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38E" w:rsidRDefault="00DA438E" w:rsidP="00B65E66">
      <w:pPr>
        <w:shd w:val="clear" w:color="auto" w:fill="FFFFFF"/>
        <w:spacing w:line="312" w:lineRule="auto"/>
        <w:rPr>
          <w:b/>
          <w:bCs/>
          <w:smallCaps/>
          <w:sz w:val="30"/>
          <w:szCs w:val="30"/>
          <w:bdr w:val="none" w:sz="0" w:space="0" w:color="auto" w:frame="1"/>
        </w:rPr>
      </w:pPr>
      <w:r>
        <w:rPr>
          <w:b/>
          <w:bCs/>
          <w:smallCaps/>
          <w:sz w:val="30"/>
          <w:szCs w:val="30"/>
          <w:bdr w:val="none" w:sz="0" w:space="0" w:color="auto" w:frame="1"/>
        </w:rPr>
        <w:t>I. ÚPLNÉ ZNĚNÍ</w:t>
      </w:r>
    </w:p>
    <w:p w:rsidR="00EF0EAE" w:rsidRPr="00322C81" w:rsidRDefault="00EF0EAE" w:rsidP="00B65E66">
      <w:pPr>
        <w:shd w:val="clear" w:color="auto" w:fill="FFFFFF"/>
        <w:spacing w:line="312" w:lineRule="auto"/>
        <w:rPr>
          <w:b/>
          <w:bCs/>
          <w:smallCaps/>
          <w:sz w:val="30"/>
          <w:szCs w:val="30"/>
          <w:bdr w:val="none" w:sz="0" w:space="0" w:color="auto" w:frame="1"/>
        </w:rPr>
      </w:pPr>
      <w:r>
        <w:rPr>
          <w:b/>
          <w:bCs/>
          <w:smallCaps/>
          <w:sz w:val="30"/>
          <w:szCs w:val="30"/>
          <w:bdr w:val="none" w:sz="0" w:space="0" w:color="auto" w:frame="1"/>
        </w:rPr>
        <w:t>P</w:t>
      </w:r>
      <w:r w:rsidRPr="00322C81">
        <w:rPr>
          <w:b/>
          <w:bCs/>
          <w:smallCaps/>
          <w:sz w:val="30"/>
          <w:szCs w:val="30"/>
          <w:bdr w:val="none" w:sz="0" w:space="0" w:color="auto" w:frame="1"/>
        </w:rPr>
        <w:t xml:space="preserve">RAVIDLA PRO ORGANIZACI STUDIA </w:t>
      </w:r>
    </w:p>
    <w:p w:rsidR="00EF0EAE" w:rsidRPr="00322C81" w:rsidRDefault="00EF0EAE" w:rsidP="00B65E66">
      <w:pPr>
        <w:shd w:val="clear" w:color="auto" w:fill="FFFFFF"/>
        <w:spacing w:line="312" w:lineRule="auto"/>
        <w:rPr>
          <w:b/>
          <w:bCs/>
          <w:smallCaps/>
          <w:sz w:val="30"/>
          <w:szCs w:val="30"/>
          <w:bdr w:val="none" w:sz="0" w:space="0" w:color="auto" w:frame="1"/>
        </w:rPr>
      </w:pPr>
      <w:r w:rsidRPr="00322C81">
        <w:rPr>
          <w:b/>
          <w:bCs/>
          <w:smallCaps/>
          <w:sz w:val="30"/>
          <w:szCs w:val="30"/>
          <w:bdr w:val="none" w:sz="0" w:space="0" w:color="auto" w:frame="1"/>
        </w:rPr>
        <w:t>NA 1. LÉKAŘSKÉ FAKULTĚ</w:t>
      </w:r>
      <w:r w:rsidR="00971267">
        <w:rPr>
          <w:b/>
          <w:bCs/>
          <w:smallCaps/>
          <w:sz w:val="30"/>
          <w:szCs w:val="30"/>
          <w:bdr w:val="none" w:sz="0" w:space="0" w:color="auto" w:frame="1"/>
        </w:rPr>
        <w:t xml:space="preserve"> </w:t>
      </w:r>
      <w:r w:rsidR="00971267" w:rsidRPr="00971267">
        <w:rPr>
          <w:b/>
          <w:bCs/>
          <w:smallCaps/>
          <w:sz w:val="30"/>
          <w:szCs w:val="30"/>
          <w:bdr w:val="none" w:sz="0" w:space="0" w:color="auto" w:frame="1"/>
        </w:rPr>
        <w:t>UNIVERZITY KARLOVY</w:t>
      </w:r>
    </w:p>
    <w:p w:rsidR="00EF0EAE" w:rsidRDefault="00EF0EAE" w:rsidP="00B65E66">
      <w:pPr>
        <w:pStyle w:val="Nadpis1"/>
        <w:spacing w:before="360" w:line="312" w:lineRule="auto"/>
      </w:pPr>
      <w:r>
        <w:t>Akademický senát 1. lékařské fakulty</w:t>
      </w:r>
      <w:r w:rsidR="001F5D56" w:rsidRPr="001F5D56">
        <w:rPr>
          <w:i w:val="0"/>
        </w:rPr>
        <w:t xml:space="preserve"> </w:t>
      </w:r>
      <w:r w:rsidR="001F5D56" w:rsidRPr="001F5D56">
        <w:t>Univerzity Karlovy</w:t>
      </w:r>
    </w:p>
    <w:p w:rsidR="00EF0EAE" w:rsidRDefault="00EF0EAE" w:rsidP="00B65E66">
      <w:pPr>
        <w:spacing w:line="312" w:lineRule="auto"/>
        <w:rPr>
          <w:i/>
        </w:rPr>
      </w:pPr>
      <w:r>
        <w:rPr>
          <w:i/>
        </w:rPr>
        <w:t xml:space="preserve">se podle </w:t>
      </w:r>
      <w:proofErr w:type="gramStart"/>
      <w:r>
        <w:rPr>
          <w:i/>
        </w:rPr>
        <w:t>§  27</w:t>
      </w:r>
      <w:proofErr w:type="gramEnd"/>
      <w:r>
        <w:rPr>
          <w:i/>
        </w:rPr>
        <w:t xml:space="preserve"> odst. 1 písm. b) a § 33 odst. 1 písm. f) zákona č. 111/1998 Sb., o vysokých školách a o změně a doplnění dalších zákonů (zákon o vysokých školách), v platném znění,</w:t>
      </w:r>
    </w:p>
    <w:p w:rsidR="00EF0EAE" w:rsidRDefault="00EF0EAE" w:rsidP="00B65E66">
      <w:pPr>
        <w:spacing w:line="312" w:lineRule="auto"/>
        <w:rPr>
          <w:i/>
        </w:rPr>
      </w:pPr>
      <w:r>
        <w:rPr>
          <w:i/>
        </w:rPr>
        <w:t>a podle čl</w:t>
      </w:r>
      <w:r w:rsidR="00971267">
        <w:rPr>
          <w:i/>
        </w:rPr>
        <w:t xml:space="preserve">. 35 Statutu 1. lékařské fakulty </w:t>
      </w:r>
      <w:r w:rsidR="00971267" w:rsidRPr="00971267">
        <w:rPr>
          <w:i/>
        </w:rPr>
        <w:t>Univerzity Karlovy</w:t>
      </w:r>
      <w:r>
        <w:rPr>
          <w:i/>
        </w:rPr>
        <w:t>,</w:t>
      </w:r>
    </w:p>
    <w:p w:rsidR="00EF0EAE" w:rsidRDefault="00EF0EAE" w:rsidP="00B65E66">
      <w:pPr>
        <w:spacing w:line="312" w:lineRule="auto"/>
        <w:rPr>
          <w:i/>
        </w:rPr>
      </w:pPr>
      <w:r>
        <w:rPr>
          <w:i/>
        </w:rPr>
        <w:t xml:space="preserve"> usnesl na těchto Pravidlech pro organizaci studia na 1. lékařské fakultě</w:t>
      </w:r>
      <w:r w:rsidR="00971267">
        <w:rPr>
          <w:i/>
        </w:rPr>
        <w:t xml:space="preserve"> </w:t>
      </w:r>
      <w:r w:rsidR="00971267" w:rsidRPr="00971267">
        <w:rPr>
          <w:i/>
        </w:rPr>
        <w:t>Univerzity Karlovy</w:t>
      </w:r>
      <w:r>
        <w:rPr>
          <w:i/>
        </w:rPr>
        <w:t>,</w:t>
      </w:r>
    </w:p>
    <w:p w:rsidR="00241797" w:rsidRDefault="00EF0EAE" w:rsidP="00B65E66">
      <w:pPr>
        <w:spacing w:line="312" w:lineRule="auto"/>
        <w:rPr>
          <w:i/>
        </w:rPr>
      </w:pPr>
      <w:r>
        <w:rPr>
          <w:i/>
        </w:rPr>
        <w:t xml:space="preserve"> jako jejím vnitřním předpisu:</w:t>
      </w:r>
    </w:p>
    <w:p w:rsidR="003C71A6" w:rsidRDefault="003C71A6" w:rsidP="00B65E66">
      <w:pPr>
        <w:spacing w:before="360" w:line="312" w:lineRule="auto"/>
      </w:pPr>
    </w:p>
    <w:p w:rsidR="00EF0EAE" w:rsidRDefault="00EF0EAE" w:rsidP="00B65E66">
      <w:pPr>
        <w:spacing w:before="360" w:line="312" w:lineRule="auto"/>
      </w:pPr>
      <w:r>
        <w:t>Čl. 1</w:t>
      </w:r>
    </w:p>
    <w:p w:rsidR="00EF0EAE" w:rsidRDefault="00EF0EAE" w:rsidP="00B65E66">
      <w:pPr>
        <w:spacing w:after="120" w:line="312" w:lineRule="auto"/>
      </w:pPr>
      <w:r>
        <w:t>Úvodní ustanovení</w:t>
      </w:r>
    </w:p>
    <w:p w:rsidR="00EF0EAE" w:rsidRDefault="00EF0EAE" w:rsidP="00B65E66">
      <w:pPr>
        <w:spacing w:line="312" w:lineRule="auto"/>
        <w:jc w:val="both"/>
      </w:pPr>
      <w:r>
        <w:t xml:space="preserve">Tato Pravidla pro organizaci studia na 1. lékařské fakultě </w:t>
      </w:r>
      <w:r w:rsidR="001F5D56">
        <w:t xml:space="preserve">Univerzity Karlovy </w:t>
      </w:r>
      <w:r>
        <w:t xml:space="preserve">(dále jen „předpis“) stanoví podle čl. 19 odst. 2 a souvisejících ustanovení Studijního a zkušebního </w:t>
      </w:r>
      <w:r w:rsidR="00971267">
        <w:t xml:space="preserve">řádu Univerzity Karlovy </w:t>
      </w:r>
      <w:r>
        <w:t>(dále jen „</w:t>
      </w:r>
      <w:r w:rsidR="00971267">
        <w:t>studijní a zkušební řád univerzity</w:t>
      </w:r>
      <w:r>
        <w:t>“) požadavky studijních programů uskutečňovaných na 1. lékařské fakultě</w:t>
      </w:r>
      <w:r w:rsidR="00971267">
        <w:t xml:space="preserve"> Univerzity Karlovy</w:t>
      </w:r>
      <w:r>
        <w:t xml:space="preserve"> (dále jen „fakulta“) a upravují podrobnosti o organizaci studia na fakultě. </w:t>
      </w:r>
    </w:p>
    <w:p w:rsidR="003C71A6" w:rsidRDefault="003C71A6" w:rsidP="00B65E66">
      <w:pPr>
        <w:spacing w:before="360" w:line="312" w:lineRule="auto"/>
      </w:pPr>
    </w:p>
    <w:p w:rsidR="00EF0EAE" w:rsidRPr="00322C81" w:rsidRDefault="00EF0EAE" w:rsidP="00B65E66">
      <w:pPr>
        <w:spacing w:before="360" w:line="312" w:lineRule="auto"/>
      </w:pPr>
      <w:r w:rsidRPr="00322C81">
        <w:t>Část I.</w:t>
      </w:r>
    </w:p>
    <w:p w:rsidR="00EF0EAE" w:rsidRDefault="00EF0EAE" w:rsidP="00B65E66">
      <w:pPr>
        <w:spacing w:line="312" w:lineRule="auto"/>
        <w:rPr>
          <w:b/>
        </w:rPr>
      </w:pPr>
      <w:r>
        <w:rPr>
          <w:b/>
        </w:rPr>
        <w:t>Požadavky bakalářských a magisterských studijních programů</w:t>
      </w:r>
    </w:p>
    <w:p w:rsidR="00EF0EAE" w:rsidRDefault="00EF0EAE" w:rsidP="00B65E66">
      <w:pPr>
        <w:spacing w:line="312" w:lineRule="auto"/>
      </w:pPr>
      <w:r>
        <w:rPr>
          <w:b/>
        </w:rPr>
        <w:t>podle studijního a zkušebního řádu univerzity</w:t>
      </w:r>
      <w:r>
        <w:t xml:space="preserve"> </w:t>
      </w:r>
    </w:p>
    <w:p w:rsidR="00EF0EAE" w:rsidRDefault="00EF0EAE" w:rsidP="00B65E66">
      <w:pPr>
        <w:spacing w:before="360" w:line="312" w:lineRule="auto"/>
      </w:pPr>
      <w:r>
        <w:t>Čl. 2</w:t>
      </w:r>
    </w:p>
    <w:p w:rsidR="00EF0EAE" w:rsidRDefault="00EF0EAE" w:rsidP="00B65E66">
      <w:pPr>
        <w:spacing w:line="312" w:lineRule="auto"/>
      </w:pPr>
      <w:r>
        <w:t>Úseky studijních programů</w:t>
      </w:r>
    </w:p>
    <w:p w:rsidR="00EF0EAE" w:rsidRDefault="00EF0EAE" w:rsidP="00B65E66">
      <w:pPr>
        <w:spacing w:after="120" w:line="312" w:lineRule="auto"/>
      </w:pPr>
      <w:r>
        <w:t>(</w:t>
      </w:r>
      <w:r w:rsidR="00572B26">
        <w:t>k</w:t>
      </w:r>
      <w:r>
        <w:t xml:space="preserve"> čl. 4 odst. 6 studijního a zkušebního řádu univerzity)</w:t>
      </w:r>
    </w:p>
    <w:p w:rsidR="00EF0EAE" w:rsidRDefault="00EF0EAE" w:rsidP="00B65E66">
      <w:pPr>
        <w:spacing w:line="312" w:lineRule="auto"/>
        <w:jc w:val="both"/>
      </w:pPr>
      <w:r w:rsidRPr="00AE33B7">
        <w:t xml:space="preserve">Úseky </w:t>
      </w:r>
      <w:r w:rsidR="004818A6">
        <w:t xml:space="preserve">studia </w:t>
      </w:r>
      <w:r w:rsidRPr="00AE33B7">
        <w:t>ve všech studijních programech jsou ročníky.</w:t>
      </w:r>
    </w:p>
    <w:p w:rsidR="00EF0EAE" w:rsidRDefault="00EF0EAE" w:rsidP="00B65E66">
      <w:pPr>
        <w:spacing w:before="360" w:line="312" w:lineRule="auto"/>
      </w:pPr>
      <w:r>
        <w:t xml:space="preserve">Čl. 3 </w:t>
      </w:r>
    </w:p>
    <w:p w:rsidR="00EF0EAE" w:rsidRDefault="004818A6" w:rsidP="00B65E66">
      <w:pPr>
        <w:spacing w:line="312" w:lineRule="auto"/>
      </w:pPr>
      <w:r>
        <w:t xml:space="preserve"> </w:t>
      </w:r>
      <w:r w:rsidR="00EF0EAE">
        <w:t>Minimální počty kreditů</w:t>
      </w:r>
    </w:p>
    <w:p w:rsidR="00EF0EAE" w:rsidRDefault="00EF0EAE" w:rsidP="00B65E66">
      <w:pPr>
        <w:spacing w:after="120" w:line="312" w:lineRule="auto"/>
      </w:pPr>
      <w:r>
        <w:t>(</w:t>
      </w:r>
      <w:r w:rsidR="00572B26">
        <w:t>k</w:t>
      </w:r>
      <w:r>
        <w:t xml:space="preserve"> čl. 5 odst. </w:t>
      </w:r>
      <w:r w:rsidR="0020745F">
        <w:t>11</w:t>
      </w:r>
      <w:r>
        <w:t xml:space="preserve"> studijního a zkušebního řádu univerzity)</w:t>
      </w:r>
    </w:p>
    <w:p w:rsidR="00EF0EAE" w:rsidRDefault="00EF0EAE" w:rsidP="00B65E66">
      <w:pPr>
        <w:tabs>
          <w:tab w:val="left" w:pos="426"/>
        </w:tabs>
        <w:spacing w:before="120" w:line="312" w:lineRule="auto"/>
        <w:ind w:left="426" w:hanging="426"/>
        <w:jc w:val="both"/>
      </w:pPr>
      <w:r>
        <w:t xml:space="preserve">1. </w:t>
      </w:r>
      <w:r>
        <w:tab/>
      </w:r>
      <w:r w:rsidRPr="00AE33B7">
        <w:t xml:space="preserve">Minimální počet kreditů pro zápis do dalšího úseku studia </w:t>
      </w:r>
      <w:r>
        <w:t xml:space="preserve">je </w:t>
      </w:r>
      <w:r w:rsidRPr="00AE33B7">
        <w:t>normální počet kreditů snížený o 10 kreditů</w:t>
      </w:r>
      <w:r w:rsidRPr="00AE33B7">
        <w:rPr>
          <w:szCs w:val="24"/>
        </w:rPr>
        <w:t xml:space="preserve">, nejde-li o případ podle odstavce </w:t>
      </w:r>
      <w:r>
        <w:rPr>
          <w:szCs w:val="24"/>
        </w:rPr>
        <w:t>3</w:t>
      </w:r>
      <w:r w:rsidRPr="00AE33B7">
        <w:t>.</w:t>
      </w:r>
      <w:r>
        <w:t xml:space="preserve"> </w:t>
      </w:r>
    </w:p>
    <w:p w:rsidR="00EF0EAE" w:rsidRDefault="00EF0EAE" w:rsidP="00B65E66">
      <w:pPr>
        <w:tabs>
          <w:tab w:val="left" w:pos="426"/>
        </w:tabs>
        <w:spacing w:before="120" w:line="312" w:lineRule="auto"/>
        <w:ind w:left="426" w:hanging="426"/>
        <w:jc w:val="both"/>
      </w:pPr>
      <w:r>
        <w:lastRenderedPageBreak/>
        <w:t xml:space="preserve">2. </w:t>
      </w:r>
      <w:r>
        <w:tab/>
      </w:r>
      <w:r w:rsidRPr="00AE33B7">
        <w:t xml:space="preserve">Zápis do dalšího úseku studia na základě získání </w:t>
      </w:r>
      <w:proofErr w:type="gramStart"/>
      <w:r w:rsidRPr="00AE33B7">
        <w:t>nižšího</w:t>
      </w:r>
      <w:proofErr w:type="gramEnd"/>
      <w:r w:rsidRPr="00AE33B7">
        <w:t xml:space="preserve"> než normálního počtu kreditů se nepřipouští dvakrát bezprostředně po sobě. Ustanovení předchozí věty se nepoužije, jde-li o zápis do úseku studia nad rámec standardní doby studia.</w:t>
      </w:r>
    </w:p>
    <w:p w:rsidR="00EF0EAE" w:rsidRPr="00AE33B7" w:rsidRDefault="00EF0EAE" w:rsidP="00B65E66">
      <w:pPr>
        <w:tabs>
          <w:tab w:val="left" w:pos="426"/>
        </w:tabs>
        <w:spacing w:before="120" w:line="312" w:lineRule="auto"/>
        <w:ind w:left="426" w:hanging="426"/>
        <w:jc w:val="both"/>
      </w:pPr>
      <w:r>
        <w:rPr>
          <w:color w:val="000000"/>
          <w:szCs w:val="24"/>
        </w:rPr>
        <w:t xml:space="preserve">3. </w:t>
      </w:r>
      <w:r>
        <w:rPr>
          <w:color w:val="000000"/>
          <w:szCs w:val="24"/>
        </w:rPr>
        <w:tab/>
      </w:r>
      <w:r w:rsidRPr="00AE33B7">
        <w:rPr>
          <w:color w:val="000000"/>
          <w:szCs w:val="24"/>
        </w:rPr>
        <w:t xml:space="preserve">Minimální počet kreditů pro zápis do úseku studia nad rámec standardní doby je vždy roven šedesátinásobku standardní doby studia studijního programu vyjádřené v </w:t>
      </w:r>
      <w:r>
        <w:rPr>
          <w:color w:val="000000"/>
          <w:szCs w:val="24"/>
        </w:rPr>
        <w:t>akademických rocích</w:t>
      </w:r>
      <w:r w:rsidRPr="00AE33B7">
        <w:rPr>
          <w:color w:val="000000"/>
          <w:szCs w:val="24"/>
        </w:rPr>
        <w:t>.</w:t>
      </w:r>
    </w:p>
    <w:p w:rsidR="00EF0EAE" w:rsidRDefault="00EF0EAE" w:rsidP="00B65E66">
      <w:pPr>
        <w:spacing w:before="360" w:line="312" w:lineRule="auto"/>
      </w:pPr>
      <w:r>
        <w:t xml:space="preserve">Čl. </w:t>
      </w:r>
      <w:r w:rsidR="004C2AE5">
        <w:t>4</w:t>
      </w:r>
    </w:p>
    <w:p w:rsidR="00EF0EAE" w:rsidRDefault="00EF0EAE" w:rsidP="00B65E66">
      <w:pPr>
        <w:spacing w:line="312" w:lineRule="auto"/>
      </w:pPr>
      <w:r>
        <w:t>Kredity za volitelné předměty</w:t>
      </w:r>
    </w:p>
    <w:p w:rsidR="00EF0EAE" w:rsidRDefault="00EF0EAE" w:rsidP="00B65E66">
      <w:pPr>
        <w:spacing w:after="120" w:line="312" w:lineRule="auto"/>
      </w:pPr>
      <w:r>
        <w:t>(</w:t>
      </w:r>
      <w:r w:rsidR="00572B26">
        <w:t>k</w:t>
      </w:r>
      <w:r>
        <w:t xml:space="preserve"> čl. 5 odst. </w:t>
      </w:r>
      <w:r w:rsidR="0020745F">
        <w:t>13</w:t>
      </w:r>
      <w:r>
        <w:t xml:space="preserve"> studijního a zkušebního řádu univerzity)</w:t>
      </w:r>
    </w:p>
    <w:p w:rsidR="009A4FB8" w:rsidRDefault="00EF0EAE" w:rsidP="00B65E66">
      <w:pPr>
        <w:tabs>
          <w:tab w:val="left" w:pos="426"/>
        </w:tabs>
        <w:spacing w:line="312" w:lineRule="auto"/>
        <w:jc w:val="both"/>
      </w:pPr>
      <w:r>
        <w:t>Při posouzení, zda student získal dostatečný počet kreditů pro zápis do dalšího úseku studia, se počet kreditů získaných za absolvování volitelných předmětů započítá pouze do výše 15 % z normálního počtu kreditů.</w:t>
      </w:r>
    </w:p>
    <w:p w:rsidR="00EF0EAE" w:rsidRDefault="00EF0EAE" w:rsidP="00D13D40">
      <w:pPr>
        <w:spacing w:before="360" w:line="312" w:lineRule="auto"/>
      </w:pPr>
      <w:r>
        <w:t xml:space="preserve">Čl. </w:t>
      </w:r>
      <w:r w:rsidR="004C2AE5">
        <w:t>5</w:t>
      </w:r>
    </w:p>
    <w:p w:rsidR="00EF0EAE" w:rsidRDefault="00EF0EAE" w:rsidP="00B65E66">
      <w:pPr>
        <w:spacing w:line="312" w:lineRule="auto"/>
      </w:pPr>
      <w:r>
        <w:t>Právo na zápis předmětu</w:t>
      </w:r>
    </w:p>
    <w:p w:rsidR="00EF0EAE" w:rsidRDefault="00EF0EAE" w:rsidP="00B65E66">
      <w:pPr>
        <w:spacing w:after="120" w:line="312" w:lineRule="auto"/>
      </w:pPr>
      <w:r>
        <w:t>(</w:t>
      </w:r>
      <w:r w:rsidR="00572B26">
        <w:t>k</w:t>
      </w:r>
      <w:r>
        <w:t xml:space="preserve"> čl. 7 odst. 2 studijního a zkušebního řádu univerzity)</w:t>
      </w:r>
    </w:p>
    <w:p w:rsidR="00EF0EAE" w:rsidRDefault="00EF0EAE" w:rsidP="006F1EB9">
      <w:pPr>
        <w:spacing w:after="120" w:line="312" w:lineRule="auto"/>
        <w:jc w:val="both"/>
      </w:pPr>
      <w:r>
        <w:t>1. Student má právo zapsat si předmět vyučovaný na fakultě v období stanoveném děkanem.</w:t>
      </w:r>
    </w:p>
    <w:p w:rsidR="00EF0EAE" w:rsidRPr="00F23E05" w:rsidRDefault="00EF0EAE" w:rsidP="00B65E66">
      <w:pPr>
        <w:spacing w:after="120" w:line="312" w:lineRule="auto"/>
        <w:jc w:val="both"/>
      </w:pPr>
      <w:r>
        <w:t xml:space="preserve">2. </w:t>
      </w:r>
      <w:r w:rsidRPr="00F23E05">
        <w:t xml:space="preserve">Právo zapsat si předmět vyučovaný na fakultě je dotčeno </w:t>
      </w:r>
    </w:p>
    <w:p w:rsidR="00EF0EAE" w:rsidRPr="00F23E05" w:rsidRDefault="00EF0EAE" w:rsidP="00080148">
      <w:pPr>
        <w:numPr>
          <w:ilvl w:val="1"/>
          <w:numId w:val="1"/>
        </w:numPr>
        <w:tabs>
          <w:tab w:val="clear" w:pos="794"/>
          <w:tab w:val="num" w:pos="851"/>
        </w:tabs>
        <w:spacing w:after="120" w:line="312" w:lineRule="auto"/>
        <w:ind w:left="851" w:hanging="425"/>
        <w:jc w:val="both"/>
      </w:pPr>
      <w:r w:rsidRPr="00F23E05">
        <w:t>studijním plánem studijního programu uskutečňovaného na fakultě, pokud tento u daného předmětu zápis předmětu podmiňuje nebo vylučuje podle čl. 7 odst. 5 písm. a), c) anebo e) studijního a zkušebního řádu univerzity, jde-li o předmět zařazený jako povinný nebo povinně volitelný v daném studijním programu,</w:t>
      </w:r>
    </w:p>
    <w:p w:rsidR="00EF0EAE" w:rsidRDefault="00EF0EAE" w:rsidP="00080148">
      <w:pPr>
        <w:numPr>
          <w:ilvl w:val="1"/>
          <w:numId w:val="1"/>
        </w:numPr>
        <w:tabs>
          <w:tab w:val="clear" w:pos="794"/>
          <w:tab w:val="num" w:pos="851"/>
        </w:tabs>
        <w:spacing w:after="120" w:line="312" w:lineRule="auto"/>
        <w:ind w:left="851" w:hanging="425"/>
        <w:jc w:val="both"/>
      </w:pPr>
      <w:r w:rsidRPr="00F23E05">
        <w:t xml:space="preserve">kapacitními důvody podle čl. 7 odst. 8 studijního a zkušebního řádu univerzity; v takovém případě vždy mají </w:t>
      </w:r>
      <w:r w:rsidRPr="00F23E05">
        <w:rPr>
          <w:szCs w:val="24"/>
        </w:rPr>
        <w:t xml:space="preserve">přednost při zápisu daného předmětu studenti, kteří si ho zapisují v souladu s doporučeným </w:t>
      </w:r>
      <w:r w:rsidR="00874DA8">
        <w:rPr>
          <w:szCs w:val="24"/>
        </w:rPr>
        <w:t>průběhem studia</w:t>
      </w:r>
      <w:r w:rsidRPr="00F23E05">
        <w:t>.</w:t>
      </w:r>
    </w:p>
    <w:p w:rsidR="00EF0EAE" w:rsidRDefault="00EF0EAE" w:rsidP="00080148">
      <w:pPr>
        <w:numPr>
          <w:ilvl w:val="1"/>
          <w:numId w:val="1"/>
        </w:numPr>
        <w:tabs>
          <w:tab w:val="clear" w:pos="794"/>
          <w:tab w:val="num" w:pos="851"/>
        </w:tabs>
        <w:spacing w:after="120" w:line="312" w:lineRule="auto"/>
        <w:ind w:left="851" w:hanging="425"/>
        <w:jc w:val="both"/>
      </w:pPr>
      <w:r>
        <w:t xml:space="preserve">písemným souhlasem </w:t>
      </w:r>
      <w:r w:rsidR="00264389">
        <w:t xml:space="preserve">garanta </w:t>
      </w:r>
      <w:r>
        <w:t>předmětu</w:t>
      </w:r>
      <w:r>
        <w:rPr>
          <w:rStyle w:val="Znakapoznpodarou"/>
        </w:rPr>
        <w:footnoteReference w:id="2"/>
      </w:r>
      <w:r>
        <w:t xml:space="preserve"> se zápisem předmětu, jehož součástí je </w:t>
      </w:r>
      <w:r>
        <w:rPr>
          <w:szCs w:val="24"/>
        </w:rPr>
        <w:t xml:space="preserve">klinická výuka nebo výuka, při které je užito těla zemřelého, jde-li o předmět, který si student </w:t>
      </w:r>
      <w:r>
        <w:t>zapisuje mimo rámec studijního plánu studijního programu.</w:t>
      </w:r>
    </w:p>
    <w:p w:rsidR="0055066C" w:rsidRDefault="00EF0EAE" w:rsidP="00B65E66">
      <w:pPr>
        <w:spacing w:after="120" w:line="312" w:lineRule="auto"/>
        <w:ind w:left="426" w:hanging="426"/>
        <w:jc w:val="both"/>
      </w:pPr>
      <w:r>
        <w:t>3.</w:t>
      </w:r>
      <w:r w:rsidR="00BB7FD2">
        <w:tab/>
      </w:r>
      <w:r w:rsidRPr="00F23E05">
        <w:t>Zápis předmětu lze zrušit</w:t>
      </w:r>
      <w:r>
        <w:t xml:space="preserve"> </w:t>
      </w:r>
    </w:p>
    <w:p w:rsidR="0055066C" w:rsidRDefault="0055066C" w:rsidP="00080148">
      <w:pPr>
        <w:spacing w:after="120" w:line="312" w:lineRule="auto"/>
        <w:ind w:left="851" w:hanging="425"/>
        <w:jc w:val="both"/>
      </w:pPr>
      <w:r>
        <w:t xml:space="preserve">a) </w:t>
      </w:r>
      <w:r>
        <w:tab/>
      </w:r>
      <w:r w:rsidR="00EF0EAE">
        <w:t xml:space="preserve">v období stanoveném opatřením děkana, </w:t>
      </w:r>
      <w:r w:rsidR="00EF0EAE" w:rsidRPr="00F23E05">
        <w:t xml:space="preserve">nebyla-li v případě volitelného nebo povinně volitelného předmětu zahájena </w:t>
      </w:r>
      <w:r w:rsidR="00EF0EAE">
        <w:t xml:space="preserve">jeho </w:t>
      </w:r>
      <w:r w:rsidR="00EF0EAE" w:rsidRPr="00F23E05">
        <w:t>výuka</w:t>
      </w:r>
      <w:r w:rsidR="00F21D60">
        <w:t xml:space="preserve"> a </w:t>
      </w:r>
      <w:r w:rsidR="00EF0EAE">
        <w:t xml:space="preserve">nepožádal-li student o jeho nahrazení jiným </w:t>
      </w:r>
      <w:r w:rsidR="00194EF0">
        <w:t xml:space="preserve">předmětem </w:t>
      </w:r>
      <w:r w:rsidR="00EF0EAE">
        <w:t>podle odst. 5</w:t>
      </w:r>
      <w:r>
        <w:t>,</w:t>
      </w:r>
    </w:p>
    <w:p w:rsidR="00EF0EAE" w:rsidRDefault="0055066C" w:rsidP="009E3E73">
      <w:pPr>
        <w:spacing w:after="120" w:line="312" w:lineRule="auto"/>
        <w:ind w:left="851" w:hanging="425"/>
        <w:jc w:val="both"/>
      </w:pPr>
      <w:r>
        <w:lastRenderedPageBreak/>
        <w:t>b)</w:t>
      </w:r>
      <w:r w:rsidR="002E1A77">
        <w:t xml:space="preserve">  </w:t>
      </w:r>
      <w:r w:rsidR="00D75534">
        <w:tab/>
      </w:r>
      <w:r>
        <w:t>v případě nepředložení lékařského potvrzení o způsobilosti účastnit se výuky předmětu; požadavek na zdravotní způsobilost</w:t>
      </w:r>
      <w:r w:rsidR="00D75534">
        <w:rPr>
          <w:rStyle w:val="Znakapoznpodarou"/>
        </w:rPr>
        <w:footnoteReference w:id="3"/>
      </w:r>
      <w:r w:rsidR="002E1A77">
        <w:t xml:space="preserve">, </w:t>
      </w:r>
      <w:r w:rsidRPr="00961089">
        <w:t>předmět</w:t>
      </w:r>
      <w:r>
        <w:t>y</w:t>
      </w:r>
      <w:r w:rsidRPr="00961089">
        <w:t xml:space="preserve">, </w:t>
      </w:r>
      <w:r>
        <w:t>u nichž se způsobilost vyžaduje</w:t>
      </w:r>
      <w:r w:rsidRPr="00961089">
        <w:t>,</w:t>
      </w:r>
      <w:r w:rsidR="002E1A77">
        <w:t xml:space="preserve"> a lhůtu pro předložení lékařského potvrzení</w:t>
      </w:r>
      <w:r w:rsidRPr="00961089">
        <w:t xml:space="preserve"> stanoví děkan </w:t>
      </w:r>
      <w:r>
        <w:t>svým</w:t>
      </w:r>
      <w:r w:rsidRPr="00961089">
        <w:t xml:space="preserve"> opatření</w:t>
      </w:r>
      <w:r>
        <w:t xml:space="preserve">m. </w:t>
      </w:r>
    </w:p>
    <w:p w:rsidR="00EF0EAE" w:rsidRDefault="00EF0EAE" w:rsidP="00B65E66">
      <w:pPr>
        <w:spacing w:after="120" w:line="312" w:lineRule="auto"/>
        <w:ind w:left="426" w:hanging="426"/>
        <w:jc w:val="both"/>
      </w:pPr>
      <w:r>
        <w:t>4.</w:t>
      </w:r>
      <w:r>
        <w:tab/>
        <w:t>Zapsaný předmět lze nahradit</w:t>
      </w:r>
      <w:r w:rsidR="00194EF0">
        <w:t xml:space="preserve"> jiným předmětem</w:t>
      </w:r>
      <w:r>
        <w:t xml:space="preserve"> po opětovném zápisu do studia po přerušení studia v případě, že:</w:t>
      </w:r>
    </w:p>
    <w:p w:rsidR="00EF0EAE" w:rsidRDefault="00EF0EAE" w:rsidP="00D82CD2">
      <w:pPr>
        <w:spacing w:after="120" w:line="312" w:lineRule="auto"/>
        <w:ind w:left="851" w:hanging="426"/>
        <w:jc w:val="both"/>
      </w:pPr>
      <w:r>
        <w:t xml:space="preserve">a) </w:t>
      </w:r>
      <w:r>
        <w:tab/>
        <w:t>během přerušení studia došlo ke změně studijního plánu, podle kterého student studoval.</w:t>
      </w:r>
    </w:p>
    <w:p w:rsidR="00EF0EAE" w:rsidRDefault="00EF0EAE" w:rsidP="00D82CD2">
      <w:pPr>
        <w:spacing w:after="120" w:line="312" w:lineRule="auto"/>
        <w:ind w:left="851" w:hanging="426"/>
        <w:jc w:val="both"/>
      </w:pPr>
      <w:r>
        <w:t xml:space="preserve">b) </w:t>
      </w:r>
      <w:r>
        <w:tab/>
        <w:t>volitelný předmět, který měl student zapsán, již není na fakultě vyučován.</w:t>
      </w:r>
    </w:p>
    <w:p w:rsidR="00EF0EAE" w:rsidRDefault="00EF0EAE" w:rsidP="00B65E66">
      <w:pPr>
        <w:spacing w:after="120" w:line="312" w:lineRule="auto"/>
        <w:ind w:left="426" w:hanging="426"/>
        <w:jc w:val="both"/>
      </w:pPr>
      <w:r>
        <w:t>5.</w:t>
      </w:r>
      <w:r>
        <w:tab/>
        <w:t xml:space="preserve">Zapsaný předmět lze nahradit jiným </w:t>
      </w:r>
      <w:r w:rsidR="00F21D60">
        <w:t xml:space="preserve">předmětem </w:t>
      </w:r>
      <w:r>
        <w:t xml:space="preserve">na žádost studenta v období stanoveném opatřením děkana, </w:t>
      </w:r>
      <w:r w:rsidRPr="00F23E05">
        <w:t xml:space="preserve">nebyla-li v případě volitelného nebo povinně volitelného předmětu zahájena </w:t>
      </w:r>
      <w:r>
        <w:t xml:space="preserve">jeho </w:t>
      </w:r>
      <w:r w:rsidRPr="00F23E05">
        <w:t>výuka</w:t>
      </w:r>
      <w:r>
        <w:t>.</w:t>
      </w:r>
    </w:p>
    <w:p w:rsidR="00EF0EAE" w:rsidRDefault="00EF0EAE" w:rsidP="00B65E66">
      <w:pPr>
        <w:spacing w:before="360" w:line="312" w:lineRule="auto"/>
      </w:pPr>
      <w:r>
        <w:t xml:space="preserve">Čl. </w:t>
      </w:r>
      <w:r w:rsidR="004C2AE5">
        <w:t>6</w:t>
      </w:r>
    </w:p>
    <w:p w:rsidR="00EF0EAE" w:rsidRDefault="00EF0EAE" w:rsidP="00B65E66">
      <w:pPr>
        <w:spacing w:line="312" w:lineRule="auto"/>
      </w:pPr>
      <w:r>
        <w:t xml:space="preserve">Opakovaný zápis předmětu </w:t>
      </w:r>
    </w:p>
    <w:p w:rsidR="00EF0EAE" w:rsidRDefault="00EF0EAE" w:rsidP="00B65E66">
      <w:pPr>
        <w:spacing w:after="120" w:line="312" w:lineRule="auto"/>
        <w:rPr>
          <w:b/>
        </w:rPr>
      </w:pPr>
      <w:r>
        <w:t>(</w:t>
      </w:r>
      <w:r w:rsidR="00572B26">
        <w:t>k</w:t>
      </w:r>
      <w:r>
        <w:t xml:space="preserve"> čl. 7 odst. 9 studijního a zkušebního řádu univerzity)</w:t>
      </w:r>
    </w:p>
    <w:p w:rsidR="00EF0EAE" w:rsidRDefault="00EF0EAE" w:rsidP="00131E31">
      <w:pPr>
        <w:numPr>
          <w:ilvl w:val="1"/>
          <w:numId w:val="21"/>
        </w:numPr>
        <w:spacing w:line="312" w:lineRule="auto"/>
        <w:ind w:left="426" w:hanging="426"/>
        <w:jc w:val="both"/>
      </w:pPr>
      <w:r w:rsidRPr="00EB3934">
        <w:t>Opakování zápisu předmětu, který je studijním plánem daného studijního programu stanoven jako povinný nebo povinně volitelný</w:t>
      </w:r>
      <w:r w:rsidR="00D67C8B">
        <w:t>,</w:t>
      </w:r>
      <w:r w:rsidR="00BB7FD2">
        <w:t xml:space="preserve"> </w:t>
      </w:r>
      <w:r w:rsidRPr="00EB3934">
        <w:t>je možné pouze jednou</w:t>
      </w:r>
      <w:r>
        <w:t>,</w:t>
      </w:r>
      <w:r w:rsidRPr="002635B6">
        <w:t xml:space="preserve"> </w:t>
      </w:r>
      <w:r>
        <w:t>pokud student nesplnil kontrolu studia tohoto předmětu</w:t>
      </w:r>
      <w:r w:rsidR="000F7E52">
        <w:t xml:space="preserve"> a </w:t>
      </w:r>
      <w:r w:rsidR="003B74AC">
        <w:t xml:space="preserve">opakovaný zápis předmětu není vyloučen dle </w:t>
      </w:r>
      <w:r w:rsidR="00BB7FD2">
        <w:t>odst. 2</w:t>
      </w:r>
      <w:r>
        <w:t>; s</w:t>
      </w:r>
      <w:r w:rsidRPr="00EB3934">
        <w:t>tudent je oprávněn si předmět opakovaně zapsat pouze v nejbližším následujícím úseku studia, v němž si daný předmět zapsat lze</w:t>
      </w:r>
      <w:r w:rsidR="00BB7FD2">
        <w:t>.</w:t>
      </w:r>
    </w:p>
    <w:p w:rsidR="00BB7FD2" w:rsidRDefault="00BB7FD2" w:rsidP="006543AC">
      <w:pPr>
        <w:pStyle w:val="Odstavecseseznamem"/>
        <w:numPr>
          <w:ilvl w:val="0"/>
          <w:numId w:val="21"/>
        </w:numPr>
        <w:spacing w:before="120" w:line="312" w:lineRule="auto"/>
        <w:ind w:left="425" w:hanging="425"/>
        <w:jc w:val="both"/>
      </w:pPr>
      <w:r w:rsidRPr="00EB3934">
        <w:t>Opakování zápisu předmětu, který je studijním plánem daného studijního programu stanoven jako povinný nebo povinně volitelný</w:t>
      </w:r>
      <w:r w:rsidR="00D67C8B">
        <w:t>,</w:t>
      </w:r>
      <w:r>
        <w:t xml:space="preserve"> </w:t>
      </w:r>
      <w:r w:rsidR="00EF0EAE">
        <w:t>je vyloučeno,</w:t>
      </w:r>
      <w:r w:rsidR="00EF0EAE" w:rsidRPr="004F4888">
        <w:t xml:space="preserve"> </w:t>
      </w:r>
      <w:r w:rsidR="00EF0EAE">
        <w:t>pokud</w:t>
      </w:r>
      <w:r>
        <w:t>:</w:t>
      </w:r>
    </w:p>
    <w:p w:rsidR="00EF0EAE" w:rsidRDefault="00BB7FD2" w:rsidP="0029784B">
      <w:pPr>
        <w:spacing w:before="120" w:line="312" w:lineRule="auto"/>
        <w:ind w:left="426"/>
        <w:jc w:val="both"/>
      </w:pPr>
      <w:r>
        <w:t>a)</w:t>
      </w:r>
      <w:r w:rsidR="00EF0EAE">
        <w:t xml:space="preserve"> </w:t>
      </w:r>
      <w:proofErr w:type="gramStart"/>
      <w:r w:rsidR="00ED7561">
        <w:tab/>
        <w:t xml:space="preserve">  </w:t>
      </w:r>
      <w:r w:rsidR="00EF0EAE">
        <w:t>student</w:t>
      </w:r>
      <w:proofErr w:type="gramEnd"/>
      <w:r w:rsidR="00EF0EAE">
        <w:t xml:space="preserve"> </w:t>
      </w:r>
      <w:r w:rsidR="00D67C8B">
        <w:t>již úspěšně absolvoval</w:t>
      </w:r>
      <w:r w:rsidR="00D67C8B">
        <w:rPr>
          <w:rStyle w:val="Znakapoznpodarou"/>
        </w:rPr>
        <w:footnoteReference w:id="4"/>
      </w:r>
      <w:r w:rsidR="00D13D40" w:rsidRPr="00D82CD2">
        <w:t xml:space="preserve"> </w:t>
      </w:r>
      <w:r w:rsidR="00EF0EAE" w:rsidRPr="000B5DE3">
        <w:rPr>
          <w:color w:val="000000"/>
          <w:szCs w:val="24"/>
        </w:rPr>
        <w:t>kontrolu studia tohoto</w:t>
      </w:r>
      <w:r w:rsidR="00EF0EAE">
        <w:t xml:space="preserve"> předmětu</w:t>
      </w:r>
      <w:r w:rsidR="0029784B">
        <w:t xml:space="preserve">, </w:t>
      </w:r>
      <w:r w:rsidR="00D67C8B">
        <w:t>nebo</w:t>
      </w:r>
      <w:r w:rsidR="00EF0EAE" w:rsidRPr="00EB3934">
        <w:t xml:space="preserve"> </w:t>
      </w:r>
    </w:p>
    <w:p w:rsidR="000F7E52" w:rsidRPr="00EB3934" w:rsidRDefault="00BB7FD2" w:rsidP="00D82CD2">
      <w:pPr>
        <w:tabs>
          <w:tab w:val="left" w:pos="851"/>
        </w:tabs>
        <w:spacing w:before="120" w:line="312" w:lineRule="auto"/>
        <w:ind w:left="851" w:hanging="425"/>
        <w:jc w:val="both"/>
      </w:pPr>
      <w:r>
        <w:t xml:space="preserve">b) </w:t>
      </w:r>
      <w:r w:rsidR="004C2AE5">
        <w:t xml:space="preserve"> již bylo </w:t>
      </w:r>
      <w:r w:rsidR="00D67C8B">
        <w:t>úspěšné absolvování</w:t>
      </w:r>
      <w:r w:rsidR="000F7E52">
        <w:t xml:space="preserve"> předmětu </w:t>
      </w:r>
      <w:r w:rsidR="0029784B">
        <w:t xml:space="preserve">součástí </w:t>
      </w:r>
      <w:r>
        <w:t>podmín</w:t>
      </w:r>
      <w:r w:rsidR="0029784B">
        <w:t>e</w:t>
      </w:r>
      <w:r>
        <w:t>k</w:t>
      </w:r>
      <w:r w:rsidR="000F7E52">
        <w:t xml:space="preserve"> stanoven</w:t>
      </w:r>
      <w:r w:rsidR="0029784B">
        <w:t>ých</w:t>
      </w:r>
      <w:r w:rsidR="000F7E52">
        <w:t xml:space="preserve"> </w:t>
      </w:r>
      <w:r w:rsidR="00D67C8B">
        <w:t xml:space="preserve">studentovi </w:t>
      </w:r>
      <w:r w:rsidR="000F7E52">
        <w:t>v individuálním studijním plánu</w:t>
      </w:r>
      <w:r>
        <w:rPr>
          <w:rStyle w:val="Znakapoznpodarou"/>
        </w:rPr>
        <w:footnoteReference w:id="5"/>
      </w:r>
      <w:r>
        <w:t>.</w:t>
      </w:r>
      <w:r w:rsidR="000F7E52">
        <w:t xml:space="preserve"> </w:t>
      </w:r>
    </w:p>
    <w:p w:rsidR="00EF0EAE" w:rsidRDefault="00EF0EAE" w:rsidP="00D82CD2">
      <w:pPr>
        <w:numPr>
          <w:ilvl w:val="0"/>
          <w:numId w:val="22"/>
        </w:numPr>
        <w:spacing w:before="120" w:line="312" w:lineRule="auto"/>
        <w:jc w:val="both"/>
      </w:pPr>
      <w:r w:rsidRPr="00EB3934">
        <w:t xml:space="preserve">Opakování zápisu předmětu vyučovaného na fakultě, který je pro daný studijní program předmětem volitelným, je vyloučeno, není-li </w:t>
      </w:r>
      <w:r w:rsidR="000F7E52">
        <w:t xml:space="preserve">u </w:t>
      </w:r>
      <w:r w:rsidRPr="00EB3934">
        <w:t xml:space="preserve">předmětu </w:t>
      </w:r>
      <w:r>
        <w:t>ve</w:t>
      </w:r>
      <w:r w:rsidRPr="006D6079">
        <w:rPr>
          <w:szCs w:val="24"/>
        </w:rPr>
        <w:t xml:space="preserve"> </w:t>
      </w:r>
      <w:r w:rsidR="00D13D40">
        <w:rPr>
          <w:szCs w:val="24"/>
        </w:rPr>
        <w:t>s</w:t>
      </w:r>
      <w:r w:rsidRPr="003A3A9B">
        <w:rPr>
          <w:szCs w:val="24"/>
        </w:rPr>
        <w:t>tudijní</w:t>
      </w:r>
      <w:r>
        <w:rPr>
          <w:szCs w:val="24"/>
        </w:rPr>
        <w:t>m</w:t>
      </w:r>
      <w:r w:rsidRPr="003A3A9B">
        <w:rPr>
          <w:szCs w:val="24"/>
        </w:rPr>
        <w:t xml:space="preserve"> informační</w:t>
      </w:r>
      <w:r>
        <w:rPr>
          <w:szCs w:val="24"/>
        </w:rPr>
        <w:t>m</w:t>
      </w:r>
      <w:r w:rsidRPr="003A3A9B">
        <w:rPr>
          <w:szCs w:val="24"/>
        </w:rPr>
        <w:t xml:space="preserve"> systém</w:t>
      </w:r>
      <w:r>
        <w:rPr>
          <w:szCs w:val="24"/>
        </w:rPr>
        <w:t>u</w:t>
      </w:r>
      <w:r w:rsidR="0029784B">
        <w:rPr>
          <w:rStyle w:val="Znakapoznpodarou"/>
          <w:szCs w:val="24"/>
        </w:rPr>
        <w:footnoteReference w:id="6"/>
      </w:r>
      <w:r w:rsidRPr="003A3A9B">
        <w:rPr>
          <w:szCs w:val="24"/>
        </w:rPr>
        <w:t xml:space="preserve"> </w:t>
      </w:r>
      <w:r w:rsidR="00D82CD2">
        <w:rPr>
          <w:szCs w:val="24"/>
        </w:rPr>
        <w:t xml:space="preserve">(dále jen „SIS“) </w:t>
      </w:r>
      <w:r w:rsidRPr="00EB3934">
        <w:t>uvedeno jinak.</w:t>
      </w:r>
    </w:p>
    <w:p w:rsidR="003C3A14" w:rsidRDefault="003C3A14" w:rsidP="00D82CD2">
      <w:pPr>
        <w:spacing w:line="312" w:lineRule="auto"/>
        <w:ind w:left="397"/>
        <w:jc w:val="both"/>
      </w:pPr>
    </w:p>
    <w:p w:rsidR="003C71A6" w:rsidRDefault="003C71A6" w:rsidP="0004074F">
      <w:pPr>
        <w:spacing w:line="312" w:lineRule="auto"/>
        <w:ind w:left="708"/>
      </w:pPr>
    </w:p>
    <w:p w:rsidR="003C71A6" w:rsidRDefault="003C71A6" w:rsidP="0004074F">
      <w:pPr>
        <w:spacing w:line="312" w:lineRule="auto"/>
        <w:ind w:left="708"/>
      </w:pPr>
    </w:p>
    <w:p w:rsidR="003C71A6" w:rsidRDefault="003C71A6" w:rsidP="0004074F">
      <w:pPr>
        <w:spacing w:line="312" w:lineRule="auto"/>
        <w:ind w:left="708"/>
      </w:pPr>
    </w:p>
    <w:p w:rsidR="003C3A14" w:rsidRDefault="003C3A14" w:rsidP="0004074F">
      <w:pPr>
        <w:spacing w:line="312" w:lineRule="auto"/>
        <w:ind w:left="708"/>
      </w:pPr>
      <w:r>
        <w:lastRenderedPageBreak/>
        <w:t xml:space="preserve">Čl. </w:t>
      </w:r>
      <w:r w:rsidR="004C2AE5">
        <w:t>7</w:t>
      </w:r>
      <w:r>
        <w:t xml:space="preserve"> </w:t>
      </w:r>
    </w:p>
    <w:p w:rsidR="003C3A14" w:rsidRDefault="00EF62DE" w:rsidP="0004074F">
      <w:pPr>
        <w:spacing w:line="312" w:lineRule="auto"/>
        <w:ind w:left="708"/>
      </w:pPr>
      <w:r>
        <w:t xml:space="preserve">Kontrola studia předmětu </w:t>
      </w:r>
    </w:p>
    <w:p w:rsidR="00EF62DE" w:rsidRDefault="00EF62DE" w:rsidP="00E865DD">
      <w:pPr>
        <w:spacing w:after="120" w:line="312" w:lineRule="auto"/>
      </w:pPr>
      <w:r>
        <w:t>(k čl. 8 odst. 3</w:t>
      </w:r>
      <w:r w:rsidR="0024470F">
        <w:t>, 4, 7</w:t>
      </w:r>
      <w:r w:rsidR="00F87434">
        <w:t xml:space="preserve"> </w:t>
      </w:r>
      <w:r w:rsidR="003E7A46">
        <w:t>s</w:t>
      </w:r>
      <w:r w:rsidR="00F87434">
        <w:t>tudijního a zkušebního řádu</w:t>
      </w:r>
      <w:r w:rsidR="003E7A46">
        <w:t xml:space="preserve"> univerzity</w:t>
      </w:r>
      <w:r w:rsidR="00F87434">
        <w:t>)</w:t>
      </w:r>
    </w:p>
    <w:p w:rsidR="00EF62DE" w:rsidRPr="00E865DD" w:rsidRDefault="00EF62DE" w:rsidP="006543AC">
      <w:pPr>
        <w:numPr>
          <w:ilvl w:val="0"/>
          <w:numId w:val="17"/>
        </w:numPr>
        <w:spacing w:after="120" w:line="312" w:lineRule="auto"/>
        <w:ind w:left="425" w:hanging="425"/>
        <w:jc w:val="both"/>
        <w:rPr>
          <w:szCs w:val="24"/>
        </w:rPr>
      </w:pPr>
      <w:r w:rsidRPr="00E865DD">
        <w:rPr>
          <w:szCs w:val="24"/>
        </w:rPr>
        <w:t>Kontrola studia předmětu zapsaného v daném úseku studia může probíhat nejpozději</w:t>
      </w:r>
      <w:r w:rsidR="004C2AE5" w:rsidRPr="00E865DD">
        <w:rPr>
          <w:szCs w:val="24"/>
        </w:rPr>
        <w:t xml:space="preserve"> </w:t>
      </w:r>
      <w:r w:rsidR="003A1531">
        <w:rPr>
          <w:szCs w:val="24"/>
        </w:rPr>
        <w:t>2</w:t>
      </w:r>
      <w:r w:rsidR="003669F5" w:rsidRPr="00E865DD">
        <w:rPr>
          <w:szCs w:val="24"/>
        </w:rPr>
        <w:t xml:space="preserve"> až </w:t>
      </w:r>
      <w:r w:rsidR="003A1531">
        <w:rPr>
          <w:szCs w:val="24"/>
        </w:rPr>
        <w:t>3</w:t>
      </w:r>
      <w:r w:rsidR="003669F5" w:rsidRPr="00E865DD">
        <w:rPr>
          <w:szCs w:val="24"/>
        </w:rPr>
        <w:t xml:space="preserve"> týdny</w:t>
      </w:r>
      <w:r w:rsidRPr="00E865DD">
        <w:rPr>
          <w:szCs w:val="24"/>
        </w:rPr>
        <w:t xml:space="preserve"> před </w:t>
      </w:r>
      <w:r w:rsidR="00F87434" w:rsidRPr="00E865DD">
        <w:rPr>
          <w:szCs w:val="24"/>
        </w:rPr>
        <w:t xml:space="preserve">koncem </w:t>
      </w:r>
      <w:r w:rsidRPr="00E865DD">
        <w:rPr>
          <w:szCs w:val="24"/>
        </w:rPr>
        <w:t>akademického roku</w:t>
      </w:r>
      <w:r w:rsidR="00F87434" w:rsidRPr="00E865DD">
        <w:rPr>
          <w:szCs w:val="24"/>
        </w:rPr>
        <w:t>, ve kterém student v daném úseku studia studoval</w:t>
      </w:r>
      <w:r w:rsidRPr="00E865DD">
        <w:rPr>
          <w:szCs w:val="24"/>
        </w:rPr>
        <w:t>. Konkrétní datum stanoví děkan</w:t>
      </w:r>
      <w:r w:rsidR="00F87434" w:rsidRPr="00E865DD">
        <w:rPr>
          <w:szCs w:val="24"/>
        </w:rPr>
        <w:t xml:space="preserve"> v Harmonogramu akademického roku</w:t>
      </w:r>
      <w:r w:rsidR="00F401F7" w:rsidRPr="003A1531">
        <w:rPr>
          <w:szCs w:val="24"/>
          <w:vertAlign w:val="superscript"/>
        </w:rPr>
        <w:footnoteReference w:id="7"/>
      </w:r>
      <w:r w:rsidRPr="00E865DD">
        <w:rPr>
          <w:szCs w:val="24"/>
        </w:rPr>
        <w:t>.</w:t>
      </w:r>
    </w:p>
    <w:p w:rsidR="00CA4A29" w:rsidRPr="00E865DD" w:rsidRDefault="00CA4A29" w:rsidP="006543AC">
      <w:pPr>
        <w:numPr>
          <w:ilvl w:val="0"/>
          <w:numId w:val="17"/>
        </w:numPr>
        <w:spacing w:after="120" w:line="312" w:lineRule="auto"/>
        <w:ind w:left="425" w:hanging="425"/>
        <w:jc w:val="both"/>
        <w:rPr>
          <w:szCs w:val="24"/>
        </w:rPr>
      </w:pPr>
      <w:r w:rsidRPr="00E865DD">
        <w:rPr>
          <w:szCs w:val="24"/>
        </w:rPr>
        <w:t>Požadavky</w:t>
      </w:r>
      <w:r w:rsidR="00C86888" w:rsidRPr="00E865DD">
        <w:rPr>
          <w:szCs w:val="24"/>
        </w:rPr>
        <w:t xml:space="preserve"> na</w:t>
      </w:r>
      <w:r w:rsidRPr="00E865DD">
        <w:rPr>
          <w:szCs w:val="24"/>
        </w:rPr>
        <w:t xml:space="preserve"> získání zápočtu</w:t>
      </w:r>
      <w:r w:rsidR="00CD3247" w:rsidRPr="00E865DD">
        <w:rPr>
          <w:szCs w:val="24"/>
        </w:rPr>
        <w:t>, zkoušky, klasifikovaného zápočtu, kolokvia či klauzurní práce</w:t>
      </w:r>
      <w:r w:rsidRPr="00E865DD">
        <w:rPr>
          <w:szCs w:val="24"/>
        </w:rPr>
        <w:t xml:space="preserve"> zveřejní </w:t>
      </w:r>
      <w:r w:rsidR="00FF26AE" w:rsidRPr="00E865DD">
        <w:rPr>
          <w:szCs w:val="24"/>
        </w:rPr>
        <w:t>gara</w:t>
      </w:r>
      <w:r w:rsidRPr="00E865DD">
        <w:rPr>
          <w:szCs w:val="24"/>
        </w:rPr>
        <w:t xml:space="preserve">nt </w:t>
      </w:r>
      <w:proofErr w:type="gramStart"/>
      <w:r w:rsidRPr="00E865DD">
        <w:rPr>
          <w:szCs w:val="24"/>
        </w:rPr>
        <w:t>předmětu  v</w:t>
      </w:r>
      <w:proofErr w:type="gramEnd"/>
      <w:r w:rsidRPr="00E865DD">
        <w:rPr>
          <w:szCs w:val="24"/>
        </w:rPr>
        <w:t xml:space="preserve"> souladu se studijním a zkušebním řádem </w:t>
      </w:r>
      <w:r w:rsidR="00C86888" w:rsidRPr="00E865DD">
        <w:rPr>
          <w:szCs w:val="24"/>
        </w:rPr>
        <w:t xml:space="preserve">univerzity </w:t>
      </w:r>
      <w:r w:rsidRPr="00E865DD">
        <w:rPr>
          <w:szCs w:val="24"/>
        </w:rPr>
        <w:t>u předmětu ve studijním informačním systému</w:t>
      </w:r>
      <w:r w:rsidR="00435CA3">
        <w:rPr>
          <w:szCs w:val="24"/>
        </w:rPr>
        <w:t xml:space="preserve">; </w:t>
      </w:r>
      <w:r w:rsidR="00435CA3" w:rsidRPr="00633F64">
        <w:rPr>
          <w:szCs w:val="24"/>
        </w:rPr>
        <w:t>začíná-li výuka na fakultě podle Harmonogram</w:t>
      </w:r>
      <w:r w:rsidR="00F51DC5">
        <w:rPr>
          <w:szCs w:val="24"/>
        </w:rPr>
        <w:t>u</w:t>
      </w:r>
      <w:r w:rsidR="00435CA3" w:rsidRPr="00633F64">
        <w:rPr>
          <w:szCs w:val="24"/>
        </w:rPr>
        <w:t xml:space="preserve"> akademického roku pro fakultu </w:t>
      </w:r>
      <w:r w:rsidR="00435CA3" w:rsidRPr="001F742B">
        <w:rPr>
          <w:szCs w:val="24"/>
        </w:rPr>
        <w:t>dříve než semestr</w:t>
      </w:r>
      <w:r w:rsidR="00435CA3">
        <w:rPr>
          <w:szCs w:val="24"/>
        </w:rPr>
        <w:t>, zveřejňují se požadavky</w:t>
      </w:r>
      <w:r w:rsidRPr="00E865DD">
        <w:rPr>
          <w:szCs w:val="24"/>
        </w:rPr>
        <w:t xml:space="preserve"> </w:t>
      </w:r>
      <w:r w:rsidR="00F401F7" w:rsidRPr="00E865DD">
        <w:rPr>
          <w:szCs w:val="24"/>
        </w:rPr>
        <w:t>zpravidla první den</w:t>
      </w:r>
      <w:r w:rsidR="00A02CDE" w:rsidRPr="00E865DD">
        <w:rPr>
          <w:szCs w:val="24"/>
        </w:rPr>
        <w:t xml:space="preserve"> výuky</w:t>
      </w:r>
      <w:r w:rsidRPr="00E865DD">
        <w:rPr>
          <w:szCs w:val="24"/>
        </w:rPr>
        <w:t xml:space="preserve">. </w:t>
      </w:r>
    </w:p>
    <w:p w:rsidR="00EF0EAE" w:rsidRPr="00E865DD" w:rsidRDefault="00EF0EAE" w:rsidP="006543AC">
      <w:pPr>
        <w:numPr>
          <w:ilvl w:val="0"/>
          <w:numId w:val="17"/>
        </w:numPr>
        <w:spacing w:after="120" w:line="312" w:lineRule="auto"/>
        <w:ind w:left="425" w:hanging="425"/>
        <w:jc w:val="both"/>
        <w:rPr>
          <w:szCs w:val="24"/>
        </w:rPr>
      </w:pPr>
      <w:r w:rsidRPr="00E865DD">
        <w:rPr>
          <w:szCs w:val="24"/>
        </w:rPr>
        <w:t>Student může konat zápočet</w:t>
      </w:r>
      <w:r w:rsidR="0004074F" w:rsidRPr="00E865DD">
        <w:rPr>
          <w:szCs w:val="24"/>
        </w:rPr>
        <w:t xml:space="preserve">, </w:t>
      </w:r>
      <w:r w:rsidRPr="00E865DD">
        <w:rPr>
          <w:szCs w:val="24"/>
        </w:rPr>
        <w:t>klasifikovaný zápočet</w:t>
      </w:r>
      <w:r w:rsidR="0004074F" w:rsidRPr="00E865DD">
        <w:rPr>
          <w:szCs w:val="24"/>
        </w:rPr>
        <w:t>, kolokvium nebo klauzurní práci</w:t>
      </w:r>
      <w:r w:rsidRPr="00E865DD">
        <w:rPr>
          <w:szCs w:val="24"/>
        </w:rPr>
        <w:t xml:space="preserve"> ze zapsaného předmětu nejvýše třikrát, tj. má právo na </w:t>
      </w:r>
      <w:r w:rsidR="003A1531">
        <w:rPr>
          <w:szCs w:val="24"/>
        </w:rPr>
        <w:t>1</w:t>
      </w:r>
      <w:r w:rsidRPr="00E865DD">
        <w:rPr>
          <w:szCs w:val="24"/>
        </w:rPr>
        <w:t xml:space="preserve"> řádný a </w:t>
      </w:r>
      <w:r w:rsidR="003A1531">
        <w:rPr>
          <w:szCs w:val="24"/>
        </w:rPr>
        <w:t>2</w:t>
      </w:r>
      <w:r w:rsidRPr="00E865DD">
        <w:rPr>
          <w:szCs w:val="24"/>
        </w:rPr>
        <w:t xml:space="preserve"> opravné termíny</w:t>
      </w:r>
      <w:r w:rsidRPr="004F4888">
        <w:rPr>
          <w:szCs w:val="24"/>
        </w:rPr>
        <w:t xml:space="preserve">, nevyplývá-li z povahy požadavků </w:t>
      </w:r>
      <w:r w:rsidR="00EF51F6">
        <w:rPr>
          <w:szCs w:val="24"/>
        </w:rPr>
        <w:t xml:space="preserve">zveřejněných u předmětu </w:t>
      </w:r>
      <w:r w:rsidRPr="004F4888">
        <w:rPr>
          <w:szCs w:val="24"/>
        </w:rPr>
        <w:t xml:space="preserve">podle </w:t>
      </w:r>
      <w:r w:rsidR="008416DA">
        <w:rPr>
          <w:szCs w:val="24"/>
        </w:rPr>
        <w:t>odst</w:t>
      </w:r>
      <w:r w:rsidR="00435CA3">
        <w:rPr>
          <w:szCs w:val="24"/>
        </w:rPr>
        <w:t>avce</w:t>
      </w:r>
      <w:r w:rsidRPr="004F4888">
        <w:rPr>
          <w:szCs w:val="24"/>
        </w:rPr>
        <w:t xml:space="preserve"> </w:t>
      </w:r>
      <w:r w:rsidR="00CD3247">
        <w:rPr>
          <w:szCs w:val="24"/>
        </w:rPr>
        <w:t>2</w:t>
      </w:r>
      <w:r w:rsidRPr="004F4888">
        <w:rPr>
          <w:szCs w:val="24"/>
        </w:rPr>
        <w:t>, že je nelze plnit opakovaně</w:t>
      </w:r>
      <w:r w:rsidR="00A02CDE">
        <w:rPr>
          <w:szCs w:val="24"/>
        </w:rPr>
        <w:t xml:space="preserve"> (např. účast ve výuce</w:t>
      </w:r>
      <w:r w:rsidR="00FE0098">
        <w:rPr>
          <w:szCs w:val="24"/>
        </w:rPr>
        <w:t>, vykonání praxe</w:t>
      </w:r>
      <w:r w:rsidR="00A02CDE">
        <w:rPr>
          <w:szCs w:val="24"/>
        </w:rPr>
        <w:t>)</w:t>
      </w:r>
      <w:r w:rsidRPr="00E865DD">
        <w:rPr>
          <w:szCs w:val="24"/>
        </w:rPr>
        <w:t xml:space="preserve">. </w:t>
      </w:r>
    </w:p>
    <w:p w:rsidR="00EF0EAE" w:rsidRDefault="00EF0EAE" w:rsidP="00D82CD2">
      <w:pPr>
        <w:spacing w:before="360" w:line="312" w:lineRule="auto"/>
        <w:ind w:left="4248"/>
        <w:jc w:val="both"/>
      </w:pPr>
      <w:r>
        <w:t xml:space="preserve">Čl. </w:t>
      </w:r>
      <w:r w:rsidR="00E57C58">
        <w:t>8</w:t>
      </w:r>
    </w:p>
    <w:p w:rsidR="00EF0EAE" w:rsidRDefault="00EF0EAE" w:rsidP="00B65E66">
      <w:pPr>
        <w:spacing w:line="312" w:lineRule="auto"/>
      </w:pPr>
      <w:r>
        <w:t>Uznání splnění kontroly studia předmětu</w:t>
      </w:r>
    </w:p>
    <w:p w:rsidR="00EF0EAE" w:rsidRDefault="00EF0EAE" w:rsidP="00B65E66">
      <w:pPr>
        <w:spacing w:after="120" w:line="312" w:lineRule="auto"/>
      </w:pPr>
      <w:r>
        <w:t>(</w:t>
      </w:r>
      <w:r w:rsidR="00572B26">
        <w:t>k</w:t>
      </w:r>
      <w:r>
        <w:t xml:space="preserve"> čl. 8 odst. 16 studijního a zkušebního řádu univerzity)</w:t>
      </w:r>
    </w:p>
    <w:p w:rsidR="00EF0EAE" w:rsidRPr="00707D6A" w:rsidRDefault="00EF0EAE" w:rsidP="00ED7561">
      <w:pPr>
        <w:spacing w:after="120" w:line="312" w:lineRule="auto"/>
        <w:ind w:left="425" w:hanging="425"/>
        <w:jc w:val="both"/>
        <w:rPr>
          <w:rStyle w:val="apple-converted-space"/>
          <w:szCs w:val="24"/>
          <w:shd w:val="clear" w:color="auto" w:fill="FFFFFF"/>
        </w:rPr>
      </w:pPr>
      <w:r w:rsidRPr="00707D6A">
        <w:rPr>
          <w:szCs w:val="24"/>
          <w:shd w:val="clear" w:color="auto" w:fill="FFFFFF"/>
        </w:rPr>
        <w:t xml:space="preserve">1.    Děkan může na základě písemné žádosti studenta uznat splnění kontroly studia předmětu v případě, že student splnil obdobnou studijní povinnost na univerzitě nebo na jiné vysoké škole v České republice anebo v zahraničí, a to během doby odpovídající standardní době studia studijního programu zvětšené o </w:t>
      </w:r>
      <w:r w:rsidR="003A1531">
        <w:rPr>
          <w:szCs w:val="24"/>
          <w:shd w:val="clear" w:color="auto" w:fill="FFFFFF"/>
        </w:rPr>
        <w:t>2</w:t>
      </w:r>
      <w:r w:rsidRPr="00707D6A">
        <w:rPr>
          <w:szCs w:val="24"/>
          <w:shd w:val="clear" w:color="auto" w:fill="FFFFFF"/>
        </w:rPr>
        <w:t xml:space="preserve"> roky před podáním žádosti.</w:t>
      </w:r>
      <w:r w:rsidRPr="00707D6A">
        <w:rPr>
          <w:rStyle w:val="apple-converted-space"/>
          <w:szCs w:val="24"/>
          <w:shd w:val="clear" w:color="auto" w:fill="FFFFFF"/>
        </w:rPr>
        <w:t> </w:t>
      </w:r>
    </w:p>
    <w:p w:rsidR="00EF0EAE" w:rsidRPr="00707D6A" w:rsidRDefault="00EF0EAE" w:rsidP="007146CB">
      <w:pPr>
        <w:spacing w:after="120" w:line="312" w:lineRule="auto"/>
        <w:ind w:left="425" w:hanging="425"/>
        <w:jc w:val="both"/>
        <w:rPr>
          <w:rStyle w:val="apple-converted-space"/>
          <w:szCs w:val="24"/>
          <w:shd w:val="clear" w:color="auto" w:fill="FFFFFF"/>
        </w:rPr>
      </w:pPr>
      <w:r w:rsidRPr="00707D6A">
        <w:rPr>
          <w:rStyle w:val="apple-converted-space"/>
          <w:szCs w:val="24"/>
          <w:shd w:val="clear" w:color="auto" w:fill="FFFFFF"/>
        </w:rPr>
        <w:t>2.   Děkan může stanovit svým opatřením bližší zásady a podrobnosti, k nimž při posuzování žádosti přihlíží.</w:t>
      </w:r>
    </w:p>
    <w:p w:rsidR="00EF0EAE" w:rsidRDefault="00EF0EAE" w:rsidP="00B65E66">
      <w:pPr>
        <w:spacing w:before="360" w:line="312" w:lineRule="auto"/>
      </w:pPr>
      <w:r>
        <w:t xml:space="preserve">Čl. </w:t>
      </w:r>
      <w:r w:rsidR="00E57C58">
        <w:t>9</w:t>
      </w:r>
    </w:p>
    <w:p w:rsidR="00EF0EAE" w:rsidRPr="0031547F" w:rsidRDefault="00EF0EAE" w:rsidP="00B65E66">
      <w:pPr>
        <w:spacing w:line="312" w:lineRule="auto"/>
      </w:pPr>
      <w:r w:rsidRPr="0031547F">
        <w:t xml:space="preserve">Skládání </w:t>
      </w:r>
      <w:r w:rsidR="00175222">
        <w:t>částí státních rigorózních zkoušek</w:t>
      </w:r>
      <w:r w:rsidR="00175222" w:rsidRPr="0031547F">
        <w:t xml:space="preserve"> </w:t>
      </w:r>
    </w:p>
    <w:p w:rsidR="00EF0EAE" w:rsidRPr="0031547F" w:rsidRDefault="00EF0EAE" w:rsidP="00B65E66">
      <w:pPr>
        <w:spacing w:after="120" w:line="312" w:lineRule="auto"/>
      </w:pPr>
      <w:r w:rsidRPr="0031547F">
        <w:t>(</w:t>
      </w:r>
      <w:r w:rsidR="00572B26">
        <w:t>k</w:t>
      </w:r>
      <w:r w:rsidRPr="0031547F">
        <w:t xml:space="preserve"> čl. </w:t>
      </w:r>
      <w:r>
        <w:t>9</w:t>
      </w:r>
      <w:r w:rsidRPr="0031547F">
        <w:t xml:space="preserve"> odst. </w:t>
      </w:r>
      <w:r>
        <w:t>5</w:t>
      </w:r>
      <w:r w:rsidRPr="0031547F">
        <w:t xml:space="preserve"> </w:t>
      </w:r>
      <w:r w:rsidR="009E1782">
        <w:t xml:space="preserve">a 9 </w:t>
      </w:r>
      <w:r w:rsidRPr="0031547F">
        <w:t>studijního a zkušebního řádu univerzity)</w:t>
      </w:r>
    </w:p>
    <w:p w:rsidR="00EF0EAE" w:rsidRPr="00241797" w:rsidRDefault="00EF0EAE" w:rsidP="00D82CD2">
      <w:pPr>
        <w:numPr>
          <w:ilvl w:val="0"/>
          <w:numId w:val="28"/>
        </w:numPr>
        <w:spacing w:after="120" w:line="312" w:lineRule="auto"/>
        <w:ind w:left="425" w:hanging="425"/>
        <w:jc w:val="both"/>
        <w:rPr>
          <w:szCs w:val="24"/>
        </w:rPr>
      </w:pPr>
      <w:r w:rsidRPr="00241797">
        <w:rPr>
          <w:szCs w:val="24"/>
        </w:rPr>
        <w:t xml:space="preserve">Ve studijních programech Všeobecné lékařství a Zubní lékařství uskutečňovaných v českém i v anglickém jazyce se jednotlivé části státní </w:t>
      </w:r>
      <w:r w:rsidR="00AE76D0" w:rsidRPr="00241797">
        <w:rPr>
          <w:szCs w:val="24"/>
        </w:rPr>
        <w:t xml:space="preserve">rigorózní </w:t>
      </w:r>
      <w:r w:rsidRPr="00241797">
        <w:rPr>
          <w:szCs w:val="24"/>
        </w:rPr>
        <w:t>zkoušky skládají samostatně.</w:t>
      </w:r>
    </w:p>
    <w:p w:rsidR="00FC2B4E" w:rsidRPr="00ED7561" w:rsidRDefault="003C35F0" w:rsidP="006543AC">
      <w:pPr>
        <w:pStyle w:val="Odstavecseseznamem"/>
        <w:numPr>
          <w:ilvl w:val="0"/>
          <w:numId w:val="28"/>
        </w:numPr>
        <w:spacing w:after="120" w:line="312" w:lineRule="auto"/>
        <w:ind w:left="426" w:hanging="426"/>
        <w:jc w:val="both"/>
        <w:rPr>
          <w:rStyle w:val="apple-converted-space"/>
          <w:szCs w:val="24"/>
          <w:shd w:val="clear" w:color="auto" w:fill="FFFFFF"/>
        </w:rPr>
      </w:pPr>
      <w:r w:rsidRPr="00ED7561">
        <w:rPr>
          <w:rStyle w:val="apple-converted-space"/>
          <w:szCs w:val="24"/>
          <w:shd w:val="clear" w:color="auto" w:fill="FFFFFF"/>
        </w:rPr>
        <w:lastRenderedPageBreak/>
        <w:t>Ve</w:t>
      </w:r>
      <w:r w:rsidR="00120A34" w:rsidRPr="00ED7561">
        <w:rPr>
          <w:rStyle w:val="apple-converted-space"/>
          <w:szCs w:val="24"/>
          <w:shd w:val="clear" w:color="auto" w:fill="FFFFFF"/>
        </w:rPr>
        <w:t xml:space="preserve"> </w:t>
      </w:r>
      <w:r w:rsidRPr="00ED7561">
        <w:rPr>
          <w:rStyle w:val="apple-converted-space"/>
          <w:szCs w:val="24"/>
          <w:shd w:val="clear" w:color="auto" w:fill="FFFFFF"/>
        </w:rPr>
        <w:t xml:space="preserve">studijním </w:t>
      </w:r>
      <w:r w:rsidR="00120A34" w:rsidRPr="00ED7561">
        <w:rPr>
          <w:rStyle w:val="apple-converted-space"/>
          <w:szCs w:val="24"/>
          <w:shd w:val="clear" w:color="auto" w:fill="FFFFFF"/>
        </w:rPr>
        <w:t>programu Všeobecné lékařství</w:t>
      </w:r>
      <w:r w:rsidR="00FC2B4E" w:rsidRPr="00ED7561">
        <w:rPr>
          <w:rStyle w:val="apple-converted-space"/>
          <w:szCs w:val="24"/>
          <w:shd w:val="clear" w:color="auto" w:fill="FFFFFF"/>
        </w:rPr>
        <w:t xml:space="preserve"> uskutečňovaném v českém i anglickém jazyce </w:t>
      </w:r>
      <w:r w:rsidR="00120A34" w:rsidRPr="00ED7561">
        <w:rPr>
          <w:rStyle w:val="apple-converted-space"/>
          <w:szCs w:val="24"/>
          <w:shd w:val="clear" w:color="auto" w:fill="FFFFFF"/>
        </w:rPr>
        <w:t>je počet</w:t>
      </w:r>
      <w:r w:rsidR="00120A34" w:rsidRPr="00D82CD2">
        <w:rPr>
          <w:rStyle w:val="apple-converted-space"/>
          <w:shd w:val="clear" w:color="auto" w:fill="FFFFFF"/>
        </w:rPr>
        <w:t xml:space="preserve"> kreditů nutný pro konání</w:t>
      </w:r>
      <w:r w:rsidR="00FC2B4E" w:rsidRPr="00D82CD2">
        <w:rPr>
          <w:rStyle w:val="apple-converted-space"/>
          <w:shd w:val="clear" w:color="auto" w:fill="FFFFFF"/>
        </w:rPr>
        <w:t xml:space="preserve"> </w:t>
      </w:r>
      <w:r w:rsidR="00FC2B4E" w:rsidRPr="00ED7561">
        <w:rPr>
          <w:rStyle w:val="apple-converted-space"/>
          <w:szCs w:val="24"/>
          <w:shd w:val="clear" w:color="auto" w:fill="FFFFFF"/>
        </w:rPr>
        <w:t>jednotlivých</w:t>
      </w:r>
      <w:r w:rsidR="00F805EB" w:rsidRPr="00D82CD2">
        <w:rPr>
          <w:rStyle w:val="apple-converted-space"/>
          <w:shd w:val="clear" w:color="auto" w:fill="FFFFFF"/>
        </w:rPr>
        <w:t xml:space="preserve"> částí</w:t>
      </w:r>
      <w:r w:rsidR="00FC2B4E" w:rsidRPr="00D82CD2">
        <w:rPr>
          <w:rStyle w:val="apple-converted-space"/>
          <w:shd w:val="clear" w:color="auto" w:fill="FFFFFF"/>
        </w:rPr>
        <w:t xml:space="preserve"> státní </w:t>
      </w:r>
      <w:r w:rsidR="00FC2B4E" w:rsidRPr="00ED7561">
        <w:rPr>
          <w:rStyle w:val="apple-converted-space"/>
          <w:szCs w:val="24"/>
          <w:shd w:val="clear" w:color="auto" w:fill="FFFFFF"/>
        </w:rPr>
        <w:t>rigorózní zkoušky stanoven takto:</w:t>
      </w:r>
    </w:p>
    <w:p w:rsidR="00FC2B4E" w:rsidRDefault="00FC2B4E" w:rsidP="00D82CD2">
      <w:pPr>
        <w:tabs>
          <w:tab w:val="left" w:pos="851"/>
        </w:tabs>
        <w:spacing w:after="120" w:line="312" w:lineRule="auto"/>
        <w:ind w:left="850" w:hanging="425"/>
        <w:jc w:val="both"/>
      </w:pPr>
      <w:r>
        <w:t xml:space="preserve">a) </w:t>
      </w:r>
      <w:r w:rsidR="007146CB">
        <w:tab/>
      </w:r>
      <w:r>
        <w:t xml:space="preserve">nejméně 180 </w:t>
      </w:r>
      <w:proofErr w:type="gramStart"/>
      <w:r>
        <w:t>kreditů  pro</w:t>
      </w:r>
      <w:proofErr w:type="gramEnd"/>
      <w:r>
        <w:t xml:space="preserve"> </w:t>
      </w:r>
      <w:r w:rsidR="00120A34">
        <w:t>část státní rigorózní zkoušky „Hygiena a epidemiologie“</w:t>
      </w:r>
      <w:r w:rsidR="00894352">
        <w:t xml:space="preserve"> </w:t>
      </w:r>
      <w:r w:rsidR="00120A34">
        <w:t xml:space="preserve">, </w:t>
      </w:r>
    </w:p>
    <w:p w:rsidR="00FC2B4E" w:rsidRDefault="00FC2B4E" w:rsidP="00ED7561">
      <w:pPr>
        <w:tabs>
          <w:tab w:val="left" w:pos="851"/>
        </w:tabs>
        <w:spacing w:after="120" w:line="312" w:lineRule="auto"/>
        <w:ind w:left="850" w:hanging="425"/>
        <w:jc w:val="both"/>
      </w:pPr>
      <w:r>
        <w:t xml:space="preserve">b) </w:t>
      </w:r>
      <w:r w:rsidR="007146CB">
        <w:tab/>
      </w:r>
      <w:r>
        <w:t xml:space="preserve">300 </w:t>
      </w:r>
      <w:proofErr w:type="gramStart"/>
      <w:r w:rsidR="00120A34">
        <w:t xml:space="preserve">kreditů </w:t>
      </w:r>
      <w:r>
        <w:t xml:space="preserve"> pro</w:t>
      </w:r>
      <w:proofErr w:type="gramEnd"/>
      <w:r>
        <w:t xml:space="preserve"> </w:t>
      </w:r>
      <w:r w:rsidR="00120A34">
        <w:t>ostatní část</w:t>
      </w:r>
      <w:r>
        <w:t>i</w:t>
      </w:r>
      <w:r w:rsidR="00120A34">
        <w:t xml:space="preserve"> státní rigorózní zkoušky</w:t>
      </w:r>
      <w:r>
        <w:t xml:space="preserve"> </w:t>
      </w:r>
      <w:r w:rsidR="00120A34">
        <w:t xml:space="preserve">kromě poslední části  a </w:t>
      </w:r>
    </w:p>
    <w:p w:rsidR="00120A34" w:rsidRDefault="00FC2B4E" w:rsidP="00ED7561">
      <w:pPr>
        <w:tabs>
          <w:tab w:val="left" w:pos="851"/>
        </w:tabs>
        <w:spacing w:after="120" w:line="312" w:lineRule="auto"/>
        <w:ind w:left="850" w:hanging="425"/>
        <w:jc w:val="both"/>
      </w:pPr>
      <w:r>
        <w:t xml:space="preserve">c) </w:t>
      </w:r>
      <w:r w:rsidR="007146CB">
        <w:tab/>
      </w:r>
      <w:r>
        <w:t xml:space="preserve">360 </w:t>
      </w:r>
      <w:r w:rsidR="00120A34">
        <w:t xml:space="preserve">kreditů pro poslední část státní rigorózní zkoušky. </w:t>
      </w:r>
    </w:p>
    <w:p w:rsidR="007146CB" w:rsidRPr="00ED7561" w:rsidRDefault="007146CB" w:rsidP="006543AC">
      <w:pPr>
        <w:pStyle w:val="Odstavecseseznamem"/>
        <w:numPr>
          <w:ilvl w:val="0"/>
          <w:numId w:val="28"/>
        </w:numPr>
        <w:spacing w:after="120" w:line="312" w:lineRule="auto"/>
        <w:ind w:left="426" w:hanging="426"/>
        <w:jc w:val="both"/>
        <w:rPr>
          <w:rStyle w:val="apple-converted-space"/>
          <w:szCs w:val="24"/>
          <w:shd w:val="clear" w:color="auto" w:fill="FFFFFF"/>
        </w:rPr>
      </w:pPr>
      <w:r w:rsidRPr="00ED7561">
        <w:rPr>
          <w:rStyle w:val="apple-converted-space"/>
          <w:szCs w:val="24"/>
          <w:shd w:val="clear" w:color="auto" w:fill="FFFFFF"/>
        </w:rPr>
        <w:t xml:space="preserve">Ve studijním programu Zubní lékařství uskutečňovaném v českém i anglickém jazyce je počet kreditů nutný pro konání jednotlivých </w:t>
      </w:r>
      <w:r w:rsidR="00572B26" w:rsidRPr="00ED7561">
        <w:rPr>
          <w:rStyle w:val="apple-converted-space"/>
          <w:szCs w:val="24"/>
          <w:shd w:val="clear" w:color="auto" w:fill="FFFFFF"/>
        </w:rPr>
        <w:t xml:space="preserve">částí </w:t>
      </w:r>
      <w:r w:rsidRPr="00ED7561">
        <w:rPr>
          <w:rStyle w:val="apple-converted-space"/>
          <w:szCs w:val="24"/>
          <w:shd w:val="clear" w:color="auto" w:fill="FFFFFF"/>
        </w:rPr>
        <w:t xml:space="preserve">státní rigorózní zkoušky stanoven takto: </w:t>
      </w:r>
    </w:p>
    <w:p w:rsidR="00ED7561" w:rsidRDefault="00ED7561" w:rsidP="00ED7561">
      <w:pPr>
        <w:tabs>
          <w:tab w:val="left" w:pos="851"/>
        </w:tabs>
        <w:spacing w:before="120" w:after="120" w:line="312" w:lineRule="auto"/>
        <w:ind w:left="850" w:hanging="425"/>
        <w:jc w:val="both"/>
      </w:pPr>
      <w:r>
        <w:t>a)</w:t>
      </w:r>
      <w:r>
        <w:tab/>
      </w:r>
      <w:r w:rsidR="007146CB">
        <w:t xml:space="preserve">240 kreditů pro jinou než poslední části státní zkoušky a </w:t>
      </w:r>
    </w:p>
    <w:p w:rsidR="007146CB" w:rsidRDefault="00ED7561" w:rsidP="00ED7561">
      <w:pPr>
        <w:tabs>
          <w:tab w:val="left" w:pos="851"/>
        </w:tabs>
        <w:spacing w:after="120" w:line="312" w:lineRule="auto"/>
        <w:ind w:left="850" w:hanging="425"/>
        <w:jc w:val="both"/>
      </w:pPr>
      <w:r>
        <w:t>b)</w:t>
      </w:r>
      <w:r>
        <w:tab/>
      </w:r>
      <w:r w:rsidR="007146CB">
        <w:t xml:space="preserve">300 kreditů pro poslední část státní rigorózní zkoušky. </w:t>
      </w:r>
    </w:p>
    <w:p w:rsidR="007146CB" w:rsidRDefault="007146CB" w:rsidP="00CD62AE">
      <w:pPr>
        <w:spacing w:before="360" w:line="312" w:lineRule="auto"/>
      </w:pPr>
      <w:r>
        <w:t>Čl. 10</w:t>
      </w:r>
    </w:p>
    <w:p w:rsidR="007146CB" w:rsidRPr="0031547F" w:rsidRDefault="007146CB" w:rsidP="007146CB">
      <w:pPr>
        <w:spacing w:line="312" w:lineRule="auto"/>
      </w:pPr>
      <w:r w:rsidRPr="0031547F">
        <w:t>Skládání částí státních závěrečných zkoušek</w:t>
      </w:r>
    </w:p>
    <w:p w:rsidR="007146CB" w:rsidRDefault="007146CB" w:rsidP="00D82CD2">
      <w:pPr>
        <w:spacing w:after="120" w:line="312" w:lineRule="auto"/>
      </w:pPr>
      <w:r w:rsidRPr="0031547F">
        <w:t>(</w:t>
      </w:r>
      <w:r w:rsidR="00572B26">
        <w:t>k</w:t>
      </w:r>
      <w:r w:rsidRPr="0031547F">
        <w:t xml:space="preserve"> čl. </w:t>
      </w:r>
      <w:r>
        <w:t>9</w:t>
      </w:r>
      <w:r w:rsidRPr="0031547F">
        <w:t xml:space="preserve"> odst. </w:t>
      </w:r>
      <w:r>
        <w:t>5</w:t>
      </w:r>
      <w:r w:rsidRPr="0031547F">
        <w:t xml:space="preserve"> </w:t>
      </w:r>
      <w:r>
        <w:t xml:space="preserve">a 9 </w:t>
      </w:r>
      <w:r w:rsidRPr="0031547F">
        <w:t>studijního a zkušebního řádu univerzity)</w:t>
      </w:r>
    </w:p>
    <w:p w:rsidR="00792E43" w:rsidRPr="00241797" w:rsidRDefault="00792E43" w:rsidP="006543AC">
      <w:pPr>
        <w:numPr>
          <w:ilvl w:val="0"/>
          <w:numId w:val="29"/>
        </w:numPr>
        <w:spacing w:after="120" w:line="312" w:lineRule="auto"/>
        <w:ind w:left="426" w:hanging="426"/>
        <w:jc w:val="both"/>
        <w:rPr>
          <w:szCs w:val="24"/>
        </w:rPr>
      </w:pPr>
      <w:r w:rsidRPr="00241797">
        <w:rPr>
          <w:szCs w:val="24"/>
        </w:rPr>
        <w:t>V</w:t>
      </w:r>
      <w:r w:rsidR="00FE0098" w:rsidRPr="00241797">
        <w:rPr>
          <w:szCs w:val="24"/>
        </w:rPr>
        <w:t>e</w:t>
      </w:r>
      <w:r w:rsidR="00175222" w:rsidRPr="00241797">
        <w:rPr>
          <w:szCs w:val="24"/>
        </w:rPr>
        <w:t xml:space="preserve"> </w:t>
      </w:r>
      <w:r w:rsidRPr="00241797">
        <w:rPr>
          <w:szCs w:val="24"/>
        </w:rPr>
        <w:t xml:space="preserve">studijních programech </w:t>
      </w:r>
      <w:r w:rsidR="00FE0098" w:rsidRPr="00241797">
        <w:rPr>
          <w:szCs w:val="24"/>
        </w:rPr>
        <w:t xml:space="preserve">s výjimkou studijních programů podle čl. 9 </w:t>
      </w:r>
      <w:r w:rsidRPr="00241797">
        <w:rPr>
          <w:szCs w:val="24"/>
        </w:rPr>
        <w:t>se státní závěrečná zkouška skládá z více částí</w:t>
      </w:r>
      <w:r w:rsidR="00EF1AEE" w:rsidRPr="00241797">
        <w:rPr>
          <w:szCs w:val="24"/>
        </w:rPr>
        <w:t>, které se mohou skládat samostatně</w:t>
      </w:r>
      <w:r w:rsidRPr="00241797">
        <w:rPr>
          <w:szCs w:val="24"/>
        </w:rPr>
        <w:t>.</w:t>
      </w:r>
      <w:r w:rsidR="00E6234F" w:rsidRPr="00241797">
        <w:rPr>
          <w:szCs w:val="24"/>
        </w:rPr>
        <w:t xml:space="preserve"> Jednou částí státní závěrečné zkoušky je vždy obhajoba bakalářské nebo diplomové práce.</w:t>
      </w:r>
    </w:p>
    <w:p w:rsidR="00FE0098" w:rsidRPr="00241797" w:rsidRDefault="00FE0098" w:rsidP="006543AC">
      <w:pPr>
        <w:numPr>
          <w:ilvl w:val="0"/>
          <w:numId w:val="29"/>
        </w:numPr>
        <w:spacing w:after="120" w:line="312" w:lineRule="auto"/>
        <w:ind w:left="426" w:hanging="426"/>
        <w:jc w:val="both"/>
        <w:rPr>
          <w:szCs w:val="24"/>
        </w:rPr>
      </w:pPr>
      <w:r w:rsidRPr="00241797">
        <w:rPr>
          <w:szCs w:val="24"/>
        </w:rPr>
        <w:t xml:space="preserve">Tematické okruhy </w:t>
      </w:r>
      <w:r w:rsidR="004838F4" w:rsidRPr="00241797">
        <w:rPr>
          <w:szCs w:val="24"/>
        </w:rPr>
        <w:t>části</w:t>
      </w:r>
      <w:r w:rsidRPr="00241797">
        <w:rPr>
          <w:szCs w:val="24"/>
        </w:rPr>
        <w:t xml:space="preserve"> státní závěrečné zkoušky</w:t>
      </w:r>
      <w:r w:rsidR="004838F4" w:rsidRPr="00241797">
        <w:rPr>
          <w:szCs w:val="24"/>
        </w:rPr>
        <w:t xml:space="preserve"> nelze skládat samostatně.</w:t>
      </w:r>
    </w:p>
    <w:p w:rsidR="00EF1AEE" w:rsidRPr="00241797" w:rsidRDefault="00EF1AEE" w:rsidP="00D82CD2">
      <w:pPr>
        <w:numPr>
          <w:ilvl w:val="0"/>
          <w:numId w:val="29"/>
        </w:numPr>
        <w:spacing w:after="120" w:line="312" w:lineRule="auto"/>
        <w:ind w:left="426" w:hanging="426"/>
        <w:jc w:val="both"/>
        <w:rPr>
          <w:szCs w:val="24"/>
        </w:rPr>
      </w:pPr>
      <w:r w:rsidRPr="00241797">
        <w:rPr>
          <w:szCs w:val="24"/>
        </w:rPr>
        <w:t xml:space="preserve">V bakalářských studijních programech je počet kreditů nutný pro konání </w:t>
      </w:r>
      <w:r w:rsidR="00572B26" w:rsidRPr="00241797">
        <w:rPr>
          <w:szCs w:val="24"/>
        </w:rPr>
        <w:t>libovolné</w:t>
      </w:r>
      <w:r w:rsidRPr="00241797">
        <w:rPr>
          <w:szCs w:val="24"/>
        </w:rPr>
        <w:t xml:space="preserve"> části státní závěrečné zkoušky 180 kreditů.</w:t>
      </w:r>
    </w:p>
    <w:p w:rsidR="00EF1AEE" w:rsidRPr="00241797" w:rsidRDefault="00EF1AEE" w:rsidP="006543AC">
      <w:pPr>
        <w:numPr>
          <w:ilvl w:val="0"/>
          <w:numId w:val="29"/>
        </w:numPr>
        <w:spacing w:after="120" w:line="312" w:lineRule="auto"/>
        <w:ind w:left="426" w:hanging="426"/>
        <w:jc w:val="both"/>
        <w:rPr>
          <w:szCs w:val="24"/>
        </w:rPr>
      </w:pPr>
      <w:r w:rsidRPr="00241797">
        <w:rPr>
          <w:szCs w:val="24"/>
        </w:rPr>
        <w:t xml:space="preserve">V navazujících magisterských studijních programech je počet kreditů nutný pro konání </w:t>
      </w:r>
      <w:r w:rsidR="00572B26" w:rsidRPr="00241797">
        <w:rPr>
          <w:szCs w:val="24"/>
        </w:rPr>
        <w:t>libovolné</w:t>
      </w:r>
      <w:r w:rsidRPr="00241797">
        <w:rPr>
          <w:szCs w:val="24"/>
        </w:rPr>
        <w:t xml:space="preserve"> části státní závěrečné zkoušky 120 kreditů.</w:t>
      </w:r>
    </w:p>
    <w:p w:rsidR="00EF0EAE" w:rsidRDefault="00EF0EAE" w:rsidP="00B65E66">
      <w:pPr>
        <w:spacing w:before="360" w:line="312" w:lineRule="auto"/>
      </w:pPr>
      <w:r>
        <w:t xml:space="preserve">Čl. </w:t>
      </w:r>
      <w:r w:rsidR="004E4EA8">
        <w:t>11</w:t>
      </w:r>
    </w:p>
    <w:p w:rsidR="00EF0EAE" w:rsidRDefault="00EF0EAE" w:rsidP="00B65E66">
      <w:pPr>
        <w:spacing w:line="312" w:lineRule="auto"/>
      </w:pPr>
      <w:r>
        <w:t>Celkový počet kreditů za povinné a povinně volitelné předměty</w:t>
      </w:r>
    </w:p>
    <w:p w:rsidR="00EF0EAE" w:rsidRDefault="00EF0EAE" w:rsidP="00B65E66">
      <w:pPr>
        <w:spacing w:after="120" w:line="312" w:lineRule="auto"/>
      </w:pPr>
      <w:r>
        <w:t>(</w:t>
      </w:r>
      <w:r w:rsidR="00E00A58">
        <w:t>k</w:t>
      </w:r>
      <w:r>
        <w:t xml:space="preserve"> čl. 9 odst. 10 studijního a zkušebního řádu univerzity)</w:t>
      </w:r>
    </w:p>
    <w:p w:rsidR="00EF0EAE" w:rsidRDefault="00EF0EAE" w:rsidP="00B65E66">
      <w:pPr>
        <w:spacing w:line="312" w:lineRule="auto"/>
        <w:jc w:val="both"/>
      </w:pPr>
      <w:r>
        <w:rPr>
          <w:szCs w:val="24"/>
        </w:rPr>
        <w:t xml:space="preserve">Celkový počet kreditů odpovídající všem povinným předmětům pro konání jednotlivých částí státní </w:t>
      </w:r>
      <w:r w:rsidR="00AE76D0">
        <w:rPr>
          <w:szCs w:val="24"/>
        </w:rPr>
        <w:t xml:space="preserve">rigorózní </w:t>
      </w:r>
      <w:r>
        <w:rPr>
          <w:szCs w:val="24"/>
        </w:rPr>
        <w:t>zkoušky</w:t>
      </w:r>
      <w:r w:rsidR="00AE76D0">
        <w:rPr>
          <w:szCs w:val="24"/>
        </w:rPr>
        <w:t xml:space="preserve"> a státní závěrečné zkoušky (dále jen „státní zkou</w:t>
      </w:r>
      <w:r w:rsidR="00351EE9">
        <w:rPr>
          <w:szCs w:val="24"/>
        </w:rPr>
        <w:t>š</w:t>
      </w:r>
      <w:r w:rsidR="00AE76D0">
        <w:rPr>
          <w:szCs w:val="24"/>
        </w:rPr>
        <w:t>ka)</w:t>
      </w:r>
      <w:r w:rsidR="00540009">
        <w:rPr>
          <w:rStyle w:val="Znakapoznpodarou"/>
          <w:szCs w:val="24"/>
        </w:rPr>
        <w:footnoteReference w:id="8"/>
      </w:r>
      <w:r>
        <w:rPr>
          <w:szCs w:val="24"/>
        </w:rPr>
        <w:t xml:space="preserve"> ve studijních programech zdravotnického zaměření, uskutečňovaných na fakultě</w:t>
      </w:r>
      <w:r w:rsidR="00E00A58">
        <w:rPr>
          <w:szCs w:val="24"/>
        </w:rPr>
        <w:t>,</w:t>
      </w:r>
      <w:r>
        <w:rPr>
          <w:szCs w:val="24"/>
        </w:rPr>
        <w:t xml:space="preserve"> spolu s minimálním počtem kreditů z povinně volitelných předmětů</w:t>
      </w:r>
      <w:r>
        <w:t xml:space="preserve"> se odlišně oproti počtu stanovenému v čl. 9 odst. 10 studijního a zkušebního řádu univerzity stanoví na 95 procent. </w:t>
      </w:r>
    </w:p>
    <w:p w:rsidR="003C71A6" w:rsidRDefault="003C71A6" w:rsidP="00B65E66">
      <w:pPr>
        <w:spacing w:before="360" w:line="312" w:lineRule="auto"/>
      </w:pPr>
    </w:p>
    <w:p w:rsidR="00EF0EAE" w:rsidRDefault="00EF0EAE" w:rsidP="00B65E66">
      <w:pPr>
        <w:spacing w:before="360" w:line="312" w:lineRule="auto"/>
      </w:pPr>
      <w:r>
        <w:lastRenderedPageBreak/>
        <w:t xml:space="preserve">Čl. </w:t>
      </w:r>
      <w:r w:rsidR="004E4EA8">
        <w:t>12</w:t>
      </w:r>
    </w:p>
    <w:p w:rsidR="00EF0EAE" w:rsidRDefault="00EF0EAE" w:rsidP="00B65E66">
      <w:pPr>
        <w:spacing w:line="312" w:lineRule="auto"/>
      </w:pPr>
      <w:r>
        <w:t>Další podmínky pro absolvování s vyznamenáním</w:t>
      </w:r>
    </w:p>
    <w:p w:rsidR="00EF0EAE" w:rsidRDefault="00EF0EAE" w:rsidP="00B65E66">
      <w:pPr>
        <w:spacing w:after="120" w:line="312" w:lineRule="auto"/>
      </w:pPr>
      <w:r>
        <w:t>(</w:t>
      </w:r>
      <w:r w:rsidR="00E00A58">
        <w:t>k</w:t>
      </w:r>
      <w:r>
        <w:t xml:space="preserve"> čl. 9 odst. 13 studijního a zkušebního řádu univerzity)</w:t>
      </w:r>
    </w:p>
    <w:p w:rsidR="00EF0EAE" w:rsidRPr="00435CA3" w:rsidRDefault="00EF0EAE" w:rsidP="00D82CD2">
      <w:pPr>
        <w:pStyle w:val="Odstavecseseznamem"/>
        <w:numPr>
          <w:ilvl w:val="0"/>
          <w:numId w:val="32"/>
        </w:numPr>
        <w:spacing w:after="120" w:line="312" w:lineRule="auto"/>
        <w:ind w:left="426" w:hanging="426"/>
        <w:jc w:val="both"/>
        <w:rPr>
          <w:szCs w:val="24"/>
        </w:rPr>
      </w:pPr>
      <w:r>
        <w:t xml:space="preserve">Dalšími podmínkami pro absolvování s vyznamenáním ve všech studijních programech uskutečňovaných na fakultě je: </w:t>
      </w:r>
    </w:p>
    <w:p w:rsidR="00EF0EAE" w:rsidRDefault="00EF0EAE" w:rsidP="003C71A6">
      <w:pPr>
        <w:pStyle w:val="Odstavecseseznamem"/>
        <w:numPr>
          <w:ilvl w:val="0"/>
          <w:numId w:val="43"/>
        </w:numPr>
        <w:tabs>
          <w:tab w:val="left" w:pos="851"/>
        </w:tabs>
        <w:spacing w:before="120" w:after="120" w:line="312" w:lineRule="auto"/>
        <w:jc w:val="both"/>
      </w:pPr>
      <w:r>
        <w:t>řádné ukončení studia v době nepřesahující standardní dobu studia o více než jeden rok,</w:t>
      </w:r>
    </w:p>
    <w:p w:rsidR="00EF0EAE" w:rsidRDefault="00EF0EAE" w:rsidP="003C71A6">
      <w:pPr>
        <w:pStyle w:val="Odstavecseseznamem"/>
        <w:numPr>
          <w:ilvl w:val="0"/>
          <w:numId w:val="43"/>
        </w:numPr>
        <w:tabs>
          <w:tab w:val="left" w:pos="851"/>
        </w:tabs>
        <w:spacing w:before="120" w:after="120" w:line="312" w:lineRule="auto"/>
        <w:jc w:val="both"/>
      </w:pPr>
      <w:r>
        <w:t xml:space="preserve">všechny části státní zkoušky vykonal student s klasifikací „výborně“, </w:t>
      </w:r>
    </w:p>
    <w:p w:rsidR="003C71A6" w:rsidRDefault="00EF0EAE" w:rsidP="00F577A1">
      <w:pPr>
        <w:pStyle w:val="Odstavecseseznamem"/>
        <w:numPr>
          <w:ilvl w:val="0"/>
          <w:numId w:val="43"/>
        </w:numPr>
        <w:tabs>
          <w:tab w:val="left" w:pos="851"/>
        </w:tabs>
        <w:spacing w:before="120" w:after="120" w:line="312" w:lineRule="auto"/>
        <w:jc w:val="both"/>
      </w:pPr>
      <w:r>
        <w:t xml:space="preserve">student nevykonal žádnou zkoušku nebo klasifikovaný zápočet v opravném termínu; </w:t>
      </w:r>
    </w:p>
    <w:p w:rsidR="00435CA3" w:rsidRDefault="004E4EA8" w:rsidP="00F577A1">
      <w:pPr>
        <w:pStyle w:val="Odstavecseseznamem"/>
        <w:numPr>
          <w:ilvl w:val="0"/>
          <w:numId w:val="43"/>
        </w:numPr>
        <w:tabs>
          <w:tab w:val="left" w:pos="851"/>
        </w:tabs>
        <w:spacing w:before="120" w:after="120" w:line="312" w:lineRule="auto"/>
        <w:jc w:val="both"/>
      </w:pPr>
      <w:r>
        <w:t>student vykonal všechny zkoušky a klasifikované zápočty s klasifikací „výborně“ nebo „velmi dobře“</w:t>
      </w:r>
      <w:r w:rsidR="00435CA3">
        <w:t>; nesplnění této podmínky lze nahradit postupem podle odstavce 2</w:t>
      </w:r>
      <w:r>
        <w:t>.</w:t>
      </w:r>
    </w:p>
    <w:p w:rsidR="004E4EA8" w:rsidRDefault="004E4EA8" w:rsidP="00D82CD2">
      <w:pPr>
        <w:pStyle w:val="Odstavecseseznamem"/>
        <w:numPr>
          <w:ilvl w:val="0"/>
          <w:numId w:val="32"/>
        </w:numPr>
        <w:tabs>
          <w:tab w:val="left" w:pos="851"/>
        </w:tabs>
        <w:spacing w:before="120" w:after="120" w:line="312" w:lineRule="auto"/>
        <w:jc w:val="both"/>
      </w:pPr>
      <w:r>
        <w:t xml:space="preserve">Pokud </w:t>
      </w:r>
      <w:r w:rsidR="00435CA3">
        <w:t xml:space="preserve">student, který nesplňuje podmínku podle odstavce 1 písm. </w:t>
      </w:r>
      <w:r w:rsidR="00880D7B">
        <w:t>d</w:t>
      </w:r>
      <w:r w:rsidR="00435CA3">
        <w:t xml:space="preserve">), </w:t>
      </w:r>
      <w:r>
        <w:t xml:space="preserve">byl za dobu celého studia nejvýše dvakrát hodnocen u zkoušky nebo klasifikovaného zápočtu známkou „dobře“, může děkan povolit na žádost studenta opakované prověření vědomostí nebo ověření schopností studenta (dále jen opakované prověření) </w:t>
      </w:r>
      <w:r w:rsidRPr="00D82CD2">
        <w:t>za účelem prokázání, že jeho znalosti odpovídají lepšímu hodnocení</w:t>
      </w:r>
      <w:r>
        <w:t>, a to v jediném termínu, který zároveň stanoví.</w:t>
      </w:r>
      <w:r w:rsidRPr="00BC3DB0">
        <w:t xml:space="preserve"> </w:t>
      </w:r>
      <w:r>
        <w:t xml:space="preserve">Opakované prověření se hodnotí způsobem jako u zkoušky a jeho hodnocení je podkladem pro posouzení splnění podmínek podle tohoto článku.  </w:t>
      </w:r>
      <w:r w:rsidRPr="00435CA3">
        <w:rPr>
          <w:color w:val="000000"/>
        </w:rPr>
        <w:t>Původní klasifikace se opětovným ověřením nemění.</w:t>
      </w:r>
      <w:r>
        <w:t> O povolení opakovaného prověření žádá student písemně nejpozději 30 dnů před konáním</w:t>
      </w:r>
      <w:r w:rsidRPr="00435CA3">
        <w:rPr>
          <w:bCs/>
        </w:rPr>
        <w:t xml:space="preserve"> poslední části státní zkoušky. Opakované prověření může student podstoupit nejpozději den před konáním poslední části</w:t>
      </w:r>
      <w:r w:rsidR="00E00A58" w:rsidRPr="00435CA3">
        <w:rPr>
          <w:bCs/>
        </w:rPr>
        <w:t xml:space="preserve"> státní</w:t>
      </w:r>
      <w:r w:rsidRPr="00435CA3">
        <w:rPr>
          <w:bCs/>
        </w:rPr>
        <w:t xml:space="preserve"> zkoušky.</w:t>
      </w:r>
    </w:p>
    <w:p w:rsidR="003C71A6" w:rsidRDefault="003C71A6" w:rsidP="00241797">
      <w:pPr>
        <w:spacing w:before="360" w:line="312" w:lineRule="auto"/>
      </w:pPr>
    </w:p>
    <w:p w:rsidR="00EF0EAE" w:rsidRPr="00322C81" w:rsidRDefault="00EF0EAE" w:rsidP="00241797">
      <w:pPr>
        <w:spacing w:before="360" w:line="312" w:lineRule="auto"/>
      </w:pPr>
      <w:r w:rsidRPr="00322C81">
        <w:t>Část II.</w:t>
      </w:r>
    </w:p>
    <w:p w:rsidR="00EF0EAE" w:rsidRDefault="00EF0EAE" w:rsidP="00B65E66">
      <w:pPr>
        <w:spacing w:line="312" w:lineRule="auto"/>
        <w:rPr>
          <w:b/>
        </w:rPr>
      </w:pPr>
      <w:r>
        <w:rPr>
          <w:b/>
        </w:rPr>
        <w:t xml:space="preserve">Podrobnosti o organizaci studia </w:t>
      </w:r>
    </w:p>
    <w:p w:rsidR="00EF0EAE" w:rsidRDefault="00EF0EAE" w:rsidP="00B65E66">
      <w:pPr>
        <w:spacing w:line="312" w:lineRule="auto"/>
        <w:rPr>
          <w:b/>
        </w:rPr>
      </w:pPr>
      <w:r>
        <w:rPr>
          <w:b/>
        </w:rPr>
        <w:t>v bakalářských a magisterských studijních programech</w:t>
      </w:r>
    </w:p>
    <w:p w:rsidR="00EF0EAE" w:rsidRDefault="00EF0EAE" w:rsidP="002F1755">
      <w:pPr>
        <w:spacing w:before="360" w:line="312" w:lineRule="auto"/>
      </w:pPr>
      <w:r>
        <w:t xml:space="preserve">Čl. </w:t>
      </w:r>
      <w:r w:rsidR="004E4EA8">
        <w:t>13</w:t>
      </w:r>
    </w:p>
    <w:p w:rsidR="00EF0EAE" w:rsidRDefault="00EF0EAE" w:rsidP="002F1755">
      <w:pPr>
        <w:spacing w:after="120" w:line="312" w:lineRule="auto"/>
      </w:pPr>
      <w:r>
        <w:t>Studijní informační systém a průběh studia</w:t>
      </w:r>
    </w:p>
    <w:p w:rsidR="00CB3BFC" w:rsidRDefault="00EF0EAE" w:rsidP="006543AC">
      <w:pPr>
        <w:numPr>
          <w:ilvl w:val="0"/>
          <w:numId w:val="30"/>
        </w:numPr>
        <w:spacing w:after="120" w:line="312" w:lineRule="auto"/>
        <w:ind w:left="426" w:hanging="426"/>
        <w:jc w:val="both"/>
        <w:rPr>
          <w:szCs w:val="24"/>
        </w:rPr>
      </w:pPr>
      <w:r w:rsidRPr="003A3A9B">
        <w:rPr>
          <w:szCs w:val="24"/>
        </w:rPr>
        <w:t xml:space="preserve">Studijní informační systém je internetová aplikace, do níž se elektronickou formou zaznamenávají skutečnosti související </w:t>
      </w:r>
      <w:r>
        <w:rPr>
          <w:szCs w:val="24"/>
        </w:rPr>
        <w:t xml:space="preserve">s podmínkami studia na fakultě obecně a s průběhem studia jednotlivých studentů. </w:t>
      </w:r>
    </w:p>
    <w:p w:rsidR="004E4EA8" w:rsidRPr="004E4EA8" w:rsidRDefault="00CB3BFC" w:rsidP="006543AC">
      <w:pPr>
        <w:numPr>
          <w:ilvl w:val="0"/>
          <w:numId w:val="30"/>
        </w:numPr>
        <w:spacing w:after="120" w:line="312" w:lineRule="auto"/>
        <w:ind w:left="426" w:hanging="426"/>
        <w:jc w:val="both"/>
        <w:rPr>
          <w:szCs w:val="24"/>
        </w:rPr>
      </w:pPr>
      <w:r>
        <w:t xml:space="preserve">Za výkaz o studiu se považuje výhradně výpis údajů o studijních předmětech a výsledcích kontroly studia ze SIS úředně potvrzený nebo opatřený uznávanou elektronickou značkou </w:t>
      </w:r>
      <w:r>
        <w:lastRenderedPageBreak/>
        <w:t>univerzity.</w:t>
      </w:r>
      <w:r w:rsidR="002F1755" w:rsidRPr="002F1755">
        <w:rPr>
          <w:szCs w:val="24"/>
        </w:rPr>
        <w:t xml:space="preserve"> </w:t>
      </w:r>
      <w:r w:rsidR="002F1755">
        <w:rPr>
          <w:szCs w:val="24"/>
        </w:rPr>
        <w:t>Podrobnosti o zápisech do SIS</w:t>
      </w:r>
      <w:r w:rsidR="004838F4">
        <w:rPr>
          <w:szCs w:val="24"/>
        </w:rPr>
        <w:t>, evidenci</w:t>
      </w:r>
      <w:r w:rsidR="002F1755">
        <w:rPr>
          <w:szCs w:val="24"/>
        </w:rPr>
        <w:t xml:space="preserve"> a oznamování výsledků kontrol studia stanoví děkan svým opatřením.</w:t>
      </w:r>
    </w:p>
    <w:p w:rsidR="00EF0EAE" w:rsidRPr="00D978D2" w:rsidRDefault="002A3967" w:rsidP="00D82CD2">
      <w:pPr>
        <w:pStyle w:val="Odstavecseseznamem"/>
        <w:numPr>
          <w:ilvl w:val="0"/>
          <w:numId w:val="30"/>
        </w:numPr>
        <w:spacing w:after="120" w:line="312" w:lineRule="auto"/>
        <w:ind w:left="426" w:hanging="426"/>
        <w:jc w:val="both"/>
        <w:rPr>
          <w:szCs w:val="24"/>
        </w:rPr>
      </w:pPr>
      <w:r w:rsidRPr="00D978D2">
        <w:rPr>
          <w:szCs w:val="24"/>
        </w:rPr>
        <w:t xml:space="preserve">Fakulta dále může studentům vydávat listinný dokument </w:t>
      </w:r>
      <w:r>
        <w:rPr>
          <w:szCs w:val="24"/>
        </w:rPr>
        <w:t xml:space="preserve">určený </w:t>
      </w:r>
      <w:r w:rsidRPr="00D978D2">
        <w:rPr>
          <w:szCs w:val="24"/>
        </w:rPr>
        <w:t>zejména pro potvrzování zápisu studijních předmětů a výsledků jednotlivých kontrol studia (dále jen „index“</w:t>
      </w:r>
      <w:r>
        <w:rPr>
          <w:szCs w:val="24"/>
        </w:rPr>
        <w:t xml:space="preserve">). </w:t>
      </w:r>
      <w:r w:rsidR="00EF0EAE" w:rsidRPr="00D978D2">
        <w:rPr>
          <w:szCs w:val="24"/>
        </w:rPr>
        <w:t xml:space="preserve">Index může sloužit též k prokazování totožnosti studenta. </w:t>
      </w:r>
      <w:r w:rsidR="00D978D2" w:rsidRPr="00D978D2">
        <w:rPr>
          <w:szCs w:val="24"/>
        </w:rPr>
        <w:t xml:space="preserve">Výsledek úspěšně vykonané kontroly studia se na žádost studenta zapíše </w:t>
      </w:r>
      <w:r w:rsidR="00435CA3" w:rsidRPr="00D978D2">
        <w:rPr>
          <w:szCs w:val="24"/>
        </w:rPr>
        <w:t xml:space="preserve">do studentova indexu </w:t>
      </w:r>
      <w:r w:rsidR="00D978D2" w:rsidRPr="00D978D2">
        <w:rPr>
          <w:szCs w:val="24"/>
        </w:rPr>
        <w:t>bezprostředně po vyhlášení výsledku kontroly studia</w:t>
      </w:r>
      <w:r w:rsidR="00435CA3">
        <w:rPr>
          <w:szCs w:val="24"/>
        </w:rPr>
        <w:t>, nebo v případě písemné kontroly studia ve lhůtě stanovené garantem předmětu</w:t>
      </w:r>
      <w:r w:rsidR="00D978D2">
        <w:rPr>
          <w:szCs w:val="24"/>
        </w:rPr>
        <w:t>;</w:t>
      </w:r>
      <w:r w:rsidR="00D978D2" w:rsidRPr="00D978D2">
        <w:rPr>
          <w:szCs w:val="24"/>
        </w:rPr>
        <w:t xml:space="preserve"> </w:t>
      </w:r>
      <w:r w:rsidR="00D978D2">
        <w:rPr>
          <w:szCs w:val="24"/>
        </w:rPr>
        <w:t>r</w:t>
      </w:r>
      <w:r w:rsidR="00D978D2" w:rsidRPr="00D978D2">
        <w:rPr>
          <w:szCs w:val="24"/>
        </w:rPr>
        <w:t>ozhodující je záznam uvedený v SIS.</w:t>
      </w:r>
    </w:p>
    <w:p w:rsidR="002F1755" w:rsidRDefault="002F1755" w:rsidP="006543AC">
      <w:pPr>
        <w:numPr>
          <w:ilvl w:val="0"/>
          <w:numId w:val="30"/>
        </w:numPr>
        <w:spacing w:before="100" w:beforeAutospacing="1" w:after="120" w:line="312" w:lineRule="auto"/>
        <w:ind w:left="426" w:hanging="426"/>
        <w:jc w:val="both"/>
        <w:rPr>
          <w:szCs w:val="24"/>
        </w:rPr>
      </w:pPr>
      <w:r>
        <w:rPr>
          <w:szCs w:val="24"/>
        </w:rPr>
        <w:t>Děkan stanoví termíny zápisů</w:t>
      </w:r>
      <w:r w:rsidR="00A4353E">
        <w:rPr>
          <w:szCs w:val="24"/>
        </w:rPr>
        <w:t xml:space="preserve"> do studia a do dalšího úseku studia </w:t>
      </w:r>
      <w:r>
        <w:rPr>
          <w:szCs w:val="24"/>
        </w:rPr>
        <w:t>tak, aby byly zveřejněny ve veřejné části internetových stránek fakulty nejméně 2 měsíce předem</w:t>
      </w:r>
      <w:r w:rsidR="009415A5">
        <w:rPr>
          <w:szCs w:val="24"/>
        </w:rPr>
        <w:t>.</w:t>
      </w:r>
      <w:r>
        <w:rPr>
          <w:szCs w:val="24"/>
        </w:rPr>
        <w:t xml:space="preserve"> </w:t>
      </w:r>
    </w:p>
    <w:p w:rsidR="00EF0EAE" w:rsidRDefault="00EF0EAE" w:rsidP="00D82CD2">
      <w:pPr>
        <w:numPr>
          <w:ilvl w:val="0"/>
          <w:numId w:val="30"/>
        </w:numPr>
        <w:spacing w:before="100" w:beforeAutospacing="1" w:after="120" w:line="312" w:lineRule="auto"/>
        <w:ind w:left="426" w:hanging="426"/>
        <w:jc w:val="both"/>
        <w:rPr>
          <w:szCs w:val="24"/>
        </w:rPr>
      </w:pPr>
      <w:r>
        <w:rPr>
          <w:szCs w:val="24"/>
        </w:rPr>
        <w:t xml:space="preserve">Děkan může stanovit, že zápis do studia může probíhat prostřednictvím SIS. </w:t>
      </w:r>
    </w:p>
    <w:p w:rsidR="00264389" w:rsidRPr="002F1755" w:rsidRDefault="00264389" w:rsidP="002F1755">
      <w:pPr>
        <w:spacing w:before="360" w:line="312" w:lineRule="auto"/>
      </w:pPr>
      <w:r w:rsidRPr="002F1755">
        <w:t xml:space="preserve">Čl. </w:t>
      </w:r>
      <w:r w:rsidR="002F1755" w:rsidRPr="002F1755">
        <w:t>14</w:t>
      </w:r>
    </w:p>
    <w:p w:rsidR="00264389" w:rsidRPr="002F1755" w:rsidRDefault="00264389" w:rsidP="002F1755">
      <w:pPr>
        <w:spacing w:after="120" w:line="312" w:lineRule="auto"/>
      </w:pPr>
      <w:r w:rsidRPr="002F1755">
        <w:t>Formy a způsoby výuky</w:t>
      </w:r>
    </w:p>
    <w:p w:rsidR="00EF0EAE" w:rsidRDefault="00EF0EAE" w:rsidP="00D82CD2">
      <w:pPr>
        <w:tabs>
          <w:tab w:val="num" w:pos="426"/>
        </w:tabs>
        <w:spacing w:before="120" w:after="120" w:line="312" w:lineRule="auto"/>
        <w:jc w:val="both"/>
        <w:rPr>
          <w:szCs w:val="24"/>
        </w:rPr>
      </w:pPr>
      <w:r>
        <w:rPr>
          <w:szCs w:val="24"/>
        </w:rPr>
        <w:t>Obvyklými formami výuky studijních předmětů na fakultě jsou:</w:t>
      </w:r>
    </w:p>
    <w:p w:rsidR="00EF0EAE" w:rsidRDefault="00EF0EAE" w:rsidP="006543AC">
      <w:pPr>
        <w:numPr>
          <w:ilvl w:val="1"/>
          <w:numId w:val="3"/>
        </w:numPr>
        <w:tabs>
          <w:tab w:val="clear" w:pos="1440"/>
          <w:tab w:val="left" w:pos="851"/>
        </w:tabs>
        <w:spacing w:after="120" w:line="312" w:lineRule="auto"/>
        <w:ind w:left="850" w:hanging="425"/>
        <w:jc w:val="both"/>
      </w:pPr>
      <w:proofErr w:type="gramStart"/>
      <w:r>
        <w:t>přednáška - účast</w:t>
      </w:r>
      <w:proofErr w:type="gramEnd"/>
      <w:r>
        <w:t xml:space="preserve"> je doporučená, není však podmínkou splnění kontroly studia předmětu;</w:t>
      </w:r>
      <w:r w:rsidR="00894352">
        <w:t xml:space="preserve"> </w:t>
      </w:r>
    </w:p>
    <w:p w:rsidR="00EF0EAE" w:rsidRDefault="00EF0EAE" w:rsidP="006543AC">
      <w:pPr>
        <w:numPr>
          <w:ilvl w:val="1"/>
          <w:numId w:val="3"/>
        </w:numPr>
        <w:tabs>
          <w:tab w:val="clear" w:pos="1440"/>
          <w:tab w:val="left" w:pos="851"/>
        </w:tabs>
        <w:spacing w:after="120" w:line="312" w:lineRule="auto"/>
        <w:ind w:left="850" w:hanging="425"/>
        <w:jc w:val="both"/>
      </w:pPr>
      <w:proofErr w:type="gramStart"/>
      <w:r>
        <w:t>seminář - výuka</w:t>
      </w:r>
      <w:proofErr w:type="gramEnd"/>
      <w:r>
        <w:t xml:space="preserve"> s aktivní účastí studentů, ve které se v klinických předmětech účastní nejvýše 40 studentů; účast v určeném rozsahu může být podmínkou ke splnění kontroly studia předmětu; </w:t>
      </w:r>
    </w:p>
    <w:p w:rsidR="00EF0EAE" w:rsidRDefault="00EF0EAE" w:rsidP="006543AC">
      <w:pPr>
        <w:numPr>
          <w:ilvl w:val="1"/>
          <w:numId w:val="3"/>
        </w:numPr>
        <w:tabs>
          <w:tab w:val="clear" w:pos="1440"/>
          <w:tab w:val="left" w:pos="851"/>
        </w:tabs>
        <w:spacing w:after="120" w:line="312" w:lineRule="auto"/>
        <w:ind w:left="850" w:hanging="425"/>
        <w:jc w:val="both"/>
      </w:pPr>
      <w:proofErr w:type="gramStart"/>
      <w:r w:rsidRPr="00522E15">
        <w:t>cvičení</w:t>
      </w:r>
      <w:r>
        <w:t xml:space="preserve"> - student</w:t>
      </w:r>
      <w:proofErr w:type="gramEnd"/>
      <w:r>
        <w:t xml:space="preserve"> získává praktické dovednosti a zkušenosti</w:t>
      </w:r>
      <w:r w:rsidR="006F46F1">
        <w:t>;</w:t>
      </w:r>
      <w:r>
        <w:t xml:space="preserve"> účast v určeném rozsahu je podmínkou ke splnění kontroly studia předmětu; student je povinen během cvičení nosit průkaz studenta</w:t>
      </w:r>
      <w:r w:rsidR="00E865DD">
        <w:rPr>
          <w:rStyle w:val="Znakapoznpodarou"/>
        </w:rPr>
        <w:footnoteReference w:id="9"/>
      </w:r>
      <w:r>
        <w:t xml:space="preserve"> na viditelném místě svrchní části oděvu;</w:t>
      </w:r>
    </w:p>
    <w:p w:rsidR="00EF0EAE" w:rsidRDefault="00EF0EAE" w:rsidP="006543AC">
      <w:pPr>
        <w:numPr>
          <w:ilvl w:val="1"/>
          <w:numId w:val="3"/>
        </w:numPr>
        <w:tabs>
          <w:tab w:val="clear" w:pos="1440"/>
          <w:tab w:val="left" w:pos="851"/>
        </w:tabs>
        <w:spacing w:after="120" w:line="312" w:lineRule="auto"/>
        <w:ind w:left="850" w:hanging="425"/>
        <w:jc w:val="both"/>
      </w:pPr>
      <w:proofErr w:type="gramStart"/>
      <w:r>
        <w:t>stáž - praktické</w:t>
      </w:r>
      <w:proofErr w:type="gramEnd"/>
      <w:r>
        <w:t xml:space="preserve"> cvičení v klinickém oboru</w:t>
      </w:r>
      <w:r w:rsidR="006F46F1">
        <w:t>;</w:t>
      </w:r>
      <w:r>
        <w:t xml:space="preserve"> účast v určeném rozsahu je podmínkou ke splnění kontroly studia předmětu; povinnost uložená studentovi </w:t>
      </w:r>
      <w:r w:rsidR="00CF257C">
        <w:t>pod písm</w:t>
      </w:r>
      <w:r w:rsidR="00E95CE0">
        <w:t>enem</w:t>
      </w:r>
      <w:r>
        <w:t xml:space="preserve"> c) zde platí obdobně;</w:t>
      </w:r>
    </w:p>
    <w:p w:rsidR="00EF0EAE" w:rsidRDefault="00EF0EAE" w:rsidP="00D82CD2">
      <w:pPr>
        <w:numPr>
          <w:ilvl w:val="1"/>
          <w:numId w:val="3"/>
        </w:numPr>
        <w:tabs>
          <w:tab w:val="clear" w:pos="1440"/>
          <w:tab w:val="left" w:pos="851"/>
        </w:tabs>
        <w:spacing w:line="312" w:lineRule="auto"/>
        <w:ind w:left="850" w:hanging="425"/>
        <w:jc w:val="both"/>
      </w:pPr>
      <w:r>
        <w:t xml:space="preserve">odborná </w:t>
      </w:r>
      <w:proofErr w:type="gramStart"/>
      <w:r>
        <w:t>praxe - student</w:t>
      </w:r>
      <w:proofErr w:type="gramEnd"/>
      <w:r>
        <w:t xml:space="preserve"> je zapojen do klinické práce, účast v určeném rozsahu je podmínkou ke splnění kontroly studia předmětu. Povinnost uložená studentovi </w:t>
      </w:r>
      <w:r w:rsidR="00CF257C">
        <w:t>pod písm</w:t>
      </w:r>
      <w:r w:rsidR="00E95CE0">
        <w:t>enem</w:t>
      </w:r>
      <w:r>
        <w:t xml:space="preserve"> c) zde platí obdobně.</w:t>
      </w:r>
    </w:p>
    <w:p w:rsidR="003C71A6" w:rsidRDefault="003C71A6" w:rsidP="00CF257C">
      <w:pPr>
        <w:spacing w:before="360" w:line="312" w:lineRule="auto"/>
        <w:ind w:left="357"/>
      </w:pPr>
    </w:p>
    <w:p w:rsidR="003C71A6" w:rsidRDefault="003C71A6" w:rsidP="00CF257C">
      <w:pPr>
        <w:spacing w:before="360" w:line="312" w:lineRule="auto"/>
        <w:ind w:left="357"/>
      </w:pPr>
    </w:p>
    <w:p w:rsidR="001605C3" w:rsidRDefault="001605C3" w:rsidP="00CF257C">
      <w:pPr>
        <w:spacing w:before="360" w:line="312" w:lineRule="auto"/>
        <w:ind w:left="357"/>
      </w:pPr>
      <w:r>
        <w:lastRenderedPageBreak/>
        <w:t>Čl. 1</w:t>
      </w:r>
      <w:r w:rsidR="00CF257C">
        <w:t>5</w:t>
      </w:r>
    </w:p>
    <w:p w:rsidR="001605C3" w:rsidRDefault="001605C3" w:rsidP="00CF257C">
      <w:pPr>
        <w:spacing w:after="120" w:line="312" w:lineRule="auto"/>
      </w:pPr>
      <w:r>
        <w:t>Individuální studijní plán</w:t>
      </w:r>
    </w:p>
    <w:p w:rsidR="00CB3BFC" w:rsidRPr="00B6162F" w:rsidRDefault="001605C3" w:rsidP="006543AC">
      <w:pPr>
        <w:numPr>
          <w:ilvl w:val="0"/>
          <w:numId w:val="31"/>
        </w:numPr>
        <w:spacing w:after="120" w:line="312" w:lineRule="auto"/>
        <w:ind w:left="426" w:hanging="426"/>
        <w:jc w:val="both"/>
        <w:rPr>
          <w:szCs w:val="24"/>
        </w:rPr>
      </w:pPr>
      <w:r w:rsidRPr="00B6162F">
        <w:rPr>
          <w:szCs w:val="24"/>
        </w:rPr>
        <w:t xml:space="preserve">Plnění individuálního studijního plánu podléhá </w:t>
      </w:r>
      <w:r w:rsidR="00E6234F">
        <w:rPr>
          <w:szCs w:val="24"/>
        </w:rPr>
        <w:t xml:space="preserve">průběžnému a </w:t>
      </w:r>
      <w:r w:rsidRPr="00B6162F">
        <w:rPr>
          <w:szCs w:val="24"/>
        </w:rPr>
        <w:t>pravidelnému ročnímu hodnocení</w:t>
      </w:r>
      <w:r w:rsidR="00E6234F">
        <w:rPr>
          <w:szCs w:val="24"/>
        </w:rPr>
        <w:t>.</w:t>
      </w:r>
    </w:p>
    <w:p w:rsidR="001605C3" w:rsidRPr="006F1EB9" w:rsidRDefault="001605C3" w:rsidP="006543AC">
      <w:pPr>
        <w:numPr>
          <w:ilvl w:val="0"/>
          <w:numId w:val="31"/>
        </w:numPr>
        <w:spacing w:after="120" w:line="312" w:lineRule="auto"/>
        <w:ind w:left="426" w:hanging="426"/>
        <w:jc w:val="both"/>
        <w:rPr>
          <w:szCs w:val="24"/>
        </w:rPr>
      </w:pPr>
      <w:r w:rsidRPr="00B6162F">
        <w:rPr>
          <w:szCs w:val="24"/>
        </w:rPr>
        <w:t xml:space="preserve">Individuální studijní plán může děkan studentovi povolit zejména, jestliže </w:t>
      </w:r>
      <w:r w:rsidRPr="00792E43">
        <w:rPr>
          <w:szCs w:val="24"/>
        </w:rPr>
        <w:t xml:space="preserve">studijní plán znemožňuje podmínkami stanovenými pro zápis dalších předmětů získat v následujícím úseku minimální počet kreditů pro zápis do dalšího úseku studia. Další individuální studijní plán z tohoto důvodu lze </w:t>
      </w:r>
      <w:r w:rsidR="000852AF">
        <w:rPr>
          <w:szCs w:val="24"/>
        </w:rPr>
        <w:t xml:space="preserve">studentovi </w:t>
      </w:r>
      <w:r w:rsidRPr="00792E43">
        <w:rPr>
          <w:szCs w:val="24"/>
        </w:rPr>
        <w:t xml:space="preserve">povolit nejdříve po </w:t>
      </w:r>
      <w:r w:rsidR="003A1531">
        <w:rPr>
          <w:szCs w:val="24"/>
        </w:rPr>
        <w:t>2</w:t>
      </w:r>
      <w:r w:rsidRPr="00792E43">
        <w:rPr>
          <w:szCs w:val="24"/>
        </w:rPr>
        <w:t xml:space="preserve"> </w:t>
      </w:r>
      <w:r w:rsidRPr="00366F23">
        <w:rPr>
          <w:szCs w:val="24"/>
        </w:rPr>
        <w:t>úsecích následujících po absolvování předchozího úseku podle individuálního studijního plánu.</w:t>
      </w:r>
    </w:p>
    <w:p w:rsidR="001605C3" w:rsidRPr="00792E43" w:rsidRDefault="001605C3" w:rsidP="006543AC">
      <w:pPr>
        <w:numPr>
          <w:ilvl w:val="0"/>
          <w:numId w:val="31"/>
        </w:numPr>
        <w:spacing w:after="120" w:line="312" w:lineRule="auto"/>
        <w:ind w:left="426" w:hanging="426"/>
        <w:jc w:val="both"/>
        <w:rPr>
          <w:szCs w:val="24"/>
        </w:rPr>
      </w:pPr>
      <w:r w:rsidRPr="00B6162F">
        <w:rPr>
          <w:szCs w:val="24"/>
        </w:rPr>
        <w:t xml:space="preserve">Individuální studijní plán podle odstavce </w:t>
      </w:r>
      <w:r w:rsidR="00CF257C">
        <w:rPr>
          <w:szCs w:val="24"/>
        </w:rPr>
        <w:t>2</w:t>
      </w:r>
      <w:r w:rsidRPr="00B6162F">
        <w:rPr>
          <w:szCs w:val="24"/>
        </w:rPr>
        <w:t xml:space="preserve"> lze povolit pouze v případě opakovaného zápisu </w:t>
      </w:r>
      <w:r w:rsidR="003A1531">
        <w:rPr>
          <w:szCs w:val="24"/>
        </w:rPr>
        <w:t>1</w:t>
      </w:r>
      <w:r w:rsidRPr="00B6162F">
        <w:rPr>
          <w:szCs w:val="24"/>
        </w:rPr>
        <w:t xml:space="preserve"> až </w:t>
      </w:r>
      <w:r w:rsidR="003A1531">
        <w:rPr>
          <w:szCs w:val="24"/>
        </w:rPr>
        <w:t>2</w:t>
      </w:r>
      <w:r w:rsidRPr="00B6162F">
        <w:rPr>
          <w:szCs w:val="24"/>
        </w:rPr>
        <w:t xml:space="preserve"> předmětů. </w:t>
      </w:r>
    </w:p>
    <w:p w:rsidR="00351EE9" w:rsidRDefault="00EF0EAE" w:rsidP="00351EE9">
      <w:pPr>
        <w:spacing w:before="360" w:line="312" w:lineRule="auto"/>
        <w:ind w:left="357"/>
      </w:pPr>
      <w:r>
        <w:t xml:space="preserve">Čl. </w:t>
      </w:r>
      <w:r w:rsidR="000852AF">
        <w:t>16</w:t>
      </w:r>
    </w:p>
    <w:p w:rsidR="00EF0EAE" w:rsidRDefault="00EF0EAE" w:rsidP="000852AF">
      <w:pPr>
        <w:spacing w:line="312" w:lineRule="auto"/>
      </w:pPr>
      <w:r>
        <w:t xml:space="preserve">Společná ustanovení o vypisování termínů </w:t>
      </w:r>
    </w:p>
    <w:p w:rsidR="00EF0EAE" w:rsidRDefault="00EF0EAE" w:rsidP="000852AF">
      <w:pPr>
        <w:spacing w:after="120" w:line="312" w:lineRule="auto"/>
      </w:pPr>
      <w:r>
        <w:t xml:space="preserve">a podrobnosti o přihlašování a odhlašování </w:t>
      </w:r>
    </w:p>
    <w:p w:rsidR="00EF0EAE" w:rsidRPr="008F4FC3" w:rsidRDefault="00EF0EAE" w:rsidP="006543AC">
      <w:pPr>
        <w:numPr>
          <w:ilvl w:val="0"/>
          <w:numId w:val="18"/>
        </w:numPr>
        <w:spacing w:before="100" w:beforeAutospacing="1" w:after="120" w:line="312" w:lineRule="auto"/>
        <w:ind w:left="425" w:hanging="425"/>
        <w:jc w:val="both"/>
        <w:rPr>
          <w:szCs w:val="24"/>
        </w:rPr>
      </w:pPr>
      <w:r>
        <w:rPr>
          <w:szCs w:val="24"/>
        </w:rPr>
        <w:t>Přihlášení ke klasifikovanému zápočtu, zkoušce a státní zkoušce nebo její části probíhá elektronickou formou</w:t>
      </w:r>
      <w:r w:rsidRPr="00043CA1">
        <w:rPr>
          <w:szCs w:val="24"/>
        </w:rPr>
        <w:t xml:space="preserve"> </w:t>
      </w:r>
      <w:r>
        <w:rPr>
          <w:szCs w:val="24"/>
        </w:rPr>
        <w:t>prostřednictvím SIS</w:t>
      </w:r>
      <w:r w:rsidRPr="008F4FC3">
        <w:rPr>
          <w:szCs w:val="24"/>
        </w:rPr>
        <w:t xml:space="preserve">. Přihlášení k zápočtu prostřednictvím SIS může současně se zveřejněním požadavků dle čl. </w:t>
      </w:r>
      <w:r w:rsidR="001B2FED">
        <w:rPr>
          <w:szCs w:val="24"/>
        </w:rPr>
        <w:t>7</w:t>
      </w:r>
      <w:r w:rsidRPr="008F4FC3">
        <w:rPr>
          <w:szCs w:val="24"/>
        </w:rPr>
        <w:t xml:space="preserve"> odst. 2 vyhlásit </w:t>
      </w:r>
      <w:r w:rsidR="001B2FED">
        <w:rPr>
          <w:szCs w:val="24"/>
        </w:rPr>
        <w:t>garant</w:t>
      </w:r>
      <w:r w:rsidRPr="008F4FC3">
        <w:rPr>
          <w:szCs w:val="24"/>
        </w:rPr>
        <w:t xml:space="preserve"> předmětu.</w:t>
      </w:r>
    </w:p>
    <w:p w:rsidR="00EF0EAE" w:rsidRDefault="001B2FED" w:rsidP="006543AC">
      <w:pPr>
        <w:numPr>
          <w:ilvl w:val="0"/>
          <w:numId w:val="18"/>
        </w:numPr>
        <w:spacing w:before="100" w:beforeAutospacing="1" w:after="120" w:line="312" w:lineRule="auto"/>
        <w:ind w:left="425" w:hanging="425"/>
        <w:jc w:val="both"/>
        <w:rPr>
          <w:szCs w:val="24"/>
        </w:rPr>
      </w:pPr>
      <w:r>
        <w:rPr>
          <w:szCs w:val="24"/>
        </w:rPr>
        <w:t>Garant</w:t>
      </w:r>
      <w:r w:rsidR="00EF0EAE">
        <w:rPr>
          <w:szCs w:val="24"/>
        </w:rPr>
        <w:t xml:space="preserve"> předmětu zajišťuje vypsání zkušebních termínů odpovídajících </w:t>
      </w:r>
      <w:r w:rsidR="00EF0EAE" w:rsidRPr="00D4678E">
        <w:rPr>
          <w:szCs w:val="24"/>
        </w:rPr>
        <w:t>kapacit</w:t>
      </w:r>
      <w:r w:rsidR="00EF0EAE">
        <w:rPr>
          <w:szCs w:val="24"/>
        </w:rPr>
        <w:t>ě</w:t>
      </w:r>
      <w:r w:rsidR="00EF0EAE" w:rsidRPr="00D4678E">
        <w:rPr>
          <w:szCs w:val="24"/>
        </w:rPr>
        <w:t xml:space="preserve"> daného předmětu </w:t>
      </w:r>
      <w:r w:rsidR="00EF0EAE">
        <w:rPr>
          <w:szCs w:val="24"/>
        </w:rPr>
        <w:t>stanovené v souladu se studijním a zkušebním řádem</w:t>
      </w:r>
      <w:r w:rsidR="000852AF">
        <w:rPr>
          <w:szCs w:val="24"/>
        </w:rPr>
        <w:t xml:space="preserve"> univerzity</w:t>
      </w:r>
      <w:r w:rsidR="00EF0EAE">
        <w:rPr>
          <w:rStyle w:val="Znakapoznpodarou"/>
          <w:szCs w:val="24"/>
        </w:rPr>
        <w:footnoteReference w:id="10"/>
      </w:r>
      <w:r w:rsidR="00EF0EAE" w:rsidRPr="00655925">
        <w:rPr>
          <w:szCs w:val="24"/>
        </w:rPr>
        <w:t>.</w:t>
      </w:r>
      <w:r w:rsidR="00E41B10">
        <w:rPr>
          <w:szCs w:val="24"/>
        </w:rPr>
        <w:t xml:space="preserve"> Termíny zkoušek ve zkouškovém období se </w:t>
      </w:r>
      <w:r w:rsidR="002E5980">
        <w:rPr>
          <w:szCs w:val="24"/>
        </w:rPr>
        <w:t>zveřejňují</w:t>
      </w:r>
      <w:r w:rsidR="00E41B10">
        <w:rPr>
          <w:szCs w:val="24"/>
        </w:rPr>
        <w:t xml:space="preserve"> nejpozději </w:t>
      </w:r>
      <w:r w:rsidR="00922D39">
        <w:rPr>
          <w:szCs w:val="24"/>
        </w:rPr>
        <w:t xml:space="preserve">čtyři </w:t>
      </w:r>
      <w:proofErr w:type="gramStart"/>
      <w:r w:rsidR="00922D39">
        <w:rPr>
          <w:szCs w:val="24"/>
        </w:rPr>
        <w:t xml:space="preserve">týdny </w:t>
      </w:r>
      <w:r w:rsidR="00732590">
        <w:rPr>
          <w:szCs w:val="24"/>
        </w:rPr>
        <w:t xml:space="preserve"> </w:t>
      </w:r>
      <w:r w:rsidR="00BD25D0">
        <w:rPr>
          <w:szCs w:val="24"/>
        </w:rPr>
        <w:t>před</w:t>
      </w:r>
      <w:proofErr w:type="gramEnd"/>
      <w:r w:rsidR="00BD25D0">
        <w:rPr>
          <w:szCs w:val="24"/>
        </w:rPr>
        <w:t xml:space="preserve"> zahájením zkouškového období.</w:t>
      </w:r>
      <w:r w:rsidR="002E5980">
        <w:rPr>
          <w:szCs w:val="24"/>
        </w:rPr>
        <w:t xml:space="preserve"> Vypisují-li se další termíny, postupuje garant předmětu podle studijního a zkušebního řádu univerzity</w:t>
      </w:r>
      <w:r w:rsidR="002E5980">
        <w:rPr>
          <w:rStyle w:val="Znakapoznpodarou"/>
          <w:szCs w:val="24"/>
        </w:rPr>
        <w:footnoteReference w:id="11"/>
      </w:r>
      <w:r w:rsidR="002E5980">
        <w:rPr>
          <w:szCs w:val="24"/>
        </w:rPr>
        <w:t xml:space="preserve">. </w:t>
      </w:r>
      <w:r w:rsidR="00E41B10">
        <w:rPr>
          <w:szCs w:val="24"/>
        </w:rPr>
        <w:t xml:space="preserve"> </w:t>
      </w:r>
    </w:p>
    <w:p w:rsidR="00EF0EAE" w:rsidRPr="00926417" w:rsidRDefault="00EF0EAE" w:rsidP="006543AC">
      <w:pPr>
        <w:numPr>
          <w:ilvl w:val="0"/>
          <w:numId w:val="18"/>
        </w:numPr>
        <w:spacing w:before="100" w:beforeAutospacing="1" w:after="120" w:line="312" w:lineRule="auto"/>
        <w:ind w:left="425" w:hanging="425"/>
        <w:jc w:val="both"/>
        <w:rPr>
          <w:szCs w:val="24"/>
        </w:rPr>
      </w:pPr>
      <w:r w:rsidRPr="00142027">
        <w:rPr>
          <w:szCs w:val="24"/>
        </w:rPr>
        <w:t xml:space="preserve">Pravidla pro přihlašování a odhlašování k zápočtu, klasifikovanému zápočtu a zkoušce stanoví </w:t>
      </w:r>
      <w:r w:rsidR="00BA475C">
        <w:rPr>
          <w:szCs w:val="24"/>
        </w:rPr>
        <w:t>garant</w:t>
      </w:r>
      <w:r w:rsidRPr="00142027">
        <w:rPr>
          <w:szCs w:val="24"/>
        </w:rPr>
        <w:t xml:space="preserve"> předmětu, ke státní zkoušce nebo její části děkan nebo jím pověřený </w:t>
      </w:r>
      <w:r w:rsidR="00BA475C">
        <w:rPr>
          <w:szCs w:val="24"/>
        </w:rPr>
        <w:t>garant</w:t>
      </w:r>
      <w:r w:rsidRPr="00142027">
        <w:rPr>
          <w:szCs w:val="24"/>
        </w:rPr>
        <w:t xml:space="preserve"> předmětu</w:t>
      </w:r>
      <w:r w:rsidR="00BA475C">
        <w:rPr>
          <w:szCs w:val="24"/>
        </w:rPr>
        <w:t xml:space="preserve"> v</w:t>
      </w:r>
      <w:r w:rsidR="009516A2">
        <w:rPr>
          <w:szCs w:val="24"/>
        </w:rPr>
        <w:t> mezích zásad stanovených</w:t>
      </w:r>
      <w:r w:rsidR="00BA475C">
        <w:rPr>
          <w:szCs w:val="24"/>
        </w:rPr>
        <w:t> opatřením děkana</w:t>
      </w:r>
      <w:r w:rsidRPr="00142027">
        <w:rPr>
          <w:szCs w:val="24"/>
        </w:rPr>
        <w:t xml:space="preserve">.  </w:t>
      </w:r>
    </w:p>
    <w:p w:rsidR="00EF0EAE" w:rsidRPr="00434919" w:rsidRDefault="00EF0EAE" w:rsidP="006543AC">
      <w:pPr>
        <w:numPr>
          <w:ilvl w:val="0"/>
          <w:numId w:val="18"/>
        </w:numPr>
        <w:spacing w:before="100" w:beforeAutospacing="1" w:after="120" w:line="312" w:lineRule="auto"/>
        <w:ind w:left="425" w:hanging="425"/>
        <w:jc w:val="both"/>
        <w:rPr>
          <w:szCs w:val="24"/>
        </w:rPr>
      </w:pPr>
      <w:r w:rsidRPr="00434919">
        <w:rPr>
          <w:szCs w:val="24"/>
        </w:rPr>
        <w:t>Podmínkou pro přihlášení</w:t>
      </w:r>
      <w:r w:rsidR="00095485">
        <w:rPr>
          <w:szCs w:val="24"/>
        </w:rPr>
        <w:t xml:space="preserve"> na zkušební termín</w:t>
      </w:r>
      <w:r w:rsidR="00ED7561">
        <w:rPr>
          <w:szCs w:val="24"/>
        </w:rPr>
        <w:t xml:space="preserve"> není</w:t>
      </w:r>
      <w:r w:rsidRPr="00434919">
        <w:rPr>
          <w:szCs w:val="24"/>
        </w:rPr>
        <w:t>:</w:t>
      </w:r>
    </w:p>
    <w:p w:rsidR="00EF0EAE" w:rsidRPr="00434919" w:rsidRDefault="00EF0EAE" w:rsidP="00D82CD2">
      <w:pPr>
        <w:tabs>
          <w:tab w:val="left" w:pos="851"/>
        </w:tabs>
        <w:spacing w:after="120" w:line="312" w:lineRule="auto"/>
        <w:ind w:left="851" w:hanging="425"/>
        <w:jc w:val="both"/>
        <w:rPr>
          <w:szCs w:val="24"/>
        </w:rPr>
      </w:pPr>
      <w:r w:rsidRPr="00434919">
        <w:rPr>
          <w:szCs w:val="24"/>
        </w:rPr>
        <w:t>a)</w:t>
      </w:r>
      <w:r w:rsidR="00423757">
        <w:rPr>
          <w:szCs w:val="24"/>
        </w:rPr>
        <w:tab/>
      </w:r>
      <w:r w:rsidRPr="00434919">
        <w:rPr>
          <w:szCs w:val="24"/>
        </w:rPr>
        <w:t>v případě zkoušky získání zápočtu z daného předmětu,</w:t>
      </w:r>
    </w:p>
    <w:p w:rsidR="00EF0EAE" w:rsidRPr="00434919" w:rsidRDefault="00EF0EAE" w:rsidP="00D82CD2">
      <w:pPr>
        <w:tabs>
          <w:tab w:val="left" w:pos="851"/>
        </w:tabs>
        <w:spacing w:after="120" w:line="312" w:lineRule="auto"/>
        <w:ind w:left="851" w:hanging="425"/>
        <w:jc w:val="both"/>
        <w:rPr>
          <w:szCs w:val="24"/>
        </w:rPr>
      </w:pPr>
      <w:r w:rsidRPr="00434919">
        <w:rPr>
          <w:szCs w:val="24"/>
        </w:rPr>
        <w:t>b)</w:t>
      </w:r>
      <w:r w:rsidR="00423757">
        <w:rPr>
          <w:szCs w:val="24"/>
        </w:rPr>
        <w:tab/>
      </w:r>
      <w:r w:rsidRPr="00434919">
        <w:rPr>
          <w:szCs w:val="24"/>
        </w:rPr>
        <w:t xml:space="preserve">v případě státní zkoušky nebo její části </w:t>
      </w:r>
      <w:r>
        <w:rPr>
          <w:szCs w:val="24"/>
        </w:rPr>
        <w:t>absolvování povinných předmětů, které pro její konání stanoví studijní plán; podmínky pro jejich konání</w:t>
      </w:r>
      <w:r>
        <w:rPr>
          <w:rStyle w:val="Znakapoznpodarou"/>
          <w:szCs w:val="24"/>
        </w:rPr>
        <w:footnoteReference w:id="12"/>
      </w:r>
      <w:r>
        <w:rPr>
          <w:szCs w:val="24"/>
        </w:rPr>
        <w:t xml:space="preserve"> </w:t>
      </w:r>
      <w:r w:rsidRPr="00434919">
        <w:rPr>
          <w:szCs w:val="24"/>
        </w:rPr>
        <w:t>zůstáv</w:t>
      </w:r>
      <w:r>
        <w:rPr>
          <w:szCs w:val="24"/>
        </w:rPr>
        <w:t>ají</w:t>
      </w:r>
      <w:r w:rsidRPr="00434919">
        <w:rPr>
          <w:szCs w:val="24"/>
        </w:rPr>
        <w:t xml:space="preserve"> nedotčen</w:t>
      </w:r>
      <w:r>
        <w:rPr>
          <w:szCs w:val="24"/>
        </w:rPr>
        <w:t>y</w:t>
      </w:r>
      <w:r w:rsidRPr="00434919">
        <w:rPr>
          <w:szCs w:val="24"/>
        </w:rPr>
        <w:t>.</w:t>
      </w:r>
    </w:p>
    <w:p w:rsidR="00423757" w:rsidRDefault="00423757" w:rsidP="006543AC">
      <w:pPr>
        <w:numPr>
          <w:ilvl w:val="0"/>
          <w:numId w:val="18"/>
        </w:numPr>
        <w:spacing w:after="120" w:line="312" w:lineRule="auto"/>
        <w:ind w:left="425" w:hanging="425"/>
        <w:jc w:val="both"/>
        <w:rPr>
          <w:szCs w:val="24"/>
        </w:rPr>
      </w:pPr>
      <w:r>
        <w:rPr>
          <w:szCs w:val="24"/>
        </w:rPr>
        <w:t>Termín</w:t>
      </w:r>
      <w:r w:rsidRPr="00423757">
        <w:rPr>
          <w:szCs w:val="24"/>
        </w:rPr>
        <w:t xml:space="preserve"> </w:t>
      </w:r>
      <w:r w:rsidRPr="00EB3934">
        <w:rPr>
          <w:szCs w:val="24"/>
        </w:rPr>
        <w:t>vypsaný před začátkem zkouškového období („</w:t>
      </w:r>
      <w:proofErr w:type="spellStart"/>
      <w:r w:rsidRPr="00EB3934">
        <w:rPr>
          <w:szCs w:val="24"/>
        </w:rPr>
        <w:t>předtermín</w:t>
      </w:r>
      <w:proofErr w:type="spellEnd"/>
      <w:r w:rsidRPr="00EB3934">
        <w:rPr>
          <w:szCs w:val="24"/>
        </w:rPr>
        <w:t>“) se vypisuje alespoň s dvoutýdenním předstihem</w:t>
      </w:r>
      <w:r>
        <w:rPr>
          <w:szCs w:val="24"/>
        </w:rPr>
        <w:t>. V</w:t>
      </w:r>
      <w:r w:rsidRPr="00EB3934">
        <w:rPr>
          <w:szCs w:val="24"/>
        </w:rPr>
        <w:t xml:space="preserve"> případě blokové výuky (stáže) </w:t>
      </w:r>
      <w:r>
        <w:rPr>
          <w:szCs w:val="24"/>
        </w:rPr>
        <w:t>lze</w:t>
      </w:r>
      <w:r w:rsidRPr="00EB3934">
        <w:rPr>
          <w:szCs w:val="24"/>
        </w:rPr>
        <w:t xml:space="preserve"> </w:t>
      </w:r>
      <w:proofErr w:type="spellStart"/>
      <w:r>
        <w:rPr>
          <w:szCs w:val="24"/>
        </w:rPr>
        <w:t>před</w:t>
      </w:r>
      <w:r w:rsidRPr="00EB3934">
        <w:rPr>
          <w:szCs w:val="24"/>
        </w:rPr>
        <w:t>termíny</w:t>
      </w:r>
      <w:proofErr w:type="spellEnd"/>
      <w:r w:rsidRPr="00EB3934">
        <w:rPr>
          <w:szCs w:val="24"/>
        </w:rPr>
        <w:t xml:space="preserve"> vypis</w:t>
      </w:r>
      <w:r>
        <w:rPr>
          <w:szCs w:val="24"/>
        </w:rPr>
        <w:t>ovat:</w:t>
      </w:r>
      <w:r w:rsidDel="00423757">
        <w:rPr>
          <w:szCs w:val="24"/>
        </w:rPr>
        <w:t xml:space="preserve"> </w:t>
      </w:r>
    </w:p>
    <w:p w:rsidR="00423757" w:rsidRPr="00DA24C1" w:rsidRDefault="00423757" w:rsidP="006543AC">
      <w:pPr>
        <w:pStyle w:val="Odstavecseseznamem"/>
        <w:numPr>
          <w:ilvl w:val="1"/>
          <w:numId w:val="23"/>
        </w:numPr>
        <w:tabs>
          <w:tab w:val="left" w:pos="993"/>
        </w:tabs>
        <w:spacing w:after="120" w:line="312" w:lineRule="auto"/>
        <w:ind w:left="992" w:hanging="567"/>
        <w:jc w:val="both"/>
        <w:rPr>
          <w:szCs w:val="24"/>
        </w:rPr>
      </w:pPr>
      <w:r w:rsidRPr="00DA24C1">
        <w:rPr>
          <w:szCs w:val="24"/>
        </w:rPr>
        <w:lastRenderedPageBreak/>
        <w:t>na začátku akademického roku tak, aby se prostřednictvím SIS uvolňovaly způsobem, který zajistí</w:t>
      </w:r>
      <w:r w:rsidR="00E95CE0">
        <w:rPr>
          <w:szCs w:val="24"/>
        </w:rPr>
        <w:t xml:space="preserve"> možnost</w:t>
      </w:r>
      <w:r w:rsidRPr="00DA24C1">
        <w:rPr>
          <w:szCs w:val="24"/>
        </w:rPr>
        <w:t xml:space="preserve"> přihlá</w:t>
      </w:r>
      <w:r w:rsidR="00E95CE0">
        <w:rPr>
          <w:szCs w:val="24"/>
        </w:rPr>
        <w:t>šení</w:t>
      </w:r>
      <w:r w:rsidRPr="00DA24C1">
        <w:rPr>
          <w:szCs w:val="24"/>
        </w:rPr>
        <w:t xml:space="preserve"> především student</w:t>
      </w:r>
      <w:r w:rsidR="00E95CE0">
        <w:rPr>
          <w:szCs w:val="24"/>
        </w:rPr>
        <w:t>ům</w:t>
      </w:r>
      <w:r w:rsidRPr="00DA24C1">
        <w:rPr>
          <w:szCs w:val="24"/>
        </w:rPr>
        <w:t xml:space="preserve">, kteří absolvují výuku v právě probíhajícím bloku výuky, nebo </w:t>
      </w:r>
    </w:p>
    <w:p w:rsidR="00423757" w:rsidRPr="00423757" w:rsidRDefault="00423757" w:rsidP="006543AC">
      <w:pPr>
        <w:pStyle w:val="Odstavecseseznamem"/>
        <w:numPr>
          <w:ilvl w:val="1"/>
          <w:numId w:val="23"/>
        </w:numPr>
        <w:tabs>
          <w:tab w:val="left" w:pos="993"/>
        </w:tabs>
        <w:spacing w:after="120" w:line="312" w:lineRule="auto"/>
        <w:ind w:left="993" w:hanging="567"/>
        <w:jc w:val="both"/>
        <w:rPr>
          <w:szCs w:val="24"/>
        </w:rPr>
      </w:pPr>
      <w:r w:rsidRPr="00423757">
        <w:rPr>
          <w:szCs w:val="24"/>
        </w:rPr>
        <w:t>postupně během bloku výuky jednotlivých studijních skupin</w:t>
      </w:r>
      <w:r w:rsidR="00955CE9">
        <w:rPr>
          <w:szCs w:val="24"/>
        </w:rPr>
        <w:t>, a to s přihlédnutím k další výuce</w:t>
      </w:r>
      <w:r w:rsidRPr="00423757">
        <w:rPr>
          <w:szCs w:val="24"/>
        </w:rPr>
        <w:t xml:space="preserve">. </w:t>
      </w:r>
    </w:p>
    <w:p w:rsidR="00EF0EAE" w:rsidRPr="00423757" w:rsidRDefault="00423757" w:rsidP="006543AC">
      <w:pPr>
        <w:numPr>
          <w:ilvl w:val="0"/>
          <w:numId w:val="18"/>
        </w:numPr>
        <w:spacing w:after="120" w:line="312" w:lineRule="auto"/>
        <w:ind w:left="425" w:hanging="425"/>
        <w:jc w:val="both"/>
        <w:rPr>
          <w:szCs w:val="24"/>
        </w:rPr>
      </w:pPr>
      <w:r>
        <w:rPr>
          <w:szCs w:val="24"/>
        </w:rPr>
        <w:t>Účast studenta na vypsaném termínu kontroly studia nesmí ovlivnit plnění požadavků podle čl. 7 odst. 2</w:t>
      </w:r>
      <w:r w:rsidR="00EF0EAE" w:rsidRPr="00423757">
        <w:rPr>
          <w:szCs w:val="24"/>
        </w:rPr>
        <w:t xml:space="preserve">. </w:t>
      </w:r>
    </w:p>
    <w:p w:rsidR="00EF0EAE" w:rsidRPr="00DA24C1" w:rsidRDefault="00EF0EAE" w:rsidP="006543AC">
      <w:pPr>
        <w:pStyle w:val="Odstavecseseznamem"/>
        <w:numPr>
          <w:ilvl w:val="0"/>
          <w:numId w:val="18"/>
        </w:numPr>
        <w:spacing w:after="240" w:line="312" w:lineRule="auto"/>
        <w:ind w:left="425" w:hanging="425"/>
        <w:jc w:val="both"/>
      </w:pPr>
      <w:r w:rsidRPr="00F124F1">
        <w:rPr>
          <w:szCs w:val="24"/>
        </w:rPr>
        <w:t xml:space="preserve">Opožděnou omluvu studenta, který se nedostavil ke klasifikovanému zápočtu, zkoušce, státní zkoušce nebo její části v termínu, na nějž se přihlásil, </w:t>
      </w:r>
      <w:r>
        <w:rPr>
          <w:szCs w:val="24"/>
        </w:rPr>
        <w:t xml:space="preserve">může </w:t>
      </w:r>
      <w:r w:rsidRPr="00F124F1">
        <w:rPr>
          <w:szCs w:val="24"/>
        </w:rPr>
        <w:t>uzn</w:t>
      </w:r>
      <w:r>
        <w:rPr>
          <w:szCs w:val="24"/>
        </w:rPr>
        <w:t>at</w:t>
      </w:r>
      <w:r w:rsidR="00623DAD">
        <w:rPr>
          <w:szCs w:val="24"/>
        </w:rPr>
        <w:t xml:space="preserve"> pouze ze závažných důvodů</w:t>
      </w:r>
      <w:r w:rsidR="00623DAD">
        <w:rPr>
          <w:rStyle w:val="Znakapoznpodarou"/>
          <w:szCs w:val="24"/>
        </w:rPr>
        <w:footnoteReference w:id="13"/>
      </w:r>
      <w:r w:rsidRPr="00F124F1">
        <w:rPr>
          <w:szCs w:val="24"/>
        </w:rPr>
        <w:t xml:space="preserve"> </w:t>
      </w:r>
      <w:r>
        <w:rPr>
          <w:szCs w:val="24"/>
        </w:rPr>
        <w:t>zkoušející nebo předseda komise s přihlédnutím k povaze okolností, kterými student svou nepřítomnost omlouvá.</w:t>
      </w:r>
    </w:p>
    <w:p w:rsidR="00EF0EAE" w:rsidRDefault="00EF0EAE" w:rsidP="00B65E66">
      <w:pPr>
        <w:spacing w:before="360" w:line="312" w:lineRule="auto"/>
      </w:pPr>
      <w:r>
        <w:t xml:space="preserve">Čl. </w:t>
      </w:r>
      <w:r w:rsidR="009516A2">
        <w:t>17</w:t>
      </w:r>
    </w:p>
    <w:p w:rsidR="00EF0EAE" w:rsidRDefault="00EF0EAE" w:rsidP="00B65E66">
      <w:pPr>
        <w:spacing w:after="120" w:line="312" w:lineRule="auto"/>
      </w:pPr>
      <w:r>
        <w:t>Zkouška</w:t>
      </w:r>
      <w:r w:rsidR="005F1ACD">
        <w:t xml:space="preserve"> a její průběh</w:t>
      </w:r>
    </w:p>
    <w:p w:rsidR="00EF0EAE" w:rsidRPr="003C71A6" w:rsidRDefault="00EF0EAE" w:rsidP="004B170A">
      <w:pPr>
        <w:numPr>
          <w:ilvl w:val="0"/>
          <w:numId w:val="44"/>
        </w:numPr>
        <w:tabs>
          <w:tab w:val="clear" w:pos="720"/>
          <w:tab w:val="num" w:pos="426"/>
        </w:tabs>
        <w:spacing w:before="100" w:beforeAutospacing="1" w:after="120" w:line="312" w:lineRule="auto"/>
        <w:ind w:left="426" w:hanging="426"/>
        <w:jc w:val="both"/>
        <w:rPr>
          <w:szCs w:val="24"/>
        </w:rPr>
      </w:pPr>
      <w:r w:rsidRPr="003C71A6">
        <w:rPr>
          <w:szCs w:val="24"/>
        </w:rPr>
        <w:t xml:space="preserve"> Podle způsobu provedení je zkouška ústní, písemná, praktická nebo kombinovaná. Formu zkoušky</w:t>
      </w:r>
      <w:r w:rsidR="00256CD2" w:rsidRPr="003C71A6">
        <w:rPr>
          <w:szCs w:val="24"/>
        </w:rPr>
        <w:t xml:space="preserve"> </w:t>
      </w:r>
      <w:r w:rsidRPr="003C71A6">
        <w:rPr>
          <w:szCs w:val="24"/>
        </w:rPr>
        <w:t xml:space="preserve">určuje </w:t>
      </w:r>
      <w:r w:rsidR="009516A2" w:rsidRPr="003C71A6">
        <w:rPr>
          <w:szCs w:val="24"/>
        </w:rPr>
        <w:t>garant</w:t>
      </w:r>
      <w:r w:rsidRPr="003C71A6">
        <w:rPr>
          <w:szCs w:val="24"/>
        </w:rPr>
        <w:t xml:space="preserve"> předmětu</w:t>
      </w:r>
      <w:r w:rsidR="00095485" w:rsidRPr="003C71A6">
        <w:rPr>
          <w:szCs w:val="24"/>
        </w:rPr>
        <w:t>,</w:t>
      </w:r>
      <w:r w:rsidRPr="003C71A6">
        <w:rPr>
          <w:szCs w:val="24"/>
        </w:rPr>
        <w:t xml:space="preserve"> </w:t>
      </w:r>
      <w:r w:rsidR="00095485" w:rsidRPr="003C71A6">
        <w:rPr>
          <w:szCs w:val="24"/>
        </w:rPr>
        <w:t>d</w:t>
      </w:r>
      <w:r w:rsidRPr="003C71A6">
        <w:rPr>
          <w:szCs w:val="24"/>
        </w:rPr>
        <w:t xml:space="preserve">bá přitom na uplatnění takových způsobů zkoušení, které umožňují maximální objektivitu zkoušky. </w:t>
      </w:r>
    </w:p>
    <w:p w:rsidR="005F1ACD" w:rsidRDefault="005F1ACD" w:rsidP="00254EA5">
      <w:pPr>
        <w:numPr>
          <w:ilvl w:val="0"/>
          <w:numId w:val="44"/>
        </w:numPr>
        <w:spacing w:before="100" w:beforeAutospacing="1" w:after="120" w:line="312" w:lineRule="auto"/>
        <w:ind w:left="425" w:hanging="425"/>
        <w:jc w:val="both"/>
        <w:rPr>
          <w:szCs w:val="24"/>
        </w:rPr>
      </w:pPr>
      <w:r>
        <w:rPr>
          <w:szCs w:val="24"/>
        </w:rPr>
        <w:t xml:space="preserve">Zkoušejícím může být </w:t>
      </w:r>
      <w:r w:rsidR="00CC7DAE">
        <w:rPr>
          <w:szCs w:val="24"/>
        </w:rPr>
        <w:t xml:space="preserve">garant </w:t>
      </w:r>
      <w:r w:rsidR="00880D7B">
        <w:rPr>
          <w:szCs w:val="24"/>
        </w:rPr>
        <w:t xml:space="preserve">předmětu nebo garantem </w:t>
      </w:r>
      <w:r w:rsidR="00CC7DAE">
        <w:rPr>
          <w:szCs w:val="24"/>
        </w:rPr>
        <w:t>předmětu</w:t>
      </w:r>
      <w:r w:rsidR="00623DAD">
        <w:rPr>
          <w:szCs w:val="24"/>
        </w:rPr>
        <w:t xml:space="preserve"> pověřený </w:t>
      </w:r>
      <w:r w:rsidR="00BD1DEE">
        <w:rPr>
          <w:szCs w:val="24"/>
        </w:rPr>
        <w:t>akademický pracovník</w:t>
      </w:r>
      <w:r w:rsidR="00623DAD">
        <w:rPr>
          <w:szCs w:val="24"/>
        </w:rPr>
        <w:t xml:space="preserve">; garant </w:t>
      </w:r>
      <w:r w:rsidR="00CC7DAE">
        <w:rPr>
          <w:szCs w:val="24"/>
        </w:rPr>
        <w:t xml:space="preserve">předmětu </w:t>
      </w:r>
      <w:r w:rsidR="00623DAD">
        <w:rPr>
          <w:szCs w:val="24"/>
        </w:rPr>
        <w:t xml:space="preserve">je oprávněn pověřit </w:t>
      </w:r>
      <w:r w:rsidR="00B011AE">
        <w:rPr>
          <w:szCs w:val="24"/>
        </w:rPr>
        <w:t>jiného akademického pracovníka než profesor</w:t>
      </w:r>
      <w:r w:rsidR="00880D7B">
        <w:rPr>
          <w:szCs w:val="24"/>
        </w:rPr>
        <w:t>a</w:t>
      </w:r>
      <w:r w:rsidR="00B011AE">
        <w:rPr>
          <w:szCs w:val="24"/>
        </w:rPr>
        <w:t xml:space="preserve"> nebo docent</w:t>
      </w:r>
      <w:r w:rsidR="00880D7B">
        <w:rPr>
          <w:szCs w:val="24"/>
        </w:rPr>
        <w:t>a</w:t>
      </w:r>
      <w:r w:rsidR="00623DAD">
        <w:rPr>
          <w:szCs w:val="24"/>
        </w:rPr>
        <w:t xml:space="preserve"> pouze se souhlasem děkana</w:t>
      </w:r>
      <w:r w:rsidR="00C355EB">
        <w:rPr>
          <w:szCs w:val="24"/>
        </w:rPr>
        <w:t xml:space="preserve">. </w:t>
      </w:r>
      <w:r w:rsidR="00C355EB">
        <w:t>Tím není dotčeno ustanovení upravující rozsah zkoušejících pro státní zkoušky</w:t>
      </w:r>
      <w:r w:rsidR="00623DAD">
        <w:rPr>
          <w:rStyle w:val="Znakapoznpodarou"/>
        </w:rPr>
        <w:footnoteReference w:id="14"/>
      </w:r>
      <w:r w:rsidR="00C355EB">
        <w:t>.</w:t>
      </w:r>
    </w:p>
    <w:p w:rsidR="00256CD2" w:rsidRPr="001D6466" w:rsidRDefault="00256CD2" w:rsidP="00254EA5">
      <w:pPr>
        <w:numPr>
          <w:ilvl w:val="0"/>
          <w:numId w:val="44"/>
        </w:numPr>
        <w:spacing w:before="100" w:beforeAutospacing="1" w:after="120" w:line="312" w:lineRule="auto"/>
        <w:ind w:left="360" w:hanging="425"/>
        <w:jc w:val="both"/>
        <w:rPr>
          <w:szCs w:val="24"/>
        </w:rPr>
      </w:pPr>
      <w:r w:rsidRPr="001D6466">
        <w:rPr>
          <w:szCs w:val="24"/>
        </w:rPr>
        <w:t>Probíhá-li zkouška před komisí, má komise vždy nejméně dva členy</w:t>
      </w:r>
      <w:r w:rsidR="00AA026D">
        <w:rPr>
          <w:szCs w:val="24"/>
        </w:rPr>
        <w:t xml:space="preserve">. Složení komise určuje garant předmětu. </w:t>
      </w:r>
      <w:r w:rsidR="00D519B5" w:rsidRPr="00D519B5">
        <w:rPr>
          <w:szCs w:val="24"/>
        </w:rPr>
        <w:t>Předsedou komise nemůže být osoba, která předsedala komisi v předcházejících termínech zkoušek.</w:t>
      </w:r>
    </w:p>
    <w:p w:rsidR="00256CD2" w:rsidRPr="001D6466" w:rsidRDefault="00256CD2" w:rsidP="00256CD2">
      <w:pPr>
        <w:pStyle w:val="Odstavecseseznamem"/>
        <w:numPr>
          <w:ilvl w:val="0"/>
          <w:numId w:val="44"/>
        </w:numPr>
        <w:tabs>
          <w:tab w:val="clear" w:pos="720"/>
          <w:tab w:val="num" w:pos="426"/>
        </w:tabs>
        <w:spacing w:after="120" w:line="312" w:lineRule="auto"/>
        <w:ind w:left="426" w:hanging="426"/>
        <w:jc w:val="both"/>
        <w:rPr>
          <w:szCs w:val="24"/>
        </w:rPr>
      </w:pPr>
      <w:r w:rsidRPr="001D6466">
        <w:rPr>
          <w:szCs w:val="24"/>
        </w:rPr>
        <w:t>Druhý opravný termín ústní zkoušky z povinného či povinně volitelného předmětu skládá student vždy před zkušební komisí</w:t>
      </w:r>
      <w:r>
        <w:rPr>
          <w:szCs w:val="24"/>
        </w:rPr>
        <w:t>.</w:t>
      </w:r>
    </w:p>
    <w:p w:rsidR="00486843" w:rsidRPr="00AA026D" w:rsidRDefault="00486843" w:rsidP="007E652A">
      <w:pPr>
        <w:numPr>
          <w:ilvl w:val="0"/>
          <w:numId w:val="44"/>
        </w:numPr>
        <w:spacing w:before="100" w:beforeAutospacing="1" w:after="120" w:line="312" w:lineRule="auto"/>
        <w:ind w:left="425" w:hanging="425"/>
        <w:jc w:val="both"/>
        <w:rPr>
          <w:szCs w:val="24"/>
        </w:rPr>
      </w:pPr>
      <w:r w:rsidRPr="00636FD9">
        <w:rPr>
          <w:szCs w:val="24"/>
        </w:rPr>
        <w:t>Spolu s</w:t>
      </w:r>
      <w:r w:rsidR="00AA026D">
        <w:rPr>
          <w:szCs w:val="24"/>
        </w:rPr>
        <w:t> </w:t>
      </w:r>
      <w:r w:rsidRPr="00636FD9">
        <w:rPr>
          <w:szCs w:val="24"/>
        </w:rPr>
        <w:t>požadavky</w:t>
      </w:r>
      <w:r w:rsidRPr="00636FD9">
        <w:rPr>
          <w:szCs w:val="24"/>
        </w:rPr>
        <w:t xml:space="preserve"> ke zkoušce podle čl. 7 odst. </w:t>
      </w:r>
      <w:r w:rsidRPr="00636FD9">
        <w:rPr>
          <w:szCs w:val="24"/>
        </w:rPr>
        <w:t xml:space="preserve">2 zveřejňuje garant předmětu </w:t>
      </w:r>
      <w:r w:rsidR="00256CD2" w:rsidRPr="00AA026D">
        <w:rPr>
          <w:szCs w:val="24"/>
        </w:rPr>
        <w:t xml:space="preserve">v SIS </w:t>
      </w:r>
      <w:r w:rsidRPr="00AA026D">
        <w:rPr>
          <w:szCs w:val="24"/>
        </w:rPr>
        <w:t xml:space="preserve">též doporučené studijní prameny a </w:t>
      </w:r>
      <w:r w:rsidR="000F50FA" w:rsidRPr="00AA026D">
        <w:rPr>
          <w:szCs w:val="24"/>
        </w:rPr>
        <w:t xml:space="preserve">může zveřejnit </w:t>
      </w:r>
      <w:r w:rsidRPr="00AA026D">
        <w:rPr>
          <w:szCs w:val="24"/>
        </w:rPr>
        <w:t>zásady hodnocení zkoušky</w:t>
      </w:r>
      <w:r w:rsidR="00D11D99" w:rsidRPr="00AA026D">
        <w:rPr>
          <w:szCs w:val="24"/>
        </w:rPr>
        <w:t>.</w:t>
      </w:r>
      <w:r w:rsidRPr="00AA026D">
        <w:rPr>
          <w:szCs w:val="24"/>
        </w:rPr>
        <w:t xml:space="preserve"> </w:t>
      </w:r>
    </w:p>
    <w:p w:rsidR="005F1ACD" w:rsidRDefault="00A17AEE" w:rsidP="007E652A">
      <w:pPr>
        <w:numPr>
          <w:ilvl w:val="0"/>
          <w:numId w:val="44"/>
        </w:numPr>
        <w:spacing w:before="100" w:beforeAutospacing="1" w:after="120" w:line="312" w:lineRule="auto"/>
        <w:ind w:left="425" w:hanging="425"/>
        <w:jc w:val="both"/>
        <w:rPr>
          <w:szCs w:val="24"/>
        </w:rPr>
      </w:pPr>
      <w:r w:rsidRPr="00AA026D">
        <w:rPr>
          <w:szCs w:val="24"/>
        </w:rPr>
        <w:t>O</w:t>
      </w:r>
      <w:r w:rsidR="003241E9" w:rsidRPr="00AA026D">
        <w:rPr>
          <w:szCs w:val="24"/>
        </w:rPr>
        <w:t xml:space="preserve">tázky k ústní zkoušce </w:t>
      </w:r>
      <w:r w:rsidRPr="00AA026D">
        <w:rPr>
          <w:szCs w:val="24"/>
        </w:rPr>
        <w:t xml:space="preserve">si student </w:t>
      </w:r>
      <w:r w:rsidR="003241E9" w:rsidRPr="00AA026D">
        <w:rPr>
          <w:szCs w:val="24"/>
        </w:rPr>
        <w:t xml:space="preserve">losuje. </w:t>
      </w:r>
      <w:r w:rsidR="00095485" w:rsidRPr="00AA026D">
        <w:rPr>
          <w:szCs w:val="24"/>
        </w:rPr>
        <w:t>Zkoušející poskytne studentovi přiměřený čas k přípravě odpovědí</w:t>
      </w:r>
      <w:r w:rsidR="00254EA5" w:rsidRPr="00AA026D">
        <w:rPr>
          <w:szCs w:val="24"/>
        </w:rPr>
        <w:t>;</w:t>
      </w:r>
      <w:r w:rsidR="00D11D99" w:rsidRPr="00AA026D">
        <w:rPr>
          <w:szCs w:val="24"/>
        </w:rPr>
        <w:t xml:space="preserve"> v případě </w:t>
      </w:r>
      <w:r w:rsidR="000701F2" w:rsidRPr="00AA026D">
        <w:rPr>
          <w:szCs w:val="24"/>
        </w:rPr>
        <w:t xml:space="preserve">konání zkoušky </w:t>
      </w:r>
      <w:r w:rsidR="00D11D99" w:rsidRPr="00AA026D">
        <w:rPr>
          <w:szCs w:val="24"/>
        </w:rPr>
        <w:t>distanční</w:t>
      </w:r>
      <w:r w:rsidR="000701F2" w:rsidRPr="00AA026D">
        <w:rPr>
          <w:szCs w:val="24"/>
        </w:rPr>
        <w:t>m</w:t>
      </w:r>
      <w:r w:rsidR="00D11D99" w:rsidRPr="00AA026D">
        <w:rPr>
          <w:szCs w:val="24"/>
        </w:rPr>
        <w:t xml:space="preserve"> nebo částečně distanční</w:t>
      </w:r>
      <w:r w:rsidR="000701F2" w:rsidRPr="00AA026D">
        <w:rPr>
          <w:szCs w:val="24"/>
        </w:rPr>
        <w:t>m způsobem</w:t>
      </w:r>
      <w:r w:rsidR="00D11D99" w:rsidRPr="00AA026D">
        <w:rPr>
          <w:szCs w:val="24"/>
        </w:rPr>
        <w:t xml:space="preserve"> lze od</w:t>
      </w:r>
      <w:r w:rsidR="000701F2" w:rsidRPr="00AA026D">
        <w:rPr>
          <w:szCs w:val="24"/>
        </w:rPr>
        <w:t xml:space="preserve"> poskytnutí času k </w:t>
      </w:r>
      <w:r w:rsidR="00D11D99" w:rsidRPr="00AA026D">
        <w:rPr>
          <w:szCs w:val="24"/>
        </w:rPr>
        <w:t>příprav</w:t>
      </w:r>
      <w:r w:rsidR="000701F2" w:rsidRPr="00AA026D">
        <w:rPr>
          <w:szCs w:val="24"/>
        </w:rPr>
        <w:t>ě</w:t>
      </w:r>
      <w:r w:rsidR="00D11D99" w:rsidRPr="00AA026D">
        <w:rPr>
          <w:szCs w:val="24"/>
        </w:rPr>
        <w:t xml:space="preserve"> upustit</w:t>
      </w:r>
      <w:r w:rsidR="00095485" w:rsidRPr="00AA026D">
        <w:rPr>
          <w:szCs w:val="24"/>
        </w:rPr>
        <w:t xml:space="preserve">. </w:t>
      </w:r>
      <w:r w:rsidR="003241E9" w:rsidRPr="00AA026D">
        <w:rPr>
          <w:szCs w:val="24"/>
        </w:rPr>
        <w:t>Vylosované o</w:t>
      </w:r>
      <w:r w:rsidR="005F1ACD" w:rsidRPr="00AA026D">
        <w:rPr>
          <w:szCs w:val="24"/>
        </w:rPr>
        <w:t>tázky jsou vo</w:t>
      </w:r>
      <w:r w:rsidR="005F1ACD">
        <w:rPr>
          <w:szCs w:val="24"/>
        </w:rPr>
        <w:t xml:space="preserve">dítkem pro průběh zkoušky. </w:t>
      </w:r>
    </w:p>
    <w:p w:rsidR="00636FD9" w:rsidRPr="00534736" w:rsidRDefault="00636FD9" w:rsidP="00364F64">
      <w:pPr>
        <w:numPr>
          <w:ilvl w:val="0"/>
          <w:numId w:val="44"/>
        </w:numPr>
        <w:spacing w:before="100" w:beforeAutospacing="1" w:after="120" w:line="312" w:lineRule="auto"/>
        <w:ind w:left="425" w:hanging="425"/>
        <w:jc w:val="both"/>
        <w:rPr>
          <w:szCs w:val="24"/>
        </w:rPr>
      </w:pPr>
      <w:r w:rsidRPr="00534736">
        <w:rPr>
          <w:szCs w:val="24"/>
        </w:rPr>
        <w:lastRenderedPageBreak/>
        <w:t>Nezveřejní-li garant předmětu podle odst</w:t>
      </w:r>
      <w:r w:rsidR="00437688" w:rsidRPr="00534736">
        <w:rPr>
          <w:szCs w:val="24"/>
        </w:rPr>
        <w:t>avce</w:t>
      </w:r>
      <w:r w:rsidRPr="00534736">
        <w:rPr>
          <w:szCs w:val="24"/>
        </w:rPr>
        <w:t xml:space="preserve"> </w:t>
      </w:r>
      <w:r w:rsidR="00256CD2" w:rsidRPr="00534736">
        <w:rPr>
          <w:szCs w:val="24"/>
        </w:rPr>
        <w:t>5</w:t>
      </w:r>
      <w:r w:rsidRPr="00534736">
        <w:rPr>
          <w:szCs w:val="24"/>
        </w:rPr>
        <w:t xml:space="preserve"> jiné zásady hodnocení, pak</w:t>
      </w:r>
      <w:r w:rsidR="00F54A05" w:rsidRPr="00534736">
        <w:rPr>
          <w:szCs w:val="24"/>
        </w:rPr>
        <w:t xml:space="preserve"> u ústní či praktické zkoušky</w:t>
      </w:r>
      <w:r w:rsidRPr="00534736">
        <w:rPr>
          <w:szCs w:val="24"/>
        </w:rPr>
        <w:t xml:space="preserve"> platí, že </w:t>
      </w:r>
      <w:r w:rsidR="00534736" w:rsidRPr="00AA026D">
        <w:rPr>
          <w:szCs w:val="24"/>
        </w:rPr>
        <w:t>odpovědi studenta na jednotlivé otázky se klasifikují známkami "výborně" (1), "velmi dobře" (2), "dobře" (3), "neprospěl/a" (4);</w:t>
      </w:r>
      <w:r w:rsidR="00534736" w:rsidRPr="00534736">
        <w:rPr>
          <w:szCs w:val="24"/>
        </w:rPr>
        <w:t xml:space="preserve"> </w:t>
      </w:r>
      <w:r w:rsidRPr="00534736">
        <w:rPr>
          <w:szCs w:val="24"/>
        </w:rPr>
        <w:t xml:space="preserve">klasifikace odpovědi na </w:t>
      </w:r>
      <w:r w:rsidR="005C196F" w:rsidRPr="00534736">
        <w:rPr>
          <w:szCs w:val="24"/>
        </w:rPr>
        <w:t>jednotlivou</w:t>
      </w:r>
      <w:r w:rsidRPr="00534736">
        <w:rPr>
          <w:szCs w:val="24"/>
        </w:rPr>
        <w:t xml:space="preserve"> otázku „neprospěl/a</w:t>
      </w:r>
      <w:r w:rsidR="00802EF4">
        <w:rPr>
          <w:szCs w:val="24"/>
        </w:rPr>
        <w:t xml:space="preserve"> (4)</w:t>
      </w:r>
      <w:r w:rsidRPr="00534736">
        <w:rPr>
          <w:szCs w:val="24"/>
        </w:rPr>
        <w:t xml:space="preserve">“ </w:t>
      </w:r>
      <w:r w:rsidR="00364F64">
        <w:rPr>
          <w:szCs w:val="24"/>
        </w:rPr>
        <w:t>je</w:t>
      </w:r>
      <w:r w:rsidR="00256CD2" w:rsidRPr="00534736">
        <w:rPr>
          <w:szCs w:val="24"/>
        </w:rPr>
        <w:t xml:space="preserve"> důvod</w:t>
      </w:r>
      <w:r w:rsidR="00364F64">
        <w:rPr>
          <w:szCs w:val="24"/>
        </w:rPr>
        <w:t>em</w:t>
      </w:r>
      <w:r w:rsidRPr="00534736">
        <w:rPr>
          <w:szCs w:val="24"/>
        </w:rPr>
        <w:t xml:space="preserve"> pro ukončení celé zkoušky s výsledkem „neprospěl/a“. </w:t>
      </w:r>
    </w:p>
    <w:p w:rsidR="00AD0515" w:rsidRDefault="00AD0515" w:rsidP="00364F64">
      <w:pPr>
        <w:numPr>
          <w:ilvl w:val="0"/>
          <w:numId w:val="44"/>
        </w:numPr>
        <w:spacing w:before="100" w:beforeAutospacing="1" w:after="120" w:line="312" w:lineRule="auto"/>
        <w:ind w:left="425" w:hanging="425"/>
        <w:jc w:val="both"/>
        <w:rPr>
          <w:szCs w:val="24"/>
        </w:rPr>
      </w:pPr>
      <w:r>
        <w:rPr>
          <w:szCs w:val="24"/>
        </w:rPr>
        <w:t>O průběhu zkoušky se pořizuje písemný záznam</w:t>
      </w:r>
      <w:r w:rsidR="003241E9">
        <w:rPr>
          <w:szCs w:val="24"/>
        </w:rPr>
        <w:t xml:space="preserve">, který obsahuje alespoň </w:t>
      </w:r>
      <w:r w:rsidR="003241E9">
        <w:t xml:space="preserve">datum zkoušky, jméno/jména zkoušejících, jméno studenta, znění vylosovaných otázek, </w:t>
      </w:r>
      <w:r w:rsidR="00437688">
        <w:t xml:space="preserve">klasifikace odpovědí na </w:t>
      </w:r>
      <w:r w:rsidR="00DE6683">
        <w:t>jednotlivé</w:t>
      </w:r>
      <w:r w:rsidR="00437688">
        <w:t xml:space="preserve"> otázky, </w:t>
      </w:r>
      <w:r w:rsidR="003241E9">
        <w:t>výsledek zkoušky, podpis zkoušejícího nebo předsedy zkušební komise</w:t>
      </w:r>
      <w:r>
        <w:rPr>
          <w:szCs w:val="24"/>
        </w:rPr>
        <w:t>.</w:t>
      </w:r>
    </w:p>
    <w:p w:rsidR="00EF0EAE" w:rsidRDefault="00EF0EAE" w:rsidP="003C71A6">
      <w:pPr>
        <w:spacing w:before="360" w:line="312" w:lineRule="auto"/>
      </w:pPr>
      <w:r>
        <w:t xml:space="preserve">Čl. </w:t>
      </w:r>
      <w:r w:rsidR="00A17AEE">
        <w:t>1</w:t>
      </w:r>
      <w:r w:rsidR="009B59F4">
        <w:t>8</w:t>
      </w:r>
    </w:p>
    <w:p w:rsidR="00EF0EAE" w:rsidRDefault="00FF68C8" w:rsidP="00B65E66">
      <w:pPr>
        <w:spacing w:after="120" w:line="312" w:lineRule="auto"/>
      </w:pPr>
      <w:r>
        <w:t xml:space="preserve">Státní </w:t>
      </w:r>
      <w:r w:rsidR="00EF0EAE">
        <w:t>zkouška</w:t>
      </w:r>
    </w:p>
    <w:p w:rsidR="00EF0EAE" w:rsidRPr="00DA37E8" w:rsidRDefault="00EF0EAE" w:rsidP="006543AC">
      <w:pPr>
        <w:numPr>
          <w:ilvl w:val="0"/>
          <w:numId w:val="5"/>
        </w:numPr>
        <w:tabs>
          <w:tab w:val="clear" w:pos="720"/>
          <w:tab w:val="num" w:pos="426"/>
        </w:tabs>
        <w:spacing w:after="120" w:line="312" w:lineRule="auto"/>
        <w:ind w:left="425" w:hanging="425"/>
        <w:jc w:val="both"/>
        <w:rPr>
          <w:szCs w:val="24"/>
        </w:rPr>
      </w:pPr>
      <w:r w:rsidRPr="00FF01CF">
        <w:rPr>
          <w:szCs w:val="24"/>
        </w:rPr>
        <w:t xml:space="preserve">Ve studijním programu mohou být dány i volitelné části </w:t>
      </w:r>
      <w:r w:rsidR="00FF68C8">
        <w:rPr>
          <w:szCs w:val="24"/>
        </w:rPr>
        <w:t xml:space="preserve">státní </w:t>
      </w:r>
      <w:r w:rsidRPr="00FF01CF">
        <w:rPr>
          <w:szCs w:val="24"/>
        </w:rPr>
        <w:t xml:space="preserve">zkoušky; podrobnosti o způsobu a možnostech jejich volby stanoví děkan. </w:t>
      </w:r>
    </w:p>
    <w:p w:rsidR="00A34FB6" w:rsidRPr="00AA026D" w:rsidRDefault="00A34FB6" w:rsidP="006543AC">
      <w:pPr>
        <w:numPr>
          <w:ilvl w:val="0"/>
          <w:numId w:val="5"/>
        </w:numPr>
        <w:tabs>
          <w:tab w:val="clear" w:pos="720"/>
          <w:tab w:val="num" w:pos="426"/>
        </w:tabs>
        <w:spacing w:after="120" w:line="312" w:lineRule="auto"/>
        <w:ind w:left="425" w:hanging="425"/>
        <w:jc w:val="both"/>
        <w:rPr>
          <w:szCs w:val="24"/>
        </w:rPr>
      </w:pPr>
      <w:r w:rsidRPr="00E74333">
        <w:rPr>
          <w:szCs w:val="24"/>
        </w:rPr>
        <w:t>Garant předmětu</w:t>
      </w:r>
      <w:r w:rsidRPr="00E74333">
        <w:rPr>
          <w:rFonts w:ascii="Verdana" w:hAnsi="Verdana"/>
          <w:sz w:val="18"/>
          <w:szCs w:val="18"/>
        </w:rPr>
        <w:t xml:space="preserve"> </w:t>
      </w:r>
      <w:r w:rsidRPr="00E74333">
        <w:rPr>
          <w:szCs w:val="24"/>
        </w:rPr>
        <w:t xml:space="preserve">zveřejní </w:t>
      </w:r>
      <w:r w:rsidR="00D11D99" w:rsidRPr="00AA026D">
        <w:rPr>
          <w:szCs w:val="24"/>
        </w:rPr>
        <w:t xml:space="preserve">v SIS </w:t>
      </w:r>
      <w:r w:rsidRPr="00AA026D">
        <w:rPr>
          <w:szCs w:val="24"/>
        </w:rPr>
        <w:t xml:space="preserve">nejpozději 6 týdnů před konáním státní zkoušky požadavky ke státní zkoušce. Současně může též </w:t>
      </w:r>
      <w:r w:rsidR="007E652A" w:rsidRPr="00AA026D">
        <w:rPr>
          <w:szCs w:val="24"/>
        </w:rPr>
        <w:t>z</w:t>
      </w:r>
      <w:r w:rsidRPr="00AA026D">
        <w:rPr>
          <w:szCs w:val="24"/>
        </w:rPr>
        <w:t>veřejnit zásady hodnocení</w:t>
      </w:r>
      <w:r w:rsidR="00434EF7" w:rsidRPr="00AA026D">
        <w:rPr>
          <w:szCs w:val="24"/>
        </w:rPr>
        <w:t xml:space="preserve"> státní zkoušky</w:t>
      </w:r>
      <w:r w:rsidR="00D11D99" w:rsidRPr="00AA026D">
        <w:rPr>
          <w:szCs w:val="24"/>
        </w:rPr>
        <w:t>.</w:t>
      </w:r>
    </w:p>
    <w:p w:rsidR="00EF0EAE" w:rsidRPr="00AA026D" w:rsidRDefault="00EF0EAE" w:rsidP="006543AC">
      <w:pPr>
        <w:numPr>
          <w:ilvl w:val="0"/>
          <w:numId w:val="5"/>
        </w:numPr>
        <w:tabs>
          <w:tab w:val="clear" w:pos="720"/>
          <w:tab w:val="num" w:pos="426"/>
        </w:tabs>
        <w:spacing w:after="120" w:line="312" w:lineRule="auto"/>
        <w:ind w:left="425" w:hanging="425"/>
        <w:jc w:val="both"/>
        <w:rPr>
          <w:szCs w:val="24"/>
        </w:rPr>
      </w:pPr>
      <w:r w:rsidRPr="00AA026D">
        <w:rPr>
          <w:szCs w:val="24"/>
        </w:rPr>
        <w:t>Otázky ke státní zkoušce nebo její části si student losuje. Komise poskytne studentovi přiměřený čas k přípravě odpovědí</w:t>
      </w:r>
      <w:r w:rsidR="000701F2" w:rsidRPr="00AA026D">
        <w:rPr>
          <w:szCs w:val="24"/>
        </w:rPr>
        <w:t>; v případě konání státní zkoušky nebo její části distančním nebo částečně distančním způsobem lze od poskytnutí času k příprav</w:t>
      </w:r>
      <w:r w:rsidR="00802EF4" w:rsidRPr="00AA026D">
        <w:rPr>
          <w:szCs w:val="24"/>
        </w:rPr>
        <w:t>ě</w:t>
      </w:r>
      <w:r w:rsidR="000701F2" w:rsidRPr="00AA026D">
        <w:rPr>
          <w:szCs w:val="24"/>
        </w:rPr>
        <w:t xml:space="preserve"> upustit</w:t>
      </w:r>
      <w:r w:rsidRPr="00AA026D">
        <w:rPr>
          <w:szCs w:val="24"/>
        </w:rPr>
        <w:t xml:space="preserve">. </w:t>
      </w:r>
      <w:r w:rsidR="00FF68C8" w:rsidRPr="00AA026D">
        <w:rPr>
          <w:szCs w:val="24"/>
        </w:rPr>
        <w:t>Vylosované otázky jsou vodítkem pro průběh státní zkoušky nebo její části.</w:t>
      </w:r>
    </w:p>
    <w:p w:rsidR="003E3141" w:rsidRPr="00E74333" w:rsidRDefault="003E3141" w:rsidP="003E3141">
      <w:pPr>
        <w:numPr>
          <w:ilvl w:val="0"/>
          <w:numId w:val="5"/>
        </w:numPr>
        <w:tabs>
          <w:tab w:val="clear" w:pos="720"/>
          <w:tab w:val="num" w:pos="426"/>
        </w:tabs>
        <w:spacing w:after="120" w:line="312" w:lineRule="auto"/>
        <w:ind w:left="425" w:hanging="425"/>
        <w:jc w:val="both"/>
        <w:rPr>
          <w:szCs w:val="24"/>
        </w:rPr>
      </w:pPr>
      <w:r w:rsidRPr="00AA026D">
        <w:rPr>
          <w:szCs w:val="24"/>
        </w:rPr>
        <w:t xml:space="preserve">Nezveřejní-li garant předmětu jiné zásady hodnocení, pak platí, že </w:t>
      </w:r>
      <w:r w:rsidR="00802EF4" w:rsidRPr="00AA026D">
        <w:rPr>
          <w:szCs w:val="24"/>
        </w:rPr>
        <w:t xml:space="preserve">u ústní či praktické části státní zkoušky se odpovědi studenta na jednotlivé otázky klasifikují známkami "výborně" (1), "velmi dobře" (2), "dobře" (3), "neprospěl/a" (4); </w:t>
      </w:r>
      <w:r w:rsidRPr="00AA026D">
        <w:rPr>
          <w:szCs w:val="24"/>
        </w:rPr>
        <w:t>klasifikace</w:t>
      </w:r>
      <w:r>
        <w:rPr>
          <w:szCs w:val="24"/>
        </w:rPr>
        <w:t xml:space="preserve"> odpovědi</w:t>
      </w:r>
      <w:r w:rsidR="005C196F">
        <w:rPr>
          <w:szCs w:val="24"/>
        </w:rPr>
        <w:t xml:space="preserve"> </w:t>
      </w:r>
      <w:r w:rsidR="00707826">
        <w:rPr>
          <w:szCs w:val="24"/>
        </w:rPr>
        <w:t>„neprospěl/a</w:t>
      </w:r>
      <w:r w:rsidR="00802EF4">
        <w:rPr>
          <w:szCs w:val="24"/>
        </w:rPr>
        <w:t xml:space="preserve"> (4)</w:t>
      </w:r>
      <w:r w:rsidR="00707826">
        <w:rPr>
          <w:szCs w:val="24"/>
        </w:rPr>
        <w:t>“</w:t>
      </w:r>
      <w:r>
        <w:rPr>
          <w:szCs w:val="24"/>
        </w:rPr>
        <w:t xml:space="preserve"> </w:t>
      </w:r>
      <w:r w:rsidRPr="00E74333">
        <w:rPr>
          <w:szCs w:val="24"/>
        </w:rPr>
        <w:t xml:space="preserve">na </w:t>
      </w:r>
      <w:r w:rsidR="00707826">
        <w:rPr>
          <w:szCs w:val="24"/>
        </w:rPr>
        <w:t xml:space="preserve">jednotlivou </w:t>
      </w:r>
      <w:r w:rsidRPr="00E74333">
        <w:rPr>
          <w:szCs w:val="24"/>
        </w:rPr>
        <w:t xml:space="preserve">otázku </w:t>
      </w:r>
      <w:r w:rsidR="00364F64">
        <w:rPr>
          <w:szCs w:val="24"/>
        </w:rPr>
        <w:t>je</w:t>
      </w:r>
      <w:r w:rsidRPr="00E74333">
        <w:rPr>
          <w:szCs w:val="24"/>
        </w:rPr>
        <w:t xml:space="preserve"> důvod</w:t>
      </w:r>
      <w:r w:rsidR="00364F64">
        <w:rPr>
          <w:szCs w:val="24"/>
        </w:rPr>
        <w:t>em</w:t>
      </w:r>
      <w:r w:rsidRPr="00E74333">
        <w:rPr>
          <w:szCs w:val="24"/>
        </w:rPr>
        <w:t xml:space="preserve"> pro ukončení celé </w:t>
      </w:r>
      <w:r w:rsidR="00437688">
        <w:rPr>
          <w:szCs w:val="24"/>
        </w:rPr>
        <w:t xml:space="preserve">části státní </w:t>
      </w:r>
      <w:r w:rsidRPr="00E74333">
        <w:rPr>
          <w:szCs w:val="24"/>
        </w:rPr>
        <w:t xml:space="preserve">zkoušky. </w:t>
      </w:r>
    </w:p>
    <w:p w:rsidR="00EF0EAE" w:rsidRPr="002A125B" w:rsidRDefault="004331FB" w:rsidP="006543AC">
      <w:pPr>
        <w:numPr>
          <w:ilvl w:val="0"/>
          <w:numId w:val="5"/>
        </w:numPr>
        <w:tabs>
          <w:tab w:val="clear" w:pos="720"/>
          <w:tab w:val="num" w:pos="426"/>
        </w:tabs>
        <w:spacing w:after="120" w:line="312" w:lineRule="auto"/>
        <w:ind w:left="425" w:hanging="425"/>
        <w:jc w:val="both"/>
        <w:rPr>
          <w:szCs w:val="24"/>
        </w:rPr>
      </w:pPr>
      <w:r>
        <w:t>P</w:t>
      </w:r>
      <w:r w:rsidR="00B962A7">
        <w:t>ři</w:t>
      </w:r>
      <w:r w:rsidR="00EF0EAE">
        <w:t xml:space="preserve"> hodnocení odpovědi na otázky z jednotlivých tematických okruhů, z nichž se skládá část státní zkoušky, </w:t>
      </w:r>
      <w:r w:rsidR="00FB5607">
        <w:t>se postupuje podle zásad hodnocení podle odst</w:t>
      </w:r>
      <w:r w:rsidR="00CC7DAE">
        <w:t>avce</w:t>
      </w:r>
      <w:r w:rsidR="00FB5607">
        <w:t xml:space="preserve"> </w:t>
      </w:r>
      <w:r w:rsidR="009C206D">
        <w:t>2</w:t>
      </w:r>
      <w:r w:rsidR="00BA4111">
        <w:t xml:space="preserve"> nebo </w:t>
      </w:r>
      <w:r w:rsidR="00B962A7">
        <w:t>4</w:t>
      </w:r>
      <w:r w:rsidR="00EF0EAE" w:rsidRPr="002A125B">
        <w:t>. K</w:t>
      </w:r>
      <w:r w:rsidR="00EF0EAE" w:rsidRPr="002A125B">
        <w:rPr>
          <w:szCs w:val="24"/>
        </w:rPr>
        <w:t>lasifikace odpovědi „neprospěl/a“ zakládá důvod pro ukončení celé části státní zkoušky.</w:t>
      </w:r>
    </w:p>
    <w:p w:rsidR="00EF0EAE" w:rsidRDefault="00EF0EAE" w:rsidP="006543AC">
      <w:pPr>
        <w:numPr>
          <w:ilvl w:val="0"/>
          <w:numId w:val="5"/>
        </w:numPr>
        <w:tabs>
          <w:tab w:val="clear" w:pos="720"/>
          <w:tab w:val="num" w:pos="426"/>
        </w:tabs>
        <w:spacing w:after="120" w:line="312" w:lineRule="auto"/>
        <w:ind w:left="425" w:hanging="425"/>
        <w:jc w:val="both"/>
        <w:rPr>
          <w:szCs w:val="24"/>
        </w:rPr>
      </w:pPr>
      <w:r>
        <w:rPr>
          <w:szCs w:val="24"/>
        </w:rPr>
        <w:t xml:space="preserve">Řádný a dva opravné termíny konání státní zkoušky nebo její části stanoví děkan nebo jím pověřený </w:t>
      </w:r>
      <w:r w:rsidR="00D8510C">
        <w:rPr>
          <w:szCs w:val="24"/>
        </w:rPr>
        <w:t>garant</w:t>
      </w:r>
      <w:r w:rsidR="00ED315B">
        <w:rPr>
          <w:szCs w:val="24"/>
        </w:rPr>
        <w:t xml:space="preserve"> </w:t>
      </w:r>
      <w:r>
        <w:rPr>
          <w:szCs w:val="24"/>
        </w:rPr>
        <w:t xml:space="preserve">předmětu tak, aby bylo možno státní zkoušku </w:t>
      </w:r>
      <w:r w:rsidR="00FF68C8">
        <w:rPr>
          <w:szCs w:val="24"/>
        </w:rPr>
        <w:t xml:space="preserve">nebo její část </w:t>
      </w:r>
      <w:r>
        <w:rPr>
          <w:szCs w:val="24"/>
        </w:rPr>
        <w:t xml:space="preserve">opakovat nejdříve po </w:t>
      </w:r>
      <w:r w:rsidR="00330F69">
        <w:rPr>
          <w:szCs w:val="24"/>
        </w:rPr>
        <w:t>21</w:t>
      </w:r>
      <w:r>
        <w:rPr>
          <w:szCs w:val="24"/>
        </w:rPr>
        <w:t xml:space="preserve"> dnech. Ustanovení čl. 1</w:t>
      </w:r>
      <w:r w:rsidR="00E111A7">
        <w:rPr>
          <w:szCs w:val="24"/>
        </w:rPr>
        <w:t>6</w:t>
      </w:r>
      <w:r>
        <w:rPr>
          <w:szCs w:val="24"/>
        </w:rPr>
        <w:t xml:space="preserve"> odst. </w:t>
      </w:r>
      <w:r w:rsidR="00E111A7">
        <w:rPr>
          <w:szCs w:val="24"/>
        </w:rPr>
        <w:t>5</w:t>
      </w:r>
      <w:r>
        <w:rPr>
          <w:szCs w:val="24"/>
        </w:rPr>
        <w:t xml:space="preserve"> </w:t>
      </w:r>
      <w:r w:rsidR="005E4F4D">
        <w:rPr>
          <w:szCs w:val="24"/>
        </w:rPr>
        <w:t>věty druhé</w:t>
      </w:r>
      <w:r>
        <w:rPr>
          <w:szCs w:val="24"/>
        </w:rPr>
        <w:t xml:space="preserve"> se použije přiměřeně.</w:t>
      </w:r>
    </w:p>
    <w:p w:rsidR="00EF0EAE" w:rsidRDefault="00EF0EAE" w:rsidP="006543AC">
      <w:pPr>
        <w:numPr>
          <w:ilvl w:val="0"/>
          <w:numId w:val="5"/>
        </w:numPr>
        <w:tabs>
          <w:tab w:val="clear" w:pos="720"/>
          <w:tab w:val="num" w:pos="426"/>
        </w:tabs>
        <w:spacing w:after="120" w:line="312" w:lineRule="auto"/>
        <w:ind w:left="425" w:hanging="425"/>
        <w:jc w:val="both"/>
        <w:rPr>
          <w:szCs w:val="24"/>
        </w:rPr>
      </w:pPr>
      <w:r>
        <w:rPr>
          <w:szCs w:val="24"/>
        </w:rPr>
        <w:t xml:space="preserve">Student magisterského studijního programu Všeobecné lékařství a Zubního lékařství může vedle státní zkoušky dobrovolně vypracovat a obhájit diplomovou práci. Obhájení diplomové práce se včetně klasifikace zaznamenává do </w:t>
      </w:r>
      <w:r w:rsidRPr="00FF01CF">
        <w:rPr>
          <w:szCs w:val="24"/>
        </w:rPr>
        <w:t>dodatku k</w:t>
      </w:r>
      <w:r w:rsidR="00EE2146">
        <w:rPr>
          <w:szCs w:val="24"/>
        </w:rPr>
        <w:t> </w:t>
      </w:r>
      <w:r w:rsidRPr="00FF01CF">
        <w:rPr>
          <w:szCs w:val="24"/>
        </w:rPr>
        <w:t>diplomu</w:t>
      </w:r>
      <w:r w:rsidR="00EE2146">
        <w:rPr>
          <w:szCs w:val="24"/>
        </w:rPr>
        <w:t>.</w:t>
      </w:r>
      <w:r>
        <w:rPr>
          <w:szCs w:val="24"/>
        </w:rPr>
        <w:t xml:space="preserve"> Klasifikace diplomové práce nemá vliv na celkový výsledek st</w:t>
      </w:r>
      <w:r w:rsidR="00F51DC5">
        <w:rPr>
          <w:szCs w:val="24"/>
        </w:rPr>
        <w:t>á</w:t>
      </w:r>
      <w:r>
        <w:rPr>
          <w:szCs w:val="24"/>
        </w:rPr>
        <w:t>tní zkoušky.</w:t>
      </w:r>
      <w:r w:rsidRPr="00FF01CF">
        <w:rPr>
          <w:szCs w:val="24"/>
        </w:rPr>
        <w:t xml:space="preserve"> </w:t>
      </w:r>
    </w:p>
    <w:p w:rsidR="00EF0EAE" w:rsidRPr="00742F07" w:rsidRDefault="00EF0EAE" w:rsidP="00B65E66">
      <w:pPr>
        <w:spacing w:before="360" w:line="312" w:lineRule="auto"/>
      </w:pPr>
      <w:r w:rsidRPr="00742F07">
        <w:lastRenderedPageBreak/>
        <w:t>Část III.</w:t>
      </w:r>
    </w:p>
    <w:p w:rsidR="00EF0EAE" w:rsidRDefault="00EF0EAE" w:rsidP="00B65E66">
      <w:pPr>
        <w:spacing w:line="312" w:lineRule="auto"/>
        <w:rPr>
          <w:b/>
        </w:rPr>
      </w:pPr>
      <w:r>
        <w:rPr>
          <w:b/>
        </w:rPr>
        <w:t>Podrobnosti o organizaci studia</w:t>
      </w:r>
    </w:p>
    <w:p w:rsidR="00EF0EAE" w:rsidRDefault="00EF0EAE" w:rsidP="00B65E66">
      <w:pPr>
        <w:spacing w:line="312" w:lineRule="auto"/>
        <w:rPr>
          <w:b/>
        </w:rPr>
      </w:pPr>
      <w:r>
        <w:rPr>
          <w:b/>
        </w:rPr>
        <w:t xml:space="preserve"> v doktorských studijních programech</w:t>
      </w:r>
    </w:p>
    <w:p w:rsidR="00EF0EAE" w:rsidRDefault="00EF0EAE" w:rsidP="00B65E66">
      <w:pPr>
        <w:spacing w:before="360" w:line="312" w:lineRule="auto"/>
      </w:pPr>
      <w:r>
        <w:t xml:space="preserve">Čl. </w:t>
      </w:r>
      <w:r w:rsidR="009B59F4">
        <w:t>19</w:t>
      </w:r>
      <w:r>
        <w:t xml:space="preserve"> </w:t>
      </w:r>
    </w:p>
    <w:p w:rsidR="00EF0EAE" w:rsidRDefault="00EF0EAE" w:rsidP="00B65E66">
      <w:pPr>
        <w:spacing w:after="120" w:line="312" w:lineRule="auto"/>
      </w:pPr>
      <w:r>
        <w:t>Základní ustanovení</w:t>
      </w:r>
    </w:p>
    <w:p w:rsidR="00EF0EAE" w:rsidRDefault="00EF0EAE" w:rsidP="006543AC">
      <w:pPr>
        <w:numPr>
          <w:ilvl w:val="0"/>
          <w:numId w:val="13"/>
        </w:numPr>
        <w:tabs>
          <w:tab w:val="clear" w:pos="720"/>
          <w:tab w:val="num" w:pos="426"/>
        </w:tabs>
        <w:spacing w:after="120" w:line="312" w:lineRule="auto"/>
        <w:ind w:left="425" w:hanging="425"/>
        <w:jc w:val="both"/>
        <w:rPr>
          <w:color w:val="000000"/>
        </w:rPr>
      </w:pPr>
      <w:r w:rsidRPr="00D82CD2">
        <w:t>Doktorské studijní programy jsou uskutečňovány i se zřetelem ke smlouvě o spolupráci při</w:t>
      </w:r>
      <w:r>
        <w:rPr>
          <w:color w:val="000000"/>
        </w:rPr>
        <w:t xml:space="preserve"> uskutečňování doktorských studijních programů, uzavřené mezi Univerzitou Karlovou (dále jen </w:t>
      </w:r>
      <w:r w:rsidR="00EE2146">
        <w:rPr>
          <w:color w:val="000000"/>
        </w:rPr>
        <w:t>„</w:t>
      </w:r>
      <w:r>
        <w:rPr>
          <w:color w:val="000000"/>
        </w:rPr>
        <w:t xml:space="preserve">univerzita”) a Akademií věd České republiky. </w:t>
      </w:r>
    </w:p>
    <w:p w:rsidR="00EF0EAE" w:rsidRDefault="00EF0EAE" w:rsidP="00D82CD2">
      <w:pPr>
        <w:numPr>
          <w:ilvl w:val="0"/>
          <w:numId w:val="13"/>
        </w:numPr>
        <w:tabs>
          <w:tab w:val="clear" w:pos="720"/>
          <w:tab w:val="num" w:pos="426"/>
        </w:tabs>
        <w:spacing w:after="120" w:line="312" w:lineRule="auto"/>
        <w:ind w:left="425" w:hanging="425"/>
        <w:jc w:val="both"/>
        <w:rPr>
          <w:color w:val="000000"/>
        </w:rPr>
      </w:pPr>
      <w:r>
        <w:rPr>
          <w:color w:val="000000"/>
        </w:rPr>
        <w:t>Studium v doktorských studijních programech uskutečňovaných podle smlouvy dle odst</w:t>
      </w:r>
      <w:r w:rsidR="00CB2EAB">
        <w:rPr>
          <w:color w:val="000000"/>
        </w:rPr>
        <w:t>avce</w:t>
      </w:r>
      <w:r>
        <w:rPr>
          <w:color w:val="000000"/>
        </w:rPr>
        <w:t xml:space="preserve"> </w:t>
      </w:r>
      <w:proofErr w:type="gramStart"/>
      <w:r>
        <w:rPr>
          <w:color w:val="000000"/>
        </w:rPr>
        <w:t>1  je</w:t>
      </w:r>
      <w:proofErr w:type="gramEnd"/>
      <w:r>
        <w:rPr>
          <w:color w:val="000000"/>
        </w:rPr>
        <w:t xml:space="preserve"> koordinováno v souladu s touto smlouvou. </w:t>
      </w:r>
    </w:p>
    <w:p w:rsidR="00EF0EAE" w:rsidRDefault="00EF0EAE" w:rsidP="00D82CD2">
      <w:pPr>
        <w:numPr>
          <w:ilvl w:val="0"/>
          <w:numId w:val="13"/>
        </w:numPr>
        <w:tabs>
          <w:tab w:val="clear" w:pos="720"/>
          <w:tab w:val="num" w:pos="426"/>
        </w:tabs>
        <w:spacing w:after="120" w:line="312" w:lineRule="auto"/>
        <w:ind w:left="425" w:hanging="425"/>
        <w:jc w:val="both"/>
        <w:rPr>
          <w:color w:val="000000"/>
        </w:rPr>
      </w:pPr>
      <w:r>
        <w:rPr>
          <w:color w:val="000000"/>
        </w:rPr>
        <w:t xml:space="preserve">Agendu spojenou se studiem v doktorských studijních programech a administrativní zajištění činnosti oborových rad řídí a za tuto agendu odpovídá děkanem pověřený proděkan fakulty (dále jen </w:t>
      </w:r>
      <w:r w:rsidR="00EE2146">
        <w:rPr>
          <w:color w:val="000000"/>
        </w:rPr>
        <w:t>„</w:t>
      </w:r>
      <w:r>
        <w:rPr>
          <w:color w:val="000000"/>
        </w:rPr>
        <w:t>proděkan</w:t>
      </w:r>
      <w:r w:rsidR="00EE2146">
        <w:rPr>
          <w:color w:val="000000"/>
        </w:rPr>
        <w:t>“</w:t>
      </w:r>
      <w:r>
        <w:rPr>
          <w:color w:val="000000"/>
        </w:rPr>
        <w:t>).</w:t>
      </w:r>
    </w:p>
    <w:p w:rsidR="00EF0EAE" w:rsidRDefault="00EF0EAE" w:rsidP="00B65E66">
      <w:pPr>
        <w:spacing w:before="360" w:line="312" w:lineRule="auto"/>
      </w:pPr>
      <w:r>
        <w:t xml:space="preserve">Čl. </w:t>
      </w:r>
      <w:r w:rsidR="009B59F4">
        <w:t>20</w:t>
      </w:r>
    </w:p>
    <w:p w:rsidR="00EF0EAE" w:rsidRDefault="00EF0EAE" w:rsidP="00B65E66">
      <w:pPr>
        <w:spacing w:after="120" w:line="312" w:lineRule="auto"/>
      </w:pPr>
      <w:r>
        <w:t>Oborové rady</w:t>
      </w:r>
    </w:p>
    <w:p w:rsidR="00EF0EAE" w:rsidRDefault="00EF0EAE" w:rsidP="006543AC">
      <w:pPr>
        <w:numPr>
          <w:ilvl w:val="0"/>
          <w:numId w:val="6"/>
        </w:numPr>
        <w:tabs>
          <w:tab w:val="clear" w:pos="720"/>
          <w:tab w:val="num" w:pos="426"/>
        </w:tabs>
        <w:spacing w:after="120" w:line="312" w:lineRule="auto"/>
        <w:ind w:left="425" w:hanging="425"/>
        <w:jc w:val="both"/>
        <w:rPr>
          <w:color w:val="000000"/>
        </w:rPr>
      </w:pPr>
      <w:r>
        <w:rPr>
          <w:color w:val="000000"/>
        </w:rPr>
        <w:t xml:space="preserve">Návrhy na jmenování členů oborových rad mohou děkanovi předkládat vědecká rada fakulty (dále jen </w:t>
      </w:r>
      <w:r w:rsidR="00EE2146">
        <w:rPr>
          <w:color w:val="000000"/>
        </w:rPr>
        <w:t>„</w:t>
      </w:r>
      <w:r>
        <w:rPr>
          <w:color w:val="000000"/>
        </w:rPr>
        <w:t>vědecká rada</w:t>
      </w:r>
      <w:r w:rsidR="00EE2146">
        <w:rPr>
          <w:color w:val="000000"/>
        </w:rPr>
        <w:t>“</w:t>
      </w:r>
      <w:r>
        <w:rPr>
          <w:color w:val="000000"/>
        </w:rPr>
        <w:t xml:space="preserve">) a </w:t>
      </w:r>
      <w:r>
        <w:rPr>
          <w:spacing w:val="-1"/>
        </w:rPr>
        <w:t>u doktorských studijních programů uskutečňovaných dle čl. 1</w:t>
      </w:r>
      <w:r w:rsidR="009B59F4">
        <w:rPr>
          <w:spacing w:val="-1"/>
        </w:rPr>
        <w:t>9</w:t>
      </w:r>
      <w:r>
        <w:rPr>
          <w:spacing w:val="-1"/>
        </w:rPr>
        <w:t xml:space="preserve"> odst. 1 vědecké rady zúčastněných fakult a </w:t>
      </w:r>
      <w:r>
        <w:rPr>
          <w:color w:val="000000"/>
        </w:rPr>
        <w:t xml:space="preserve">vědecké rady partnerských pracovišť. </w:t>
      </w:r>
    </w:p>
    <w:p w:rsidR="00EF0EAE" w:rsidRDefault="00EF0EAE" w:rsidP="00D82CD2">
      <w:pPr>
        <w:numPr>
          <w:ilvl w:val="0"/>
          <w:numId w:val="6"/>
        </w:numPr>
        <w:tabs>
          <w:tab w:val="clear" w:pos="720"/>
          <w:tab w:val="num" w:pos="426"/>
        </w:tabs>
        <w:spacing w:after="120" w:line="312" w:lineRule="auto"/>
        <w:ind w:left="425" w:hanging="425"/>
        <w:jc w:val="both"/>
        <w:rPr>
          <w:color w:val="000000"/>
        </w:rPr>
      </w:pPr>
      <w:r>
        <w:rPr>
          <w:color w:val="000000"/>
        </w:rPr>
        <w:t xml:space="preserve">Oborové rady navrhují děkanovi složení zkušebních komisí pro přijímací zkoušky, jmenování školitelů a konzultantů, posuzují a schvalují individuální studijní plány studentů, v souladu se studijním programem stanovují požadavky ke státní doktorské zkoušce, navrhují členy komisí pro obhajoby disertačních prací a konání státních doktorských zkoušek, organizují konání těchto zkoušek a obhajob, organizují pro studenty přednáškové kurzy a semináře a zveřejňují jejich seznamy.  </w:t>
      </w:r>
    </w:p>
    <w:p w:rsidR="00EF0EAE" w:rsidRDefault="00EF0EAE" w:rsidP="00D82CD2">
      <w:pPr>
        <w:numPr>
          <w:ilvl w:val="0"/>
          <w:numId w:val="6"/>
        </w:numPr>
        <w:tabs>
          <w:tab w:val="clear" w:pos="720"/>
          <w:tab w:val="num" w:pos="426"/>
        </w:tabs>
        <w:spacing w:after="120" w:line="312" w:lineRule="auto"/>
        <w:ind w:left="425" w:hanging="425"/>
        <w:jc w:val="both"/>
        <w:rPr>
          <w:color w:val="000000"/>
        </w:rPr>
      </w:pPr>
      <w:r>
        <w:rPr>
          <w:color w:val="000000"/>
        </w:rPr>
        <w:t>Předseda oborové rady řeší případné spory mezi studentem a školitelem.</w:t>
      </w:r>
    </w:p>
    <w:p w:rsidR="00EF0EAE" w:rsidRDefault="00EF0EAE" w:rsidP="00D82CD2">
      <w:pPr>
        <w:numPr>
          <w:ilvl w:val="0"/>
          <w:numId w:val="6"/>
        </w:numPr>
        <w:tabs>
          <w:tab w:val="clear" w:pos="720"/>
          <w:tab w:val="num" w:pos="426"/>
        </w:tabs>
        <w:spacing w:after="120" w:line="312" w:lineRule="auto"/>
        <w:ind w:left="425" w:hanging="425"/>
        <w:jc w:val="both"/>
        <w:rPr>
          <w:color w:val="000000"/>
        </w:rPr>
      </w:pPr>
      <w:r>
        <w:rPr>
          <w:color w:val="000000"/>
        </w:rPr>
        <w:t xml:space="preserve">Návrhy na změny ve složení oborových rad, včetně návrhu na odvolání jejich členů v případě závažných výhrad k její činnosti, mohou děkanovi předkládat vědecká rada </w:t>
      </w:r>
      <w:r>
        <w:rPr>
          <w:spacing w:val="27"/>
        </w:rPr>
        <w:t>a</w:t>
      </w:r>
      <w:r w:rsidR="00CB2EAB">
        <w:rPr>
          <w:spacing w:val="27"/>
        </w:rPr>
        <w:t> </w:t>
      </w:r>
      <w:r>
        <w:rPr>
          <w:spacing w:val="-1"/>
        </w:rPr>
        <w:t>u</w:t>
      </w:r>
      <w:r w:rsidR="00CB2EAB">
        <w:rPr>
          <w:spacing w:val="-1"/>
        </w:rPr>
        <w:t> </w:t>
      </w:r>
      <w:r>
        <w:rPr>
          <w:spacing w:val="-1"/>
        </w:rPr>
        <w:t>doktorských studijních programů uskutečňovaných dle čl. 1</w:t>
      </w:r>
      <w:r w:rsidR="009B59F4">
        <w:rPr>
          <w:spacing w:val="-1"/>
        </w:rPr>
        <w:t xml:space="preserve">9 </w:t>
      </w:r>
      <w:r>
        <w:rPr>
          <w:spacing w:val="-1"/>
        </w:rPr>
        <w:t>odst. 1 též vědecké rady zúčastněných fakult</w:t>
      </w:r>
      <w:r>
        <w:rPr>
          <w:color w:val="000000"/>
        </w:rPr>
        <w:t xml:space="preserve"> a vědecké rady partnerských pracovišť. Vědecká rada sleduje obsah a</w:t>
      </w:r>
      <w:r w:rsidR="00EE2146">
        <w:rPr>
          <w:color w:val="000000"/>
        </w:rPr>
        <w:t> </w:t>
      </w:r>
      <w:r>
        <w:rPr>
          <w:color w:val="000000"/>
        </w:rPr>
        <w:t xml:space="preserve">úroveň studia a činnost oborových rad. </w:t>
      </w:r>
    </w:p>
    <w:p w:rsidR="003C71A6" w:rsidRDefault="003C71A6" w:rsidP="00B65E66">
      <w:pPr>
        <w:spacing w:before="360" w:line="312" w:lineRule="auto"/>
      </w:pPr>
    </w:p>
    <w:p w:rsidR="003C71A6" w:rsidRDefault="003C71A6" w:rsidP="00B65E66">
      <w:pPr>
        <w:spacing w:before="360" w:line="312" w:lineRule="auto"/>
      </w:pPr>
    </w:p>
    <w:p w:rsidR="00EF0EAE" w:rsidRDefault="00EF0EAE" w:rsidP="00B65E66">
      <w:pPr>
        <w:spacing w:before="360" w:line="312" w:lineRule="auto"/>
      </w:pPr>
      <w:r>
        <w:lastRenderedPageBreak/>
        <w:t>Čl. 2</w:t>
      </w:r>
      <w:r w:rsidR="009B59F4">
        <w:t>1</w:t>
      </w:r>
    </w:p>
    <w:p w:rsidR="00EF0EAE" w:rsidRDefault="00EF0EAE" w:rsidP="00B65E66">
      <w:pPr>
        <w:spacing w:after="120" w:line="312" w:lineRule="auto"/>
      </w:pPr>
      <w:r>
        <w:t>Školitel</w:t>
      </w:r>
    </w:p>
    <w:p w:rsidR="00EF0EAE" w:rsidRDefault="00EF0EAE" w:rsidP="006543AC">
      <w:pPr>
        <w:numPr>
          <w:ilvl w:val="0"/>
          <w:numId w:val="7"/>
        </w:numPr>
        <w:tabs>
          <w:tab w:val="clear" w:pos="720"/>
          <w:tab w:val="num" w:pos="426"/>
        </w:tabs>
        <w:spacing w:after="120" w:line="312" w:lineRule="auto"/>
        <w:ind w:left="425" w:hanging="425"/>
        <w:jc w:val="both"/>
        <w:rPr>
          <w:color w:val="000000"/>
        </w:rPr>
      </w:pPr>
      <w:r>
        <w:rPr>
          <w:color w:val="000000"/>
        </w:rPr>
        <w:t xml:space="preserve">Student je veden školitelem, který je s přihlédnutím k názoru studenta navržen oborovou radou. Školitele jmenuje děkan. Jmenování je podmíněno předchozím písemným souhlasem školitele. </w:t>
      </w:r>
    </w:p>
    <w:p w:rsidR="00EF0EAE" w:rsidRPr="002A125B" w:rsidRDefault="00EF0EAE" w:rsidP="00D82CD2">
      <w:pPr>
        <w:numPr>
          <w:ilvl w:val="0"/>
          <w:numId w:val="7"/>
        </w:numPr>
        <w:tabs>
          <w:tab w:val="clear" w:pos="720"/>
          <w:tab w:val="num" w:pos="426"/>
        </w:tabs>
        <w:spacing w:after="120" w:line="312" w:lineRule="auto"/>
        <w:ind w:left="425" w:hanging="425"/>
        <w:jc w:val="both"/>
        <w:rPr>
          <w:color w:val="000000"/>
        </w:rPr>
      </w:pPr>
      <w:r w:rsidRPr="002A125B">
        <w:rPr>
          <w:color w:val="000000"/>
        </w:rPr>
        <w:t xml:space="preserve">Povinností školitele je zejména: </w:t>
      </w:r>
    </w:p>
    <w:p w:rsidR="00EF0EAE" w:rsidRPr="002A125B" w:rsidRDefault="00EF0EAE" w:rsidP="006543AC">
      <w:pPr>
        <w:numPr>
          <w:ilvl w:val="0"/>
          <w:numId w:val="16"/>
        </w:numPr>
        <w:tabs>
          <w:tab w:val="clear" w:pos="720"/>
          <w:tab w:val="num" w:pos="851"/>
        </w:tabs>
        <w:spacing w:after="120" w:line="312" w:lineRule="auto"/>
        <w:ind w:left="850" w:hanging="425"/>
        <w:jc w:val="both"/>
      </w:pPr>
      <w:r w:rsidRPr="002A125B">
        <w:t xml:space="preserve">schválit téma disertační práce a společně se studentem připravit plán jeho řešení; </w:t>
      </w:r>
    </w:p>
    <w:p w:rsidR="00EF0EAE" w:rsidRPr="002A125B" w:rsidRDefault="00EF0EAE" w:rsidP="006543AC">
      <w:pPr>
        <w:numPr>
          <w:ilvl w:val="0"/>
          <w:numId w:val="16"/>
        </w:numPr>
        <w:tabs>
          <w:tab w:val="clear" w:pos="720"/>
          <w:tab w:val="num" w:pos="851"/>
        </w:tabs>
        <w:spacing w:after="120" w:line="312" w:lineRule="auto"/>
        <w:ind w:left="850" w:hanging="425"/>
        <w:jc w:val="both"/>
      </w:pPr>
      <w:r w:rsidRPr="002A125B">
        <w:t>být studentovi nápomocen při sestavování individuálního studijního plánu nebo jej sestavit sám</w:t>
      </w:r>
      <w:r w:rsidRPr="002A125B">
        <w:rPr>
          <w:rStyle w:val="Znakapoznpodarou"/>
        </w:rPr>
        <w:footnoteReference w:id="15"/>
      </w:r>
      <w:r w:rsidRPr="002A125B">
        <w:t xml:space="preserve"> a do </w:t>
      </w:r>
      <w:r w:rsidR="00330F69">
        <w:t>2</w:t>
      </w:r>
      <w:r w:rsidRPr="002A125B">
        <w:t xml:space="preserve"> měsíc</w:t>
      </w:r>
      <w:r>
        <w:t>ů</w:t>
      </w:r>
      <w:r w:rsidRPr="002A125B">
        <w:t xml:space="preserve"> ode dne zahájení akademického roku předložit společně s</w:t>
      </w:r>
      <w:r w:rsidR="00EE2146">
        <w:t> </w:t>
      </w:r>
      <w:r w:rsidRPr="002A125B">
        <w:t>tématem disertační výzkumné práce ke schválení oborovou radou a upřesňovat jej dle čl. 2</w:t>
      </w:r>
      <w:r w:rsidR="009B59F4">
        <w:t>4</w:t>
      </w:r>
      <w:r w:rsidRPr="002A125B">
        <w:t xml:space="preserve"> odst. 2; </w:t>
      </w:r>
    </w:p>
    <w:p w:rsidR="00EF0EAE" w:rsidRDefault="00EF0EAE" w:rsidP="006543AC">
      <w:pPr>
        <w:numPr>
          <w:ilvl w:val="0"/>
          <w:numId w:val="16"/>
        </w:numPr>
        <w:tabs>
          <w:tab w:val="clear" w:pos="720"/>
          <w:tab w:val="num" w:pos="851"/>
        </w:tabs>
        <w:spacing w:after="120" w:line="312" w:lineRule="auto"/>
        <w:ind w:left="850" w:hanging="425"/>
        <w:jc w:val="both"/>
      </w:pPr>
      <w:r>
        <w:t>průběžně sledovat studium studenta a pravidelně ho odborně hodnotit s přihlédnutím k opatření děkana dle čl. 10 odst. 10 studijního a zkušebního řádu univerzity a</w:t>
      </w:r>
      <w:r w:rsidR="00EE2146">
        <w:t> </w:t>
      </w:r>
      <w:r>
        <w:t>v</w:t>
      </w:r>
      <w:r w:rsidR="00EE2146">
        <w:t> </w:t>
      </w:r>
      <w:r>
        <w:t xml:space="preserve">případě neplnění studijních povinností podle individuálního studijního plánu oznámit oborové radě, že nastaly skutečnosti odpovídající čl. 10 odst. 8 písm. c) studijního a zkušebního řádu univerzity. </w:t>
      </w:r>
    </w:p>
    <w:p w:rsidR="00EF0EAE" w:rsidRDefault="00EF0EAE" w:rsidP="006543AC">
      <w:pPr>
        <w:numPr>
          <w:ilvl w:val="0"/>
          <w:numId w:val="14"/>
        </w:numPr>
        <w:tabs>
          <w:tab w:val="clear" w:pos="647"/>
          <w:tab w:val="num" w:pos="426"/>
        </w:tabs>
        <w:spacing w:after="120" w:line="312" w:lineRule="auto"/>
        <w:ind w:left="425" w:hanging="425"/>
        <w:jc w:val="both"/>
      </w:pPr>
      <w:r>
        <w:rPr>
          <w:color w:val="000000"/>
        </w:rPr>
        <w:t>V průběhu studia může student písemně požádat o změnu školitele i tématu disertační práce. Taková žádost musí být odůvodněna a projednána příslušnou oborovou radou. O změně školitele rozhoduje na návrh oborové rady děkan. O změně tématu disertační práce rozhoduje školitel.</w:t>
      </w:r>
    </w:p>
    <w:p w:rsidR="00EF0EAE" w:rsidRDefault="00EF0EAE" w:rsidP="00B65E66">
      <w:pPr>
        <w:spacing w:before="360" w:line="312" w:lineRule="auto"/>
      </w:pPr>
      <w:r>
        <w:t>Čl. 2</w:t>
      </w:r>
      <w:r w:rsidR="009B59F4">
        <w:t>2</w:t>
      </w:r>
      <w:r>
        <w:t xml:space="preserve"> </w:t>
      </w:r>
    </w:p>
    <w:p w:rsidR="00EF0EAE" w:rsidRDefault="00EF0EAE" w:rsidP="00B65E66">
      <w:pPr>
        <w:spacing w:after="120" w:line="312" w:lineRule="auto"/>
      </w:pPr>
      <w:r>
        <w:t>Konzultant</w:t>
      </w:r>
    </w:p>
    <w:p w:rsidR="00EF0EAE" w:rsidRDefault="00EF0EAE" w:rsidP="006543AC">
      <w:pPr>
        <w:numPr>
          <w:ilvl w:val="0"/>
          <w:numId w:val="8"/>
        </w:numPr>
        <w:tabs>
          <w:tab w:val="clear" w:pos="720"/>
          <w:tab w:val="num" w:pos="426"/>
        </w:tabs>
        <w:spacing w:after="120" w:line="312" w:lineRule="auto"/>
        <w:ind w:left="425" w:hanging="425"/>
        <w:jc w:val="both"/>
        <w:rPr>
          <w:color w:val="000000"/>
        </w:rPr>
      </w:pPr>
      <w:r>
        <w:rPr>
          <w:color w:val="000000"/>
        </w:rPr>
        <w:t xml:space="preserve">Školitel může navrhnout ustanovení konzultanta z řad akademických pracovníků fakulty, pracovníků sdružených pracovišť či jiných subjektů, který je díky svým speciálním odborným znalostem a/nebo metodickým a technickým možnostem schopen vést studenta v rámci určitého věcného nebo časového úseku jeho studia. </w:t>
      </w:r>
    </w:p>
    <w:p w:rsidR="00EF0EAE" w:rsidRDefault="00EF0EAE" w:rsidP="00D82CD2">
      <w:pPr>
        <w:numPr>
          <w:ilvl w:val="0"/>
          <w:numId w:val="8"/>
        </w:numPr>
        <w:tabs>
          <w:tab w:val="clear" w:pos="720"/>
          <w:tab w:val="num" w:pos="426"/>
        </w:tabs>
        <w:spacing w:after="120" w:line="312" w:lineRule="auto"/>
        <w:ind w:left="425" w:hanging="425"/>
        <w:jc w:val="both"/>
        <w:rPr>
          <w:color w:val="000000"/>
        </w:rPr>
      </w:pPr>
      <w:r>
        <w:rPr>
          <w:color w:val="000000"/>
        </w:rPr>
        <w:t>Konzultanta jmenuje děkan na návrh oborové rady. Předpokladem návrhu je předchozí písemný souhlas konzultanta.</w:t>
      </w:r>
    </w:p>
    <w:p w:rsidR="00EF0EAE" w:rsidRDefault="00EF0EAE" w:rsidP="00B65E66">
      <w:pPr>
        <w:spacing w:before="360" w:line="312" w:lineRule="auto"/>
      </w:pPr>
      <w:r>
        <w:t>Čl. 2</w:t>
      </w:r>
      <w:r w:rsidR="009B59F4">
        <w:t>3</w:t>
      </w:r>
    </w:p>
    <w:p w:rsidR="00EF0EAE" w:rsidRDefault="00EF0EAE" w:rsidP="00B65E66">
      <w:pPr>
        <w:spacing w:after="120" w:line="312" w:lineRule="auto"/>
      </w:pPr>
      <w:r>
        <w:t>Individuální</w:t>
      </w:r>
      <w:r>
        <w:rPr>
          <w:bCs/>
        </w:rPr>
        <w:t xml:space="preserve"> studijní plán</w:t>
      </w:r>
    </w:p>
    <w:p w:rsidR="00EF0EAE" w:rsidRDefault="00EF0EAE" w:rsidP="006543AC">
      <w:pPr>
        <w:numPr>
          <w:ilvl w:val="0"/>
          <w:numId w:val="9"/>
        </w:numPr>
        <w:tabs>
          <w:tab w:val="clear" w:pos="720"/>
          <w:tab w:val="num" w:pos="426"/>
        </w:tabs>
        <w:spacing w:after="120" w:line="312" w:lineRule="auto"/>
        <w:ind w:left="426" w:hanging="426"/>
        <w:jc w:val="both"/>
        <w:rPr>
          <w:color w:val="000000"/>
        </w:rPr>
      </w:pPr>
      <w:r>
        <w:rPr>
          <w:color w:val="000000"/>
        </w:rPr>
        <w:t xml:space="preserve">Studium probíhá podle individuálního studijního plánu, který </w:t>
      </w:r>
      <w:r>
        <w:rPr>
          <w:spacing w:val="-1"/>
        </w:rPr>
        <w:t>svým rozsahem odpovídá rozhodnutí o akreditaci studijního programu.</w:t>
      </w:r>
      <w:r>
        <w:rPr>
          <w:color w:val="000000"/>
        </w:rPr>
        <w:t xml:space="preserve"> </w:t>
      </w:r>
    </w:p>
    <w:p w:rsidR="00EF0EAE" w:rsidRDefault="00EF0EAE" w:rsidP="006543AC">
      <w:pPr>
        <w:numPr>
          <w:ilvl w:val="0"/>
          <w:numId w:val="9"/>
        </w:numPr>
        <w:tabs>
          <w:tab w:val="num" w:pos="426"/>
        </w:tabs>
        <w:spacing w:after="120" w:line="312" w:lineRule="auto"/>
        <w:ind w:left="425" w:hanging="425"/>
        <w:jc w:val="both"/>
        <w:rPr>
          <w:color w:val="000000"/>
        </w:rPr>
      </w:pPr>
      <w:r>
        <w:rPr>
          <w:spacing w:val="-1"/>
        </w:rPr>
        <w:lastRenderedPageBreak/>
        <w:t>Školitel</w:t>
      </w:r>
      <w:r w:rsidRPr="001E53A3">
        <w:rPr>
          <w:spacing w:val="-1"/>
        </w:rPr>
        <w:t xml:space="preserve"> v prvním roce studia</w:t>
      </w:r>
      <w:r>
        <w:rPr>
          <w:spacing w:val="-1"/>
        </w:rPr>
        <w:t xml:space="preserve"> studenta</w:t>
      </w:r>
      <w:r>
        <w:rPr>
          <w:spacing w:val="43"/>
        </w:rPr>
        <w:t xml:space="preserve"> </w:t>
      </w:r>
      <w:r>
        <w:rPr>
          <w:color w:val="000000"/>
        </w:rPr>
        <w:t xml:space="preserve">předloží </w:t>
      </w:r>
      <w:r w:rsidRPr="001E53A3">
        <w:rPr>
          <w:color w:val="000000"/>
        </w:rPr>
        <w:t>individuální studijní plán</w:t>
      </w:r>
      <w:r>
        <w:rPr>
          <w:color w:val="000000"/>
        </w:rPr>
        <w:t xml:space="preserve"> oborové radě ke schválení nejpozději do 2 měsíců od začátku akademického roku, do něhož se student zapsal. </w:t>
      </w:r>
      <w:r>
        <w:t xml:space="preserve">Podrobnosti individuální studijního plánu včetně způsobu jeho zpracování upravuje opatření děkana. </w:t>
      </w:r>
      <w:r>
        <w:rPr>
          <w:color w:val="000000"/>
        </w:rPr>
        <w:t>Individuální studijní plán se sestavuje na dobu standardní doby studia.</w:t>
      </w:r>
    </w:p>
    <w:p w:rsidR="00EF0EAE" w:rsidRPr="00456B7A" w:rsidRDefault="00EF0EAE" w:rsidP="00D82CD2">
      <w:pPr>
        <w:numPr>
          <w:ilvl w:val="0"/>
          <w:numId w:val="9"/>
        </w:numPr>
        <w:tabs>
          <w:tab w:val="clear" w:pos="720"/>
          <w:tab w:val="num" w:pos="426"/>
        </w:tabs>
        <w:spacing w:after="120" w:line="312" w:lineRule="auto"/>
        <w:ind w:left="426" w:hanging="426"/>
        <w:jc w:val="both"/>
        <w:rPr>
          <w:color w:val="000000"/>
        </w:rPr>
      </w:pPr>
      <w:r w:rsidRPr="00456B7A">
        <w:rPr>
          <w:color w:val="000000"/>
        </w:rPr>
        <w:t xml:space="preserve">Individuální studijní plán obsahuje zejména: </w:t>
      </w:r>
    </w:p>
    <w:p w:rsidR="00EF0EAE" w:rsidRPr="009B59F4" w:rsidRDefault="00EF0EAE" w:rsidP="00D82CD2">
      <w:pPr>
        <w:numPr>
          <w:ilvl w:val="0"/>
          <w:numId w:val="24"/>
        </w:numPr>
        <w:tabs>
          <w:tab w:val="clear" w:pos="720"/>
          <w:tab w:val="num" w:pos="851"/>
        </w:tabs>
        <w:spacing w:after="120" w:line="312" w:lineRule="auto"/>
        <w:ind w:left="851" w:hanging="425"/>
        <w:jc w:val="both"/>
        <w:rPr>
          <w:color w:val="000000"/>
        </w:rPr>
      </w:pPr>
      <w:r w:rsidRPr="009B59F4">
        <w:rPr>
          <w:color w:val="000000"/>
        </w:rPr>
        <w:t xml:space="preserve">téma disertační práce, </w:t>
      </w:r>
    </w:p>
    <w:p w:rsidR="00EF0EAE" w:rsidRPr="00A83687" w:rsidRDefault="00EF0EAE" w:rsidP="00D82CD2">
      <w:pPr>
        <w:numPr>
          <w:ilvl w:val="0"/>
          <w:numId w:val="24"/>
        </w:numPr>
        <w:tabs>
          <w:tab w:val="clear" w:pos="720"/>
          <w:tab w:val="num" w:pos="851"/>
        </w:tabs>
        <w:spacing w:after="120" w:line="312" w:lineRule="auto"/>
        <w:ind w:left="851" w:hanging="425"/>
        <w:jc w:val="both"/>
        <w:rPr>
          <w:color w:val="000000"/>
        </w:rPr>
      </w:pPr>
      <w:r w:rsidRPr="00A83687">
        <w:rPr>
          <w:color w:val="000000"/>
        </w:rPr>
        <w:t xml:space="preserve">termíny etap výzkumné práce, </w:t>
      </w:r>
    </w:p>
    <w:p w:rsidR="00EF0EAE" w:rsidRDefault="00EF0EAE" w:rsidP="00D82CD2">
      <w:pPr>
        <w:numPr>
          <w:ilvl w:val="0"/>
          <w:numId w:val="24"/>
        </w:numPr>
        <w:tabs>
          <w:tab w:val="clear" w:pos="720"/>
          <w:tab w:val="num" w:pos="851"/>
        </w:tabs>
        <w:spacing w:after="120" w:line="312" w:lineRule="auto"/>
        <w:ind w:left="851" w:hanging="425"/>
        <w:jc w:val="both"/>
        <w:rPr>
          <w:color w:val="000000"/>
        </w:rPr>
      </w:pPr>
      <w:r>
        <w:rPr>
          <w:color w:val="000000"/>
        </w:rPr>
        <w:t>lhůty pro</w:t>
      </w:r>
      <w:r w:rsidRPr="00A83687">
        <w:rPr>
          <w:color w:val="000000"/>
        </w:rPr>
        <w:t xml:space="preserve"> konání zkoušek,</w:t>
      </w:r>
    </w:p>
    <w:p w:rsidR="00EF0EAE" w:rsidRPr="00A83687" w:rsidRDefault="00EF0EAE" w:rsidP="00D82CD2">
      <w:pPr>
        <w:numPr>
          <w:ilvl w:val="0"/>
          <w:numId w:val="24"/>
        </w:numPr>
        <w:tabs>
          <w:tab w:val="clear" w:pos="720"/>
          <w:tab w:val="num" w:pos="851"/>
        </w:tabs>
        <w:spacing w:after="120" w:line="312" w:lineRule="auto"/>
        <w:ind w:left="851" w:hanging="425"/>
        <w:jc w:val="both"/>
        <w:rPr>
          <w:color w:val="000000"/>
        </w:rPr>
      </w:pPr>
      <w:r>
        <w:rPr>
          <w:color w:val="000000"/>
        </w:rPr>
        <w:t>seznam povinných studijních povinností a dále</w:t>
      </w:r>
      <w:r w:rsidRPr="00A83687">
        <w:rPr>
          <w:color w:val="000000"/>
        </w:rPr>
        <w:t xml:space="preserve"> </w:t>
      </w:r>
    </w:p>
    <w:p w:rsidR="00EF0EAE" w:rsidRDefault="00EF0EAE" w:rsidP="00D82CD2">
      <w:pPr>
        <w:numPr>
          <w:ilvl w:val="0"/>
          <w:numId w:val="24"/>
        </w:numPr>
        <w:tabs>
          <w:tab w:val="clear" w:pos="720"/>
          <w:tab w:val="num" w:pos="851"/>
        </w:tabs>
        <w:spacing w:after="120" w:line="312" w:lineRule="auto"/>
        <w:ind w:left="851" w:hanging="425"/>
        <w:jc w:val="both"/>
        <w:rPr>
          <w:color w:val="000000"/>
        </w:rPr>
      </w:pPr>
      <w:r>
        <w:rPr>
          <w:color w:val="000000"/>
        </w:rPr>
        <w:t>s</w:t>
      </w:r>
      <w:r w:rsidRPr="00960D91">
        <w:rPr>
          <w:color w:val="000000"/>
        </w:rPr>
        <w:t xml:space="preserve">eznam zvolených </w:t>
      </w:r>
      <w:r w:rsidRPr="00D82CD2">
        <w:rPr>
          <w:color w:val="000000"/>
        </w:rPr>
        <w:t xml:space="preserve">studijních povinností, např. </w:t>
      </w:r>
      <w:r w:rsidRPr="00960D91">
        <w:rPr>
          <w:color w:val="000000"/>
        </w:rPr>
        <w:t xml:space="preserve">kurzů, seminářů a přednášek. </w:t>
      </w:r>
    </w:p>
    <w:p w:rsidR="00EF0EAE" w:rsidRPr="00456B7A" w:rsidRDefault="00EF0EAE" w:rsidP="00D82CD2">
      <w:pPr>
        <w:numPr>
          <w:ilvl w:val="0"/>
          <w:numId w:val="24"/>
        </w:numPr>
        <w:tabs>
          <w:tab w:val="clear" w:pos="720"/>
          <w:tab w:val="num" w:pos="851"/>
        </w:tabs>
        <w:spacing w:after="120" w:line="312" w:lineRule="auto"/>
        <w:ind w:left="851" w:hanging="425"/>
        <w:jc w:val="both"/>
        <w:rPr>
          <w:color w:val="000000"/>
        </w:rPr>
      </w:pPr>
      <w:r w:rsidRPr="00456B7A">
        <w:rPr>
          <w:color w:val="000000"/>
        </w:rPr>
        <w:t>Individuální studijní plán studenta se vede v elektronické podobě v SIS.</w:t>
      </w:r>
    </w:p>
    <w:p w:rsidR="00EF0EAE" w:rsidRDefault="00EF0EAE" w:rsidP="006543AC">
      <w:pPr>
        <w:numPr>
          <w:ilvl w:val="0"/>
          <w:numId w:val="9"/>
        </w:numPr>
        <w:tabs>
          <w:tab w:val="clear" w:pos="720"/>
          <w:tab w:val="num" w:pos="426"/>
        </w:tabs>
        <w:spacing w:after="120" w:line="312" w:lineRule="auto"/>
        <w:ind w:left="425" w:hanging="425"/>
        <w:jc w:val="both"/>
        <w:rPr>
          <w:color w:val="000000"/>
        </w:rPr>
      </w:pPr>
      <w:r>
        <w:rPr>
          <w:color w:val="000000"/>
        </w:rPr>
        <w:t>Studium tvoří přednáškové kurzy, semináře, konzultovaná četba, samostatné studium, zkoušky a řešení zadaného výzkumného tématu. Individuální studijní plán stanoví, které přednáškové kurzy jsou pro studenta povinné, a stanoví podrobnosti a časové rozvržení jeho studia i odborné a vědecké činnosti, případně studijní pobyty na jiných pracovištích (i zahraničních), jejich program a zaměření disertační práce. Obsah individuálního studijního plánu tvoří studijní povinnosti studenta.</w:t>
      </w:r>
    </w:p>
    <w:p w:rsidR="00EF0EAE" w:rsidRDefault="00EF0EAE" w:rsidP="00FE6F58">
      <w:pPr>
        <w:numPr>
          <w:ilvl w:val="0"/>
          <w:numId w:val="12"/>
        </w:numPr>
        <w:tabs>
          <w:tab w:val="clear" w:pos="720"/>
          <w:tab w:val="num" w:pos="426"/>
        </w:tabs>
        <w:spacing w:after="120" w:line="312" w:lineRule="auto"/>
        <w:ind w:left="426" w:hanging="426"/>
        <w:jc w:val="both"/>
        <w:rPr>
          <w:color w:val="000000"/>
        </w:rPr>
      </w:pPr>
      <w:r>
        <w:rPr>
          <w:color w:val="000000"/>
        </w:rPr>
        <w:t xml:space="preserve">Individuální studijní plán má zpravidla </w:t>
      </w:r>
      <w:r w:rsidR="009101DA">
        <w:rPr>
          <w:color w:val="000000"/>
        </w:rPr>
        <w:t>2</w:t>
      </w:r>
      <w:r>
        <w:rPr>
          <w:color w:val="000000"/>
        </w:rPr>
        <w:t xml:space="preserve"> části: část studijní a část zaměřenou na zpracování disertační práce a vždy stanoví, co je jeho podstatnou částí nutnou pro složení státní doktorské zkoušky.</w:t>
      </w:r>
    </w:p>
    <w:p w:rsidR="00EF0EAE" w:rsidRDefault="00EF0EAE" w:rsidP="00FE6F58">
      <w:pPr>
        <w:numPr>
          <w:ilvl w:val="0"/>
          <w:numId w:val="12"/>
        </w:numPr>
        <w:tabs>
          <w:tab w:val="clear" w:pos="720"/>
          <w:tab w:val="num" w:pos="426"/>
        </w:tabs>
        <w:spacing w:after="120" w:line="312" w:lineRule="auto"/>
        <w:ind w:left="426" w:hanging="426"/>
        <w:jc w:val="both"/>
        <w:rPr>
          <w:color w:val="000000"/>
        </w:rPr>
      </w:pPr>
      <w:r>
        <w:rPr>
          <w:color w:val="000000"/>
        </w:rPr>
        <w:t xml:space="preserve">Studijní část je zpravidla rozvržena: </w:t>
      </w:r>
    </w:p>
    <w:p w:rsidR="00EF0EAE" w:rsidRDefault="00EF0EAE" w:rsidP="006543AC">
      <w:pPr>
        <w:numPr>
          <w:ilvl w:val="0"/>
          <w:numId w:val="15"/>
        </w:numPr>
        <w:tabs>
          <w:tab w:val="clear" w:pos="1080"/>
          <w:tab w:val="num" w:pos="851"/>
        </w:tabs>
        <w:spacing w:after="120" w:line="312" w:lineRule="auto"/>
        <w:ind w:left="851" w:hanging="425"/>
        <w:jc w:val="left"/>
      </w:pPr>
      <w:r>
        <w:t xml:space="preserve">do oblasti obecné, se zaměřením na prohloubení obecných základů ve studentem zvoleném oboru, a disciplín s daným oborem souvisejících; </w:t>
      </w:r>
    </w:p>
    <w:p w:rsidR="00EF0EAE" w:rsidRDefault="00EF0EAE" w:rsidP="006543AC">
      <w:pPr>
        <w:numPr>
          <w:ilvl w:val="0"/>
          <w:numId w:val="15"/>
        </w:numPr>
        <w:tabs>
          <w:tab w:val="clear" w:pos="1080"/>
          <w:tab w:val="num" w:pos="851"/>
        </w:tabs>
        <w:spacing w:after="120" w:line="312" w:lineRule="auto"/>
        <w:ind w:left="850" w:hanging="425"/>
        <w:jc w:val="left"/>
      </w:pPr>
      <w:r>
        <w:t>do oblasti specializované, zaměřené na řešení konkrétního vědeckého úkolu.</w:t>
      </w:r>
    </w:p>
    <w:p w:rsidR="00EF0EAE" w:rsidRDefault="00EF0EAE" w:rsidP="006543AC">
      <w:pPr>
        <w:numPr>
          <w:ilvl w:val="0"/>
          <w:numId w:val="12"/>
        </w:numPr>
        <w:tabs>
          <w:tab w:val="clear" w:pos="720"/>
          <w:tab w:val="num" w:pos="426"/>
        </w:tabs>
        <w:spacing w:after="120" w:line="312" w:lineRule="auto"/>
        <w:ind w:left="425" w:hanging="425"/>
        <w:jc w:val="both"/>
        <w:rPr>
          <w:color w:val="000000"/>
        </w:rPr>
      </w:pPr>
      <w:r>
        <w:rPr>
          <w:color w:val="000000"/>
        </w:rPr>
        <w:t xml:space="preserve">Součástí individuálního studijního plánu je vždy i studium anglického jazyka, které směřuje ke studované odbornosti a které je povinně zakončeno buď zkouškou na </w:t>
      </w:r>
      <w:r w:rsidR="00750877">
        <w:rPr>
          <w:color w:val="000000"/>
        </w:rPr>
        <w:t>pracovišti</w:t>
      </w:r>
      <w:r>
        <w:rPr>
          <w:color w:val="000000"/>
        </w:rPr>
        <w:t xml:space="preserve"> fakulty zajišťující výuku cizích jazyků, státní jazykovou zkouškou anebo složením mezinárodně uznávané jazykové zkoušky (např. TOEFL, Cambridge). Na základě žádosti studenta se může fakulta na úhradě za tuto mezinárodně uznávanou zkoušku podílet. O žádosti rozhoduje děkan.</w:t>
      </w:r>
    </w:p>
    <w:p w:rsidR="00EF0EAE" w:rsidRPr="00D0489B" w:rsidRDefault="00EF0EAE" w:rsidP="006543AC">
      <w:pPr>
        <w:pStyle w:val="Zkladntext"/>
        <w:numPr>
          <w:ilvl w:val="0"/>
          <w:numId w:val="12"/>
        </w:numPr>
        <w:tabs>
          <w:tab w:val="clear" w:pos="720"/>
          <w:tab w:val="num" w:pos="426"/>
          <w:tab w:val="left" w:pos="544"/>
        </w:tabs>
        <w:spacing w:after="120" w:line="312" w:lineRule="auto"/>
        <w:ind w:left="426" w:right="113" w:hanging="426"/>
        <w:jc w:val="both"/>
        <w:rPr>
          <w:color w:val="000000"/>
          <w:lang w:val="cs-CZ"/>
        </w:rPr>
      </w:pPr>
      <w:r w:rsidRPr="00D0489B">
        <w:rPr>
          <w:spacing w:val="-1"/>
          <w:lang w:val="cs-CZ"/>
        </w:rPr>
        <w:t xml:space="preserve">Plnění povinností studenta stanovených individuálním studijním plánem podléhá pravidelnému ročnímu hodnocení. Roční hodnocení probíhá elektronicky v SIS. Podrobnosti postupu zpracování ročního hodnocení upravuje opatření děkana. </w:t>
      </w:r>
    </w:p>
    <w:p w:rsidR="00EF0EAE" w:rsidRDefault="00EF0EAE" w:rsidP="00B65E66">
      <w:pPr>
        <w:spacing w:before="360" w:line="312" w:lineRule="auto"/>
      </w:pPr>
      <w:r>
        <w:lastRenderedPageBreak/>
        <w:t>Čl. 2</w:t>
      </w:r>
      <w:r w:rsidR="009B59F4">
        <w:t>4</w:t>
      </w:r>
    </w:p>
    <w:p w:rsidR="00EF0EAE" w:rsidRPr="00AA696B" w:rsidRDefault="00EF0EAE" w:rsidP="006543AC">
      <w:pPr>
        <w:pStyle w:val="Odstavecseseznamem"/>
        <w:numPr>
          <w:ilvl w:val="0"/>
          <w:numId w:val="19"/>
        </w:numPr>
        <w:spacing w:after="120" w:line="312" w:lineRule="auto"/>
        <w:ind w:left="426" w:hanging="437"/>
        <w:jc w:val="both"/>
        <w:rPr>
          <w:color w:val="000000"/>
        </w:rPr>
      </w:pPr>
      <w:r w:rsidRPr="00AA696B">
        <w:rPr>
          <w:szCs w:val="24"/>
        </w:rPr>
        <w:t xml:space="preserve">Evidence studentů doktorských studijních programů a plnění jejich povinností je vedena na </w:t>
      </w:r>
      <w:r>
        <w:rPr>
          <w:szCs w:val="24"/>
        </w:rPr>
        <w:t>univerzitě</w:t>
      </w:r>
      <w:r w:rsidRPr="00AA696B">
        <w:rPr>
          <w:szCs w:val="24"/>
        </w:rPr>
        <w:t xml:space="preserve"> v elektronické formě v SIS.</w:t>
      </w:r>
    </w:p>
    <w:p w:rsidR="00EF0EAE" w:rsidRPr="007E28D4" w:rsidRDefault="00EF0EAE" w:rsidP="006543AC">
      <w:pPr>
        <w:pStyle w:val="Zkladntext"/>
        <w:numPr>
          <w:ilvl w:val="0"/>
          <w:numId w:val="19"/>
        </w:numPr>
        <w:spacing w:line="312" w:lineRule="auto"/>
        <w:ind w:left="426" w:right="115" w:hanging="437"/>
        <w:jc w:val="both"/>
        <w:rPr>
          <w:rFonts w:cs="Times New Roman"/>
          <w:color w:val="000000"/>
          <w:szCs w:val="20"/>
          <w:lang w:val="cs-CZ" w:eastAsia="cs-CZ"/>
        </w:rPr>
      </w:pPr>
      <w:r w:rsidRPr="007E28D4">
        <w:rPr>
          <w:rFonts w:cs="Times New Roman"/>
          <w:color w:val="000000"/>
          <w:szCs w:val="20"/>
          <w:lang w:val="cs-CZ" w:eastAsia="cs-CZ"/>
        </w:rPr>
        <w:t>Předpokladem ročního hodnocení</w:t>
      </w:r>
      <w:r>
        <w:rPr>
          <w:rStyle w:val="Znakapoznpodarou"/>
          <w:rFonts w:cs="Times New Roman"/>
          <w:color w:val="000000"/>
          <w:szCs w:val="20"/>
          <w:lang w:val="cs-CZ" w:eastAsia="cs-CZ"/>
        </w:rPr>
        <w:footnoteReference w:id="16"/>
      </w:r>
      <w:r>
        <w:rPr>
          <w:rFonts w:cs="Times New Roman"/>
          <w:color w:val="000000"/>
          <w:szCs w:val="20"/>
          <w:lang w:val="cs-CZ" w:eastAsia="cs-CZ"/>
        </w:rPr>
        <w:t xml:space="preserve"> školitelem</w:t>
      </w:r>
      <w:r w:rsidRPr="007E28D4">
        <w:rPr>
          <w:rFonts w:cs="Times New Roman"/>
          <w:color w:val="000000"/>
          <w:szCs w:val="20"/>
          <w:lang w:val="cs-CZ" w:eastAsia="cs-CZ"/>
        </w:rPr>
        <w:t xml:space="preserve"> v každém dalším roce studia </w:t>
      </w:r>
      <w:r>
        <w:rPr>
          <w:rFonts w:cs="Times New Roman"/>
          <w:color w:val="000000"/>
          <w:szCs w:val="20"/>
          <w:lang w:val="cs-CZ" w:eastAsia="cs-CZ"/>
        </w:rPr>
        <w:t xml:space="preserve">je vyjádření </w:t>
      </w:r>
      <w:r w:rsidRPr="007E28D4">
        <w:rPr>
          <w:rFonts w:cs="Times New Roman"/>
          <w:color w:val="000000"/>
          <w:szCs w:val="20"/>
          <w:lang w:val="cs-CZ" w:eastAsia="cs-CZ"/>
        </w:rPr>
        <w:t>student</w:t>
      </w:r>
      <w:r>
        <w:rPr>
          <w:rFonts w:cs="Times New Roman"/>
          <w:color w:val="000000"/>
          <w:szCs w:val="20"/>
          <w:lang w:val="cs-CZ" w:eastAsia="cs-CZ"/>
        </w:rPr>
        <w:t>a</w:t>
      </w:r>
      <w:r w:rsidRPr="007E28D4">
        <w:rPr>
          <w:rFonts w:cs="Times New Roman"/>
          <w:color w:val="000000"/>
          <w:szCs w:val="20"/>
          <w:lang w:val="cs-CZ" w:eastAsia="cs-CZ"/>
        </w:rPr>
        <w:t xml:space="preserve"> v</w:t>
      </w:r>
      <w:r>
        <w:rPr>
          <w:rFonts w:cs="Times New Roman"/>
          <w:color w:val="000000"/>
          <w:szCs w:val="20"/>
          <w:lang w:val="cs-CZ" w:eastAsia="cs-CZ"/>
        </w:rPr>
        <w:t> </w:t>
      </w:r>
      <w:r w:rsidRPr="007E28D4">
        <w:rPr>
          <w:rFonts w:cs="Times New Roman"/>
          <w:color w:val="000000"/>
          <w:szCs w:val="20"/>
          <w:lang w:val="cs-CZ" w:eastAsia="cs-CZ"/>
        </w:rPr>
        <w:t>SIS</w:t>
      </w:r>
      <w:r w:rsidRPr="00B34717">
        <w:rPr>
          <w:rFonts w:cs="Times New Roman"/>
          <w:color w:val="000000"/>
          <w:szCs w:val="20"/>
          <w:lang w:val="cs-CZ" w:eastAsia="cs-CZ"/>
        </w:rPr>
        <w:t xml:space="preserve"> </w:t>
      </w:r>
      <w:r>
        <w:rPr>
          <w:rFonts w:cs="Times New Roman"/>
          <w:color w:val="000000"/>
          <w:szCs w:val="20"/>
          <w:lang w:val="cs-CZ" w:eastAsia="cs-CZ"/>
        </w:rPr>
        <w:t>k plnění individuálního studijního plánu</w:t>
      </w:r>
      <w:r>
        <w:rPr>
          <w:rStyle w:val="Znakapoznpodarou"/>
          <w:rFonts w:cs="Times New Roman"/>
          <w:color w:val="000000"/>
          <w:szCs w:val="20"/>
          <w:lang w:val="cs-CZ" w:eastAsia="cs-CZ"/>
        </w:rPr>
        <w:footnoteReference w:id="17"/>
      </w:r>
      <w:r>
        <w:rPr>
          <w:rFonts w:cs="Times New Roman"/>
          <w:color w:val="000000"/>
          <w:szCs w:val="20"/>
          <w:lang w:val="cs-CZ" w:eastAsia="cs-CZ"/>
        </w:rPr>
        <w:t xml:space="preserve"> a ke skutečnostem, které jsou předmětem ročního hodnocení podle tohoto odstavce</w:t>
      </w:r>
      <w:r w:rsidRPr="00736423">
        <w:rPr>
          <w:rFonts w:cs="Times New Roman"/>
          <w:color w:val="000000"/>
          <w:szCs w:val="20"/>
          <w:lang w:val="cs-CZ" w:eastAsia="cs-CZ"/>
        </w:rPr>
        <w:t>. Návrh ročního hodnocení průběhu studia v uplynulém akademickém roce</w:t>
      </w:r>
      <w:r w:rsidRPr="00736423">
        <w:rPr>
          <w:rFonts w:cs="Times New Roman"/>
          <w:color w:val="000000"/>
          <w:szCs w:val="20"/>
          <w:vertAlign w:val="superscript"/>
          <w:lang w:val="cs-CZ" w:eastAsia="cs-CZ"/>
        </w:rPr>
        <w:footnoteReference w:id="18"/>
      </w:r>
      <w:r w:rsidRPr="00736423">
        <w:rPr>
          <w:rFonts w:cs="Times New Roman"/>
          <w:color w:val="000000"/>
          <w:szCs w:val="20"/>
          <w:lang w:val="cs-CZ" w:eastAsia="cs-CZ"/>
        </w:rPr>
        <w:t xml:space="preserve"> předkládá</w:t>
      </w:r>
      <w:r w:rsidRPr="002A125B">
        <w:rPr>
          <w:rFonts w:cs="Times New Roman"/>
          <w:color w:val="000000"/>
          <w:szCs w:val="20"/>
          <w:lang w:val="cs-CZ" w:eastAsia="cs-CZ"/>
        </w:rPr>
        <w:t xml:space="preserve"> školitel</w:t>
      </w:r>
      <w:r w:rsidRPr="00736423">
        <w:rPr>
          <w:rFonts w:cs="Times New Roman"/>
          <w:color w:val="000000"/>
          <w:szCs w:val="20"/>
          <w:lang w:val="cs-CZ" w:eastAsia="cs-CZ"/>
        </w:rPr>
        <w:t xml:space="preserve"> k projednání a následnému schválení oborovou radou.</w:t>
      </w:r>
      <w:r w:rsidRPr="007E28D4">
        <w:rPr>
          <w:rFonts w:cs="Times New Roman"/>
          <w:color w:val="000000"/>
          <w:szCs w:val="20"/>
          <w:lang w:val="cs-CZ" w:eastAsia="cs-CZ"/>
        </w:rPr>
        <w:t xml:space="preserve"> V ročním hodnocení se zejména uvádí splněné studijní povinnosti, výsledky řešení výzkumného úkolu a zpracování tématu disertační práce a</w:t>
      </w:r>
      <w:r w:rsidR="00821C35">
        <w:rPr>
          <w:rFonts w:cs="Times New Roman"/>
          <w:color w:val="000000"/>
          <w:szCs w:val="20"/>
          <w:lang w:val="cs-CZ" w:eastAsia="cs-CZ"/>
        </w:rPr>
        <w:t> </w:t>
      </w:r>
      <w:r w:rsidRPr="007E28D4">
        <w:rPr>
          <w:rFonts w:cs="Times New Roman"/>
          <w:color w:val="000000"/>
          <w:szCs w:val="20"/>
          <w:lang w:val="cs-CZ" w:eastAsia="cs-CZ"/>
        </w:rPr>
        <w:t>návrh upřesnění či změn individuálního studijního plánu pro další rok studia. Každou změnu individuálního studijního plánu je třeba odůvodnit.</w:t>
      </w:r>
    </w:p>
    <w:p w:rsidR="00EF0EAE" w:rsidRDefault="00EF0EAE" w:rsidP="00B65E66">
      <w:pPr>
        <w:spacing w:before="360" w:line="312" w:lineRule="auto"/>
      </w:pPr>
      <w:r>
        <w:t>Čl. 2</w:t>
      </w:r>
      <w:r w:rsidR="009B59F4">
        <w:t>5</w:t>
      </w:r>
    </w:p>
    <w:p w:rsidR="00EF0EAE" w:rsidRDefault="00EF0EAE" w:rsidP="00B65E66">
      <w:pPr>
        <w:spacing w:after="120" w:line="312" w:lineRule="auto"/>
      </w:pPr>
      <w:r>
        <w:t>Státní doktorská zkouška</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t>Státní doktorská zkouška</w:t>
      </w:r>
      <w:r>
        <w:rPr>
          <w:rStyle w:val="Znakapoznpodarou"/>
          <w:color w:val="000000"/>
        </w:rPr>
        <w:footnoteReference w:id="19"/>
      </w:r>
      <w:r>
        <w:rPr>
          <w:color w:val="000000"/>
        </w:rPr>
        <w:t xml:space="preserve"> (dále jen „zkouška“) se koná v rozsahu, který v souladu se studijním programem stanoví oborová rada. Jejím cílem je ověřit vědecký způsob myšlení studenta, tj. jeho schopnost postihnout podstatu problému včetně schopnosti navrhovat vlastní způsoby řešení předložených problémů. Předpokládá se, že studenti osvědčí při zkoušce nejen znalost zvoleného oboru v celé šíři na úrovni pregraduální, ale i znalost výzkumných trendů a moderní metodologie současné biomedicíny. Vedle toho musí student též prokázat detailní znalosti v oblasti tématu své disertační práce. </w:t>
      </w:r>
    </w:p>
    <w:p w:rsidR="00EF0EAE" w:rsidRPr="009E47F4" w:rsidRDefault="00EF0EAE" w:rsidP="006543AC">
      <w:pPr>
        <w:numPr>
          <w:ilvl w:val="0"/>
          <w:numId w:val="10"/>
        </w:numPr>
        <w:tabs>
          <w:tab w:val="clear" w:pos="720"/>
          <w:tab w:val="num" w:pos="426"/>
        </w:tabs>
        <w:spacing w:after="120" w:line="312" w:lineRule="auto"/>
        <w:ind w:left="425" w:hanging="425"/>
        <w:jc w:val="both"/>
        <w:rPr>
          <w:color w:val="000000"/>
        </w:rPr>
      </w:pPr>
      <w:r w:rsidRPr="009E47F4">
        <w:rPr>
          <w:color w:val="000000"/>
        </w:rPr>
        <w:t>Zkoušku je nutno skládat před odevzdáním disertační práce a po splnění podstatné části individuálního studijního plánu</w:t>
      </w:r>
      <w:r>
        <w:rPr>
          <w:color w:val="000000"/>
        </w:rPr>
        <w:t>, dle požadavků oborové rady</w:t>
      </w:r>
      <w:r w:rsidRPr="009E47F4">
        <w:rPr>
          <w:color w:val="000000"/>
        </w:rPr>
        <w:t>.</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t xml:space="preserve">Zkouška je ústní, skládá se z jedné části. Student musí mít zaručenu přiměřenou dobu na přípravu odpovědí na otázky. </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t xml:space="preserve">Zkouška probíhá před zkušební komisí. </w:t>
      </w:r>
      <w:r>
        <w:t xml:space="preserve">Minimální počet členů </w:t>
      </w:r>
      <w:r w:rsidR="000440C4">
        <w:t xml:space="preserve">zkušební komise </w:t>
      </w:r>
      <w:r>
        <w:t xml:space="preserve">je pět, maximální počet je sedm. </w:t>
      </w:r>
    </w:p>
    <w:p w:rsidR="00EF0EAE" w:rsidRDefault="00EF0EAE" w:rsidP="006543AC">
      <w:pPr>
        <w:numPr>
          <w:ilvl w:val="0"/>
          <w:numId w:val="10"/>
        </w:numPr>
        <w:tabs>
          <w:tab w:val="clear" w:pos="720"/>
          <w:tab w:val="num" w:pos="426"/>
        </w:tabs>
        <w:spacing w:after="120" w:line="312" w:lineRule="auto"/>
        <w:ind w:left="425" w:hanging="425"/>
        <w:jc w:val="both"/>
        <w:rPr>
          <w:color w:val="000000"/>
        </w:rPr>
      </w:pPr>
      <w:r>
        <w:rPr>
          <w:color w:val="000000"/>
        </w:rPr>
        <w:t xml:space="preserve">Zkouška se zpravidla koná do 3 měsíců od podání přihlášky, která se předkládá oborové radě. </w:t>
      </w:r>
    </w:p>
    <w:p w:rsidR="00EF0EAE" w:rsidRPr="00742F07" w:rsidRDefault="00EF0EAE" w:rsidP="006543AC">
      <w:pPr>
        <w:numPr>
          <w:ilvl w:val="0"/>
          <w:numId w:val="10"/>
        </w:numPr>
        <w:tabs>
          <w:tab w:val="clear" w:pos="720"/>
          <w:tab w:val="num" w:pos="426"/>
        </w:tabs>
        <w:spacing w:after="120" w:line="312" w:lineRule="auto"/>
        <w:ind w:left="425" w:hanging="425"/>
        <w:jc w:val="both"/>
      </w:pPr>
      <w:r w:rsidRPr="00742F07">
        <w:rPr>
          <w:color w:val="000000"/>
        </w:rPr>
        <w:t xml:space="preserve">Předseda komise </w:t>
      </w:r>
      <w:r>
        <w:rPr>
          <w:color w:val="000000"/>
        </w:rPr>
        <w:t>vy</w:t>
      </w:r>
      <w:r w:rsidRPr="00742F07">
        <w:rPr>
          <w:color w:val="000000"/>
        </w:rPr>
        <w:t>hotoví o průběhu a výsledku zkoušky písemný protokol</w:t>
      </w:r>
      <w:r>
        <w:rPr>
          <w:rStyle w:val="Znakapoznpodarou"/>
          <w:color w:val="000000"/>
        </w:rPr>
        <w:footnoteReference w:id="20"/>
      </w:r>
      <w:r w:rsidRPr="00742F07">
        <w:rPr>
          <w:color w:val="000000"/>
        </w:rPr>
        <w:t xml:space="preserve">. Protokol musí obsahovat zejména otázky a stručný popis odpovědí studenta; v případě, že student neprokáže odpovídající znalosti, je nezbytné tuto skutečnost v protokolu popsat. Protokol </w:t>
      </w:r>
      <w:r w:rsidRPr="00742F07">
        <w:rPr>
          <w:color w:val="000000"/>
        </w:rPr>
        <w:lastRenderedPageBreak/>
        <w:t>o zkoušce podepíš</w:t>
      </w:r>
      <w:r>
        <w:rPr>
          <w:color w:val="000000"/>
        </w:rPr>
        <w:t>e alespoň předseda a jeden další</w:t>
      </w:r>
      <w:r w:rsidR="00821C35">
        <w:rPr>
          <w:color w:val="000000"/>
        </w:rPr>
        <w:t xml:space="preserve"> </w:t>
      </w:r>
      <w:r w:rsidRPr="00742F07">
        <w:rPr>
          <w:color w:val="000000"/>
        </w:rPr>
        <w:t xml:space="preserve">člen komise. S výsledkem zkoušky musí být student prokazatelně na místě seznámen, což potvrdí svým podpisem protokolu. Pokud student odmítne protokol podepsat, předseda komise tuto skutečnost poznamená do protokolu společně s důvody, pokud je student komisi sdělil. </w:t>
      </w:r>
    </w:p>
    <w:p w:rsidR="00EF0EAE" w:rsidRDefault="00EF0EAE" w:rsidP="006543AC">
      <w:pPr>
        <w:numPr>
          <w:ilvl w:val="0"/>
          <w:numId w:val="10"/>
        </w:numPr>
        <w:tabs>
          <w:tab w:val="clear" w:pos="720"/>
          <w:tab w:val="num" w:pos="426"/>
        </w:tabs>
        <w:spacing w:after="120" w:line="312" w:lineRule="auto"/>
        <w:ind w:left="425" w:hanging="425"/>
        <w:jc w:val="both"/>
      </w:pPr>
      <w:r w:rsidRPr="00742F07">
        <w:rPr>
          <w:color w:val="000000"/>
        </w:rPr>
        <w:t xml:space="preserve">Předseda komise zapíše výsledek do výkazu o studiu a připojí k zápisu datum a svůj podpis. </w:t>
      </w:r>
    </w:p>
    <w:p w:rsidR="00EF0EAE" w:rsidRDefault="00EF0EAE" w:rsidP="00B65E66">
      <w:pPr>
        <w:spacing w:before="360" w:line="312" w:lineRule="auto"/>
      </w:pPr>
      <w:r>
        <w:t>Čl. 2</w:t>
      </w:r>
      <w:r w:rsidR="009B59F4">
        <w:t>6</w:t>
      </w:r>
    </w:p>
    <w:p w:rsidR="00EF0EAE" w:rsidRDefault="00EF0EAE" w:rsidP="00B65E66">
      <w:pPr>
        <w:spacing w:after="120" w:line="312" w:lineRule="auto"/>
      </w:pPr>
      <w:r>
        <w:t>Disertační práce a její obhajoba</w:t>
      </w:r>
    </w:p>
    <w:p w:rsidR="00EF0EAE" w:rsidRPr="009E47F4" w:rsidRDefault="00EF0EAE" w:rsidP="00F51DC5">
      <w:pPr>
        <w:numPr>
          <w:ilvl w:val="0"/>
          <w:numId w:val="26"/>
        </w:numPr>
        <w:tabs>
          <w:tab w:val="clear" w:pos="720"/>
          <w:tab w:val="num" w:pos="426"/>
        </w:tabs>
        <w:spacing w:after="120" w:line="312" w:lineRule="auto"/>
        <w:ind w:left="426" w:hanging="426"/>
        <w:jc w:val="both"/>
        <w:rPr>
          <w:color w:val="000000"/>
        </w:rPr>
      </w:pPr>
      <w:r w:rsidRPr="009E47F4">
        <w:rPr>
          <w:color w:val="000000"/>
        </w:rPr>
        <w:t>Disertační prací se rozumí ucelené pojednání s přesným vymezením vlastních původních výsledků a uvedením veškerých použitých pramenů, které je podloženo dvěma až třemi původními pracemi, které byly publikovány nebo přijaty k publikaci. Diserta</w:t>
      </w:r>
      <w:r w:rsidR="00821C35">
        <w:rPr>
          <w:color w:val="000000"/>
        </w:rPr>
        <w:t>ční práce</w:t>
      </w:r>
      <w:r w:rsidRPr="009E47F4">
        <w:rPr>
          <w:color w:val="000000"/>
        </w:rPr>
        <w:t xml:space="preserve"> se předkládá oborové radě v tištěné podobě ve čtyřech svázaných vyhotoveních a současně v elektronické podobě</w:t>
      </w:r>
      <w:r>
        <w:rPr>
          <w:color w:val="000000"/>
        </w:rPr>
        <w:t>;</w:t>
      </w:r>
      <w:r w:rsidRPr="009E47F4">
        <w:rPr>
          <w:color w:val="000000"/>
        </w:rPr>
        <w:t xml:space="preserve"> podrobnosti stanoví opatření děkana. </w:t>
      </w:r>
    </w:p>
    <w:p w:rsidR="00EF0EAE" w:rsidRPr="009E47F4" w:rsidRDefault="00EF0EAE" w:rsidP="00F51DC5">
      <w:pPr>
        <w:numPr>
          <w:ilvl w:val="0"/>
          <w:numId w:val="26"/>
        </w:numPr>
        <w:tabs>
          <w:tab w:val="clear" w:pos="720"/>
          <w:tab w:val="num" w:pos="426"/>
        </w:tabs>
        <w:spacing w:after="120" w:line="312" w:lineRule="auto"/>
        <w:ind w:left="426" w:hanging="426"/>
        <w:jc w:val="both"/>
        <w:rPr>
          <w:color w:val="000000"/>
        </w:rPr>
      </w:pPr>
      <w:r w:rsidRPr="009E47F4">
        <w:rPr>
          <w:color w:val="000000"/>
        </w:rPr>
        <w:t xml:space="preserve">Současně se předkládají i teze v českém i anglickém jazyce, v anglickém jazyce včetně úplného názvu disertační práce. Teze mají usnadnit členům komise pro obhajobu disertační práce orientaci o vědecké činnosti studenta a musí obsahovat cíl práce, metodiku, hlavní nálezy, souhrn a seznam publikací autora. Teze se zasílají </w:t>
      </w:r>
      <w:r>
        <w:rPr>
          <w:spacing w:val="-1"/>
        </w:rPr>
        <w:t xml:space="preserve">zkušební komisi, oponentům disertační práce, případně </w:t>
      </w:r>
      <w:r>
        <w:rPr>
          <w:color w:val="000000"/>
        </w:rPr>
        <w:t xml:space="preserve">dalším </w:t>
      </w:r>
      <w:r w:rsidRPr="009E47F4">
        <w:rPr>
          <w:color w:val="000000"/>
        </w:rPr>
        <w:t>subjektům participujícím</w:t>
      </w:r>
      <w:r>
        <w:rPr>
          <w:color w:val="000000"/>
        </w:rPr>
        <w:t xml:space="preserve"> na studiu studenta</w:t>
      </w:r>
      <w:r w:rsidRPr="009E47F4">
        <w:rPr>
          <w:color w:val="000000"/>
        </w:rPr>
        <w:t xml:space="preserve">. </w:t>
      </w:r>
    </w:p>
    <w:p w:rsidR="00EF0EAE" w:rsidRPr="009E47F4" w:rsidRDefault="00EF0EAE" w:rsidP="00F51DC5">
      <w:pPr>
        <w:numPr>
          <w:ilvl w:val="0"/>
          <w:numId w:val="26"/>
        </w:numPr>
        <w:tabs>
          <w:tab w:val="clear" w:pos="720"/>
          <w:tab w:val="num" w:pos="426"/>
        </w:tabs>
        <w:spacing w:after="120" w:line="312" w:lineRule="auto"/>
        <w:ind w:left="426" w:hanging="426"/>
        <w:jc w:val="both"/>
        <w:rPr>
          <w:color w:val="000000"/>
        </w:rPr>
      </w:pPr>
      <w:r>
        <w:rPr>
          <w:color w:val="000000"/>
        </w:rPr>
        <w:t>Oborové radě</w:t>
      </w:r>
      <w:r w:rsidRPr="009E47F4">
        <w:rPr>
          <w:color w:val="000000"/>
        </w:rPr>
        <w:t xml:space="preserve"> </w:t>
      </w:r>
      <w:r>
        <w:rPr>
          <w:color w:val="000000"/>
        </w:rPr>
        <w:t>student</w:t>
      </w:r>
      <w:r w:rsidRPr="009E47F4">
        <w:rPr>
          <w:color w:val="000000"/>
        </w:rPr>
        <w:t xml:space="preserve"> </w:t>
      </w:r>
      <w:r>
        <w:rPr>
          <w:color w:val="000000"/>
        </w:rPr>
        <w:t>k obhajobě disertační práce</w:t>
      </w:r>
      <w:r w:rsidRPr="009E47F4">
        <w:rPr>
          <w:color w:val="000000"/>
        </w:rPr>
        <w:t xml:space="preserve"> předlož</w:t>
      </w:r>
      <w:r>
        <w:rPr>
          <w:color w:val="000000"/>
        </w:rPr>
        <w:t>í</w:t>
      </w:r>
      <w:r w:rsidRPr="009E47F4">
        <w:rPr>
          <w:color w:val="000000"/>
        </w:rPr>
        <w:t xml:space="preserve">: </w:t>
      </w:r>
    </w:p>
    <w:p w:rsidR="00EF0EAE" w:rsidRDefault="00EF0EAE" w:rsidP="00F51DC5">
      <w:pPr>
        <w:numPr>
          <w:ilvl w:val="1"/>
          <w:numId w:val="25"/>
        </w:numPr>
        <w:spacing w:after="120" w:line="312" w:lineRule="auto"/>
        <w:ind w:left="851" w:hanging="425"/>
        <w:jc w:val="left"/>
      </w:pPr>
      <w:r>
        <w:t>disertační práci a teze</w:t>
      </w:r>
    </w:p>
    <w:p w:rsidR="00EF0EAE" w:rsidRPr="009E47F4" w:rsidRDefault="00EF0EAE" w:rsidP="00F51DC5">
      <w:pPr>
        <w:numPr>
          <w:ilvl w:val="1"/>
          <w:numId w:val="25"/>
        </w:numPr>
        <w:spacing w:after="120" w:line="312" w:lineRule="auto"/>
        <w:ind w:left="851" w:hanging="425"/>
        <w:jc w:val="left"/>
      </w:pPr>
      <w:r>
        <w:t xml:space="preserve">výkaz o studiu </w:t>
      </w:r>
    </w:p>
    <w:p w:rsidR="00EF0EAE" w:rsidRPr="009E47F4" w:rsidRDefault="00EF0EAE" w:rsidP="00F51DC5">
      <w:pPr>
        <w:numPr>
          <w:ilvl w:val="1"/>
          <w:numId w:val="25"/>
        </w:numPr>
        <w:spacing w:after="120" w:line="312" w:lineRule="auto"/>
        <w:ind w:left="851" w:hanging="425"/>
        <w:jc w:val="left"/>
      </w:pPr>
      <w:r w:rsidRPr="009E47F4">
        <w:t xml:space="preserve">stručný životopis se základními osobními údaji, </w:t>
      </w:r>
    </w:p>
    <w:p w:rsidR="00EF0EAE" w:rsidRPr="009E47F4" w:rsidRDefault="00EF0EAE" w:rsidP="00F51DC5">
      <w:pPr>
        <w:numPr>
          <w:ilvl w:val="1"/>
          <w:numId w:val="25"/>
        </w:numPr>
        <w:spacing w:after="120" w:line="312" w:lineRule="auto"/>
        <w:ind w:left="851" w:hanging="425"/>
        <w:jc w:val="left"/>
      </w:pPr>
      <w:r w:rsidRPr="009E47F4">
        <w:t xml:space="preserve">vyjádření školitele ke studentovi a k disertační práci, </w:t>
      </w:r>
    </w:p>
    <w:p w:rsidR="00EF0EAE" w:rsidRDefault="00EF0EAE" w:rsidP="00F51DC5">
      <w:pPr>
        <w:numPr>
          <w:ilvl w:val="1"/>
          <w:numId w:val="25"/>
        </w:numPr>
        <w:spacing w:after="120" w:line="312" w:lineRule="auto"/>
        <w:ind w:left="851" w:hanging="425"/>
        <w:jc w:val="left"/>
      </w:pPr>
      <w:r w:rsidRPr="009E47F4">
        <w:t>seznam publikací a jejich případný citační ohlas</w:t>
      </w:r>
      <w:r>
        <w:t>.</w:t>
      </w:r>
    </w:p>
    <w:p w:rsidR="00EF0EAE" w:rsidRPr="009E47F4" w:rsidRDefault="00EF0EAE" w:rsidP="00F51DC5">
      <w:pPr>
        <w:numPr>
          <w:ilvl w:val="1"/>
          <w:numId w:val="27"/>
        </w:numPr>
        <w:spacing w:after="120" w:line="312" w:lineRule="auto"/>
        <w:ind w:left="426" w:hanging="426"/>
        <w:jc w:val="left"/>
      </w:pPr>
      <w:r w:rsidRPr="009E47F4">
        <w:t xml:space="preserve"> </w:t>
      </w:r>
      <w:r>
        <w:t xml:space="preserve">Děkanát tuto dokumentaci doplní o protokol </w:t>
      </w:r>
      <w:r w:rsidRPr="009E47F4">
        <w:t xml:space="preserve">o </w:t>
      </w:r>
      <w:r>
        <w:t xml:space="preserve">konání </w:t>
      </w:r>
      <w:r w:rsidRPr="009E47F4">
        <w:t>státní doktorské zkouš</w:t>
      </w:r>
      <w:r>
        <w:t>ky studenta.</w:t>
      </w:r>
    </w:p>
    <w:p w:rsidR="00EF0EAE" w:rsidRPr="0040514A" w:rsidRDefault="00EF0EAE" w:rsidP="00F51DC5">
      <w:pPr>
        <w:numPr>
          <w:ilvl w:val="0"/>
          <w:numId w:val="27"/>
        </w:numPr>
        <w:spacing w:after="120" w:line="312" w:lineRule="auto"/>
        <w:ind w:left="426" w:hanging="426"/>
        <w:jc w:val="both"/>
      </w:pPr>
      <w:r w:rsidRPr="009E47F4">
        <w:rPr>
          <w:color w:val="000000"/>
        </w:rPr>
        <w:t xml:space="preserve">Jestliže </w:t>
      </w:r>
      <w:r>
        <w:rPr>
          <w:color w:val="000000"/>
        </w:rPr>
        <w:t>oborová rada</w:t>
      </w:r>
      <w:r w:rsidRPr="009E47F4">
        <w:rPr>
          <w:color w:val="000000"/>
        </w:rPr>
        <w:t xml:space="preserve"> zjistí, že </w:t>
      </w:r>
      <w:r>
        <w:rPr>
          <w:color w:val="000000"/>
        </w:rPr>
        <w:t xml:space="preserve">disertační </w:t>
      </w:r>
      <w:r w:rsidRPr="009E47F4">
        <w:rPr>
          <w:color w:val="000000"/>
        </w:rPr>
        <w:t xml:space="preserve">práce </w:t>
      </w:r>
      <w:r>
        <w:rPr>
          <w:color w:val="000000"/>
        </w:rPr>
        <w:t xml:space="preserve">nebo dokumentace dle odst. 3 předkládaná studentem </w:t>
      </w:r>
      <w:r w:rsidRPr="009E47F4">
        <w:rPr>
          <w:color w:val="000000"/>
        </w:rPr>
        <w:t xml:space="preserve">nesplňuje všechny požadavky, </w:t>
      </w:r>
      <w:r>
        <w:rPr>
          <w:color w:val="000000"/>
        </w:rPr>
        <w:t>vyzve</w:t>
      </w:r>
      <w:r w:rsidRPr="009E47F4">
        <w:rPr>
          <w:color w:val="000000"/>
        </w:rPr>
        <w:t xml:space="preserve"> </w:t>
      </w:r>
      <w:r>
        <w:rPr>
          <w:color w:val="000000"/>
        </w:rPr>
        <w:t>studenta</w:t>
      </w:r>
      <w:r w:rsidRPr="009E47F4">
        <w:rPr>
          <w:color w:val="000000"/>
        </w:rPr>
        <w:t xml:space="preserve"> k odstranění nedostatků v</w:t>
      </w:r>
      <w:r>
        <w:rPr>
          <w:color w:val="000000"/>
        </w:rPr>
        <w:t> </w:t>
      </w:r>
      <w:r w:rsidRPr="009E47F4">
        <w:rPr>
          <w:color w:val="000000"/>
        </w:rPr>
        <w:t xml:space="preserve">přiměřené lhůtě. </w:t>
      </w:r>
    </w:p>
    <w:p w:rsidR="00EF0EAE" w:rsidRPr="007533CA" w:rsidRDefault="00EF0EAE" w:rsidP="00F51DC5">
      <w:pPr>
        <w:numPr>
          <w:ilvl w:val="0"/>
          <w:numId w:val="27"/>
        </w:numPr>
        <w:spacing w:after="120" w:line="312" w:lineRule="auto"/>
        <w:ind w:left="426" w:hanging="426"/>
        <w:jc w:val="both"/>
      </w:pPr>
      <w:r w:rsidRPr="0016141F">
        <w:rPr>
          <w:spacing w:val="-1"/>
        </w:rPr>
        <w:t>Děkan na návrh oborové rady jmenuje</w:t>
      </w:r>
      <w:r w:rsidRPr="0016141F">
        <w:rPr>
          <w:color w:val="000000"/>
        </w:rPr>
        <w:t xml:space="preserve"> komisi pro obhajobu disertační práce. Komise je ustanovena obdobně jako komise pro státní doktorskou zkoušku</w:t>
      </w:r>
      <w:r w:rsidRPr="007533CA">
        <w:rPr>
          <w:rStyle w:val="Znakapoznpodarou"/>
          <w:color w:val="000000"/>
        </w:rPr>
        <w:footnoteReference w:id="21"/>
      </w:r>
      <w:r w:rsidRPr="0016141F">
        <w:rPr>
          <w:color w:val="000000"/>
        </w:rPr>
        <w:t>. P</w:t>
      </w:r>
      <w:r w:rsidRPr="0016141F">
        <w:rPr>
          <w:spacing w:val="-1"/>
        </w:rPr>
        <w:t>ředseda</w:t>
      </w:r>
      <w:r w:rsidRPr="0016141F">
        <w:rPr>
          <w:spacing w:val="37"/>
        </w:rPr>
        <w:t xml:space="preserve"> </w:t>
      </w:r>
      <w:r w:rsidRPr="007533CA">
        <w:t>komise</w:t>
      </w:r>
      <w:r w:rsidRPr="0016141F">
        <w:rPr>
          <w:spacing w:val="83"/>
        </w:rPr>
        <w:t xml:space="preserve"> </w:t>
      </w:r>
      <w:r w:rsidRPr="0016141F">
        <w:rPr>
          <w:color w:val="000000"/>
        </w:rPr>
        <w:t xml:space="preserve">vyhotoví o průběhu a výsledku obhajoby písemný protokol. Protokol musí obsahovat zejména stručný popis průběhu obhajoby, otázky oponentů a členů komise, stručný popis odpovědí studenta a celkové hodnocení obhajoby; v případě, že odpovědi studenta nejsou </w:t>
      </w:r>
      <w:r w:rsidRPr="0016141F">
        <w:rPr>
          <w:color w:val="000000"/>
        </w:rPr>
        <w:lastRenderedPageBreak/>
        <w:t>považovány za dostačující, je nezbytné tuto skutečnost v protokolu popsat. Na protokol o</w:t>
      </w:r>
      <w:r w:rsidR="00821C35">
        <w:rPr>
          <w:color w:val="000000"/>
        </w:rPr>
        <w:t> </w:t>
      </w:r>
      <w:r w:rsidRPr="0016141F">
        <w:rPr>
          <w:color w:val="000000"/>
        </w:rPr>
        <w:t>obhajobě se přiměřeně použije čl. 2</w:t>
      </w:r>
      <w:r w:rsidR="009B59F4">
        <w:rPr>
          <w:color w:val="000000"/>
        </w:rPr>
        <w:t>5</w:t>
      </w:r>
      <w:r w:rsidRPr="0016141F">
        <w:rPr>
          <w:color w:val="000000"/>
        </w:rPr>
        <w:t xml:space="preserve"> odst. 6.</w:t>
      </w:r>
    </w:p>
    <w:p w:rsidR="00EF0EAE" w:rsidRDefault="00EF0EAE" w:rsidP="00B65E66">
      <w:pPr>
        <w:spacing w:before="360" w:line="312" w:lineRule="auto"/>
      </w:pPr>
      <w:r>
        <w:t>Čl. 2</w:t>
      </w:r>
      <w:r w:rsidR="009B59F4">
        <w:t>7</w:t>
      </w:r>
    </w:p>
    <w:p w:rsidR="00EF0EAE" w:rsidRDefault="00EF0EAE" w:rsidP="00B65E66">
      <w:pPr>
        <w:spacing w:after="120" w:line="312" w:lineRule="auto"/>
      </w:pPr>
      <w:r>
        <w:t>Zahraniční pobyty (stáže)</w:t>
      </w:r>
    </w:p>
    <w:p w:rsidR="00EF0EAE" w:rsidRDefault="00EF0EAE" w:rsidP="006543AC">
      <w:pPr>
        <w:numPr>
          <w:ilvl w:val="0"/>
          <w:numId w:val="11"/>
        </w:numPr>
        <w:tabs>
          <w:tab w:val="clear" w:pos="720"/>
        </w:tabs>
        <w:spacing w:after="120" w:line="312" w:lineRule="auto"/>
        <w:ind w:left="425" w:hanging="425"/>
        <w:jc w:val="both"/>
        <w:rPr>
          <w:color w:val="000000"/>
        </w:rPr>
      </w:pPr>
      <w:r>
        <w:rPr>
          <w:color w:val="000000"/>
        </w:rPr>
        <w:t>Pokud zahraniční pobyt přímo souvisí se zaměřením vědecké (disertační) práce studenta a</w:t>
      </w:r>
      <w:r w:rsidR="00821C35">
        <w:rPr>
          <w:color w:val="000000"/>
        </w:rPr>
        <w:t> </w:t>
      </w:r>
      <w:r>
        <w:rPr>
          <w:color w:val="000000"/>
        </w:rPr>
        <w:t xml:space="preserve">je součástí jeho individuálního studijního plánu, absolvuje se zpravidla bez přerušení studia. </w:t>
      </w:r>
    </w:p>
    <w:p w:rsidR="00EF0EAE" w:rsidRDefault="00EF0EAE" w:rsidP="006543AC">
      <w:pPr>
        <w:numPr>
          <w:ilvl w:val="0"/>
          <w:numId w:val="11"/>
        </w:numPr>
        <w:tabs>
          <w:tab w:val="clear" w:pos="720"/>
        </w:tabs>
        <w:spacing w:after="120" w:line="312" w:lineRule="auto"/>
        <w:ind w:left="425" w:hanging="425"/>
        <w:jc w:val="both"/>
        <w:rPr>
          <w:color w:val="000000"/>
        </w:rPr>
      </w:pPr>
      <w:r>
        <w:rPr>
          <w:color w:val="000000"/>
        </w:rPr>
        <w:t xml:space="preserve">Pokud zahraniční pobyt bezprostředně s vědeckou prací studenta nesouvisí, </w:t>
      </w:r>
      <w:r w:rsidRPr="00FF01CF">
        <w:rPr>
          <w:color w:val="000000"/>
        </w:rPr>
        <w:t>student může</w:t>
      </w:r>
      <w:r>
        <w:rPr>
          <w:color w:val="000000"/>
        </w:rPr>
        <w:t xml:space="preserve"> </w:t>
      </w:r>
      <w:r w:rsidRPr="00FF01CF">
        <w:rPr>
          <w:color w:val="000000"/>
        </w:rPr>
        <w:t>požádat o přerušení studia,</w:t>
      </w:r>
      <w:r>
        <w:rPr>
          <w:color w:val="000000"/>
        </w:rPr>
        <w:t xml:space="preserve"> pokud by tento zahraniční pobyt narušil plnění jeho individuálního studijního plánu. </w:t>
      </w:r>
    </w:p>
    <w:p w:rsidR="00EF0EAE" w:rsidRDefault="00EF0EAE" w:rsidP="006543AC">
      <w:pPr>
        <w:numPr>
          <w:ilvl w:val="0"/>
          <w:numId w:val="11"/>
        </w:numPr>
        <w:tabs>
          <w:tab w:val="clear" w:pos="720"/>
        </w:tabs>
        <w:spacing w:after="120" w:line="312" w:lineRule="auto"/>
        <w:ind w:left="425" w:hanging="425"/>
        <w:jc w:val="both"/>
        <w:rPr>
          <w:color w:val="000000"/>
        </w:rPr>
      </w:pPr>
      <w:r>
        <w:rPr>
          <w:color w:val="000000"/>
        </w:rPr>
        <w:t>Zahraniční pobyty studentů jsou elektronicky evidovány v SIS.</w:t>
      </w:r>
    </w:p>
    <w:p w:rsidR="003C71A6" w:rsidRDefault="003C71A6" w:rsidP="00B65E66">
      <w:pPr>
        <w:spacing w:before="360" w:line="312" w:lineRule="auto"/>
      </w:pPr>
    </w:p>
    <w:p w:rsidR="00EF0EAE" w:rsidRPr="00742F07" w:rsidRDefault="00EF0EAE" w:rsidP="00B65E66">
      <w:pPr>
        <w:spacing w:before="360" w:line="312" w:lineRule="auto"/>
      </w:pPr>
      <w:r w:rsidRPr="00742F07">
        <w:t>Část IV.</w:t>
      </w:r>
    </w:p>
    <w:p w:rsidR="00EF0EAE" w:rsidRDefault="00EF0EAE" w:rsidP="00B65E66">
      <w:pPr>
        <w:spacing w:line="312" w:lineRule="auto"/>
        <w:rPr>
          <w:b/>
        </w:rPr>
      </w:pPr>
      <w:r>
        <w:rPr>
          <w:b/>
        </w:rPr>
        <w:t>Vyřizování podání studentů ve věcech organizace studia</w:t>
      </w:r>
    </w:p>
    <w:p w:rsidR="00EF0EAE" w:rsidRPr="00557FB4" w:rsidRDefault="00EF0EAE" w:rsidP="00B65E66">
      <w:pPr>
        <w:spacing w:before="360" w:after="120" w:line="312" w:lineRule="auto"/>
      </w:pPr>
      <w:r w:rsidRPr="00557FB4">
        <w:t>Čl.</w:t>
      </w:r>
      <w:r>
        <w:t xml:space="preserve"> </w:t>
      </w:r>
      <w:r w:rsidR="009B59F4">
        <w:t>28</w:t>
      </w:r>
    </w:p>
    <w:p w:rsidR="00EF0EAE" w:rsidRDefault="00EF0EAE" w:rsidP="006543AC">
      <w:pPr>
        <w:pStyle w:val="Odstavecseseznamem"/>
        <w:numPr>
          <w:ilvl w:val="0"/>
          <w:numId w:val="20"/>
        </w:numPr>
        <w:spacing w:after="120" w:line="312" w:lineRule="auto"/>
        <w:ind w:left="425" w:hanging="425"/>
        <w:jc w:val="both"/>
      </w:pPr>
      <w:r w:rsidRPr="00557FB4">
        <w:t xml:space="preserve">Není-li v těchto pravidlech stanoveno jinak, je k vyřizování podání studentů ve věcech organizace studia příslušný </w:t>
      </w:r>
      <w:r>
        <w:t>proděkan</w:t>
      </w:r>
      <w:r w:rsidRPr="00557FB4">
        <w:t xml:space="preserve"> fakulty. </w:t>
      </w:r>
    </w:p>
    <w:p w:rsidR="00EF0EAE" w:rsidRPr="00557FB4" w:rsidRDefault="00EF0EAE" w:rsidP="006543AC">
      <w:pPr>
        <w:pStyle w:val="Odstavecseseznamem"/>
        <w:numPr>
          <w:ilvl w:val="0"/>
          <w:numId w:val="20"/>
        </w:numPr>
        <w:spacing w:after="120" w:line="312" w:lineRule="auto"/>
        <w:ind w:left="425" w:hanging="425"/>
        <w:jc w:val="both"/>
      </w:pPr>
      <w:r>
        <w:t>K přezkoumání vyřízení je vždy příslušný děkan fakulty.</w:t>
      </w:r>
    </w:p>
    <w:p w:rsidR="00EF0EAE" w:rsidRPr="00742F07" w:rsidRDefault="00EF0EAE" w:rsidP="00B65E66">
      <w:pPr>
        <w:spacing w:before="360" w:line="312" w:lineRule="auto"/>
      </w:pPr>
      <w:r w:rsidRPr="00742F07">
        <w:t>Část V.</w:t>
      </w:r>
    </w:p>
    <w:p w:rsidR="00EF0EAE" w:rsidRDefault="00EF0EAE" w:rsidP="00B65E66">
      <w:pPr>
        <w:spacing w:line="312" w:lineRule="auto"/>
        <w:rPr>
          <w:b/>
        </w:rPr>
      </w:pPr>
      <w:r>
        <w:rPr>
          <w:b/>
        </w:rPr>
        <w:t>Přechodná a závěrečná ustanovení</w:t>
      </w:r>
    </w:p>
    <w:p w:rsidR="00EF0EAE" w:rsidRDefault="00EF0EAE" w:rsidP="00B65E66">
      <w:pPr>
        <w:spacing w:before="360" w:line="312" w:lineRule="auto"/>
      </w:pPr>
      <w:r>
        <w:t xml:space="preserve">Čl. </w:t>
      </w:r>
      <w:r w:rsidR="009B59F4">
        <w:t>29</w:t>
      </w:r>
    </w:p>
    <w:p w:rsidR="00EF0EAE" w:rsidRDefault="00EF0EAE" w:rsidP="00B65E66">
      <w:pPr>
        <w:spacing w:line="312" w:lineRule="auto"/>
      </w:pPr>
      <w:r>
        <w:t>Přechodná ustanovení</w:t>
      </w:r>
    </w:p>
    <w:p w:rsidR="00EF0EAE" w:rsidRPr="009B59F4" w:rsidRDefault="00EF0EAE" w:rsidP="00D82CD2">
      <w:pPr>
        <w:spacing w:after="120" w:line="312" w:lineRule="auto"/>
        <w:jc w:val="both"/>
        <w:rPr>
          <w:color w:val="000000"/>
        </w:rPr>
      </w:pPr>
      <w:r w:rsidRPr="009B59F4">
        <w:rPr>
          <w:color w:val="000000"/>
        </w:rPr>
        <w:t xml:space="preserve">Práva a povinnosti studentů, kteří započali své studium před účinností </w:t>
      </w:r>
      <w:r w:rsidR="00CB2EAB">
        <w:rPr>
          <w:color w:val="000000"/>
        </w:rPr>
        <w:t>těchto pravidel</w:t>
      </w:r>
      <w:r w:rsidRPr="009B59F4">
        <w:rPr>
          <w:color w:val="000000"/>
        </w:rPr>
        <w:t>, se řídí t</w:t>
      </w:r>
      <w:r w:rsidR="00090420" w:rsidRPr="009B59F4">
        <w:rPr>
          <w:color w:val="000000"/>
        </w:rPr>
        <w:t>ě</w:t>
      </w:r>
      <w:r w:rsidRPr="009B59F4">
        <w:rPr>
          <w:color w:val="000000"/>
        </w:rPr>
        <w:t>m</w:t>
      </w:r>
      <w:r w:rsidR="00090420" w:rsidRPr="009B59F4">
        <w:rPr>
          <w:color w:val="000000"/>
        </w:rPr>
        <w:t>i</w:t>
      </w:r>
      <w:r w:rsidRPr="009B59F4">
        <w:rPr>
          <w:color w:val="000000"/>
        </w:rPr>
        <w:t xml:space="preserve">to </w:t>
      </w:r>
      <w:r w:rsidR="00090420" w:rsidRPr="009B59F4">
        <w:rPr>
          <w:color w:val="000000"/>
        </w:rPr>
        <w:t>pravidly</w:t>
      </w:r>
      <w:r w:rsidRPr="009B59F4">
        <w:rPr>
          <w:color w:val="000000"/>
        </w:rPr>
        <w:t xml:space="preserve">. </w:t>
      </w:r>
    </w:p>
    <w:p w:rsidR="00EF0EAE" w:rsidRDefault="00EF0EAE" w:rsidP="00B65E66">
      <w:pPr>
        <w:spacing w:before="360" w:line="312" w:lineRule="auto"/>
      </w:pPr>
      <w:r>
        <w:t>Čl. 3</w:t>
      </w:r>
      <w:r w:rsidR="009B59F4">
        <w:t>0</w:t>
      </w:r>
    </w:p>
    <w:p w:rsidR="00EF0EAE" w:rsidRPr="00EF0EAE" w:rsidRDefault="00EF0EAE" w:rsidP="00B65E66">
      <w:pPr>
        <w:spacing w:after="120" w:line="312" w:lineRule="auto"/>
      </w:pPr>
      <w:r>
        <w:t>Přechodné ustanovení</w:t>
      </w:r>
      <w:r w:rsidRPr="000930E6">
        <w:rPr>
          <w:b/>
        </w:rPr>
        <w:t xml:space="preserve"> </w:t>
      </w:r>
      <w:r w:rsidRPr="00EF0EAE">
        <w:t>o studijním programu Specializace ve zdravotnictví</w:t>
      </w:r>
    </w:p>
    <w:p w:rsidR="00EF0EAE" w:rsidRDefault="00EF0EAE" w:rsidP="00D82CD2">
      <w:pPr>
        <w:spacing w:line="312" w:lineRule="auto"/>
        <w:jc w:val="both"/>
      </w:pPr>
      <w:r>
        <w:t>Studijním programem podle tohoto vnitřního předpisu se rozumí též studijní obor studijního programu Specializace ve zdravotnictví</w:t>
      </w:r>
      <w:r w:rsidRPr="000930E6">
        <w:t xml:space="preserve"> </w:t>
      </w:r>
      <w:r>
        <w:t>uskutečňovaný na základě dosavadní akreditace.</w:t>
      </w:r>
    </w:p>
    <w:p w:rsidR="003C71A6" w:rsidRDefault="003C71A6" w:rsidP="00B65E66">
      <w:pPr>
        <w:spacing w:before="360" w:line="312" w:lineRule="auto"/>
      </w:pPr>
    </w:p>
    <w:p w:rsidR="00EF0EAE" w:rsidRDefault="00EF0EAE" w:rsidP="00B65E66">
      <w:pPr>
        <w:spacing w:before="360" w:line="312" w:lineRule="auto"/>
      </w:pPr>
      <w:bookmarkStart w:id="0" w:name="_GoBack"/>
      <w:bookmarkEnd w:id="0"/>
      <w:r>
        <w:lastRenderedPageBreak/>
        <w:t>Čl. 3</w:t>
      </w:r>
      <w:r w:rsidR="009B59F4">
        <w:t>1</w:t>
      </w:r>
    </w:p>
    <w:p w:rsidR="00EF0EAE" w:rsidRDefault="00EF0EAE" w:rsidP="00B65E66">
      <w:pPr>
        <w:spacing w:after="120" w:line="312" w:lineRule="auto"/>
      </w:pPr>
      <w:r>
        <w:t>Závěrečná ustanovení</w:t>
      </w:r>
    </w:p>
    <w:p w:rsidR="00EF0EAE" w:rsidRDefault="00EF0EAE" w:rsidP="006543AC">
      <w:pPr>
        <w:numPr>
          <w:ilvl w:val="0"/>
          <w:numId w:val="2"/>
        </w:numPr>
        <w:spacing w:after="120" w:line="312" w:lineRule="auto"/>
        <w:jc w:val="both"/>
      </w:pPr>
      <w:r>
        <w:t xml:space="preserve">Zrušují se Pravidla pro organizaci studia na 1. lékařské fakultě </w:t>
      </w:r>
      <w:r w:rsidR="009B59F4">
        <w:t xml:space="preserve">Univerzity Karlovy </w:t>
      </w:r>
      <w:r>
        <w:t xml:space="preserve">ze dne </w:t>
      </w:r>
      <w:r w:rsidR="00862033">
        <w:t>23. 6. 2017</w:t>
      </w:r>
      <w:r>
        <w:t>.</w:t>
      </w:r>
    </w:p>
    <w:p w:rsidR="00EF0EAE" w:rsidRDefault="00EF0EAE" w:rsidP="006543AC">
      <w:pPr>
        <w:numPr>
          <w:ilvl w:val="0"/>
          <w:numId w:val="2"/>
        </w:numPr>
        <w:spacing w:after="120" w:line="312" w:lineRule="auto"/>
        <w:jc w:val="both"/>
      </w:pPr>
      <w:r>
        <w:t>Tento předpis byl schválen ak</w:t>
      </w:r>
      <w:r w:rsidR="00806C19">
        <w:t xml:space="preserve">ademickým senátem fakulty dne </w:t>
      </w:r>
      <w:r w:rsidR="00321ECE">
        <w:t>11.2.</w:t>
      </w:r>
      <w:r w:rsidR="00806C19">
        <w:t xml:space="preserve"> </w:t>
      </w:r>
      <w:r>
        <w:t>201</w:t>
      </w:r>
      <w:r w:rsidR="00F51DC5">
        <w:t>9</w:t>
      </w:r>
      <w:r>
        <w:t>.</w:t>
      </w:r>
    </w:p>
    <w:p w:rsidR="00EF0EAE" w:rsidRDefault="00EF0EAE" w:rsidP="006543AC">
      <w:pPr>
        <w:numPr>
          <w:ilvl w:val="0"/>
          <w:numId w:val="2"/>
        </w:numPr>
        <w:spacing w:after="120" w:line="312" w:lineRule="auto"/>
        <w:jc w:val="both"/>
      </w:pPr>
      <w:r>
        <w:t>Tento předpis nabývá platnosti dnem schválení akademickým senátem univerzity</w:t>
      </w:r>
      <w:r>
        <w:rPr>
          <w:rStyle w:val="Znakapoznpodarou"/>
        </w:rPr>
        <w:footnoteReference w:id="22"/>
      </w:r>
      <w:r>
        <w:t>.</w:t>
      </w:r>
    </w:p>
    <w:p w:rsidR="00EF0EAE" w:rsidRDefault="00EF0EAE" w:rsidP="006543AC">
      <w:pPr>
        <w:numPr>
          <w:ilvl w:val="0"/>
          <w:numId w:val="2"/>
        </w:numPr>
        <w:spacing w:after="120" w:line="312" w:lineRule="auto"/>
        <w:jc w:val="both"/>
      </w:pPr>
      <w:r>
        <w:t xml:space="preserve">Tento předpis nabývá účinnosti prvním dnem akademického roku </w:t>
      </w:r>
      <w:r w:rsidR="00862033">
        <w:t>2019/2020</w:t>
      </w:r>
      <w:r>
        <w:t>.</w:t>
      </w:r>
    </w:p>
    <w:p w:rsidR="00EF0EAE" w:rsidRDefault="00EF0EAE" w:rsidP="00B65E66">
      <w:pPr>
        <w:spacing w:line="312" w:lineRule="auto"/>
        <w:ind w:left="397" w:hanging="397"/>
        <w:jc w:val="both"/>
      </w:pPr>
    </w:p>
    <w:p w:rsidR="00EF0EAE" w:rsidRDefault="00EF0EAE" w:rsidP="00B65E66">
      <w:pPr>
        <w:spacing w:line="312" w:lineRule="auto"/>
        <w:ind w:left="397" w:hanging="397"/>
        <w:jc w:val="both"/>
      </w:pPr>
    </w:p>
    <w:p w:rsidR="00EF0EAE" w:rsidRDefault="00EF0EAE" w:rsidP="00B65E66">
      <w:pPr>
        <w:spacing w:line="312" w:lineRule="auto"/>
        <w:ind w:left="397" w:hanging="397"/>
        <w:jc w:val="both"/>
      </w:pPr>
    </w:p>
    <w:p w:rsidR="00EF0EAE" w:rsidRDefault="00EF0EAE" w:rsidP="00B65E66">
      <w:pPr>
        <w:spacing w:line="312" w:lineRule="auto"/>
        <w:jc w:val="left"/>
      </w:pPr>
      <w:r>
        <w:t xml:space="preserve">            prof. MUDr. Přemysl Strejc, DrSc.</w:t>
      </w:r>
      <w:r>
        <w:tab/>
      </w:r>
      <w:r>
        <w:tab/>
      </w:r>
      <w:r>
        <w:tab/>
        <w:t>prof. MUDr. Aleksi Šedo, DrSc.</w:t>
      </w:r>
      <w:r>
        <w:br/>
        <w:t>předseda Akademického senátu 1. lékařské fakulty</w:t>
      </w:r>
      <w:r>
        <w:tab/>
      </w:r>
      <w:r>
        <w:tab/>
        <w:t xml:space="preserve">     děkan 1. lékařské fakulty</w:t>
      </w:r>
    </w:p>
    <w:p w:rsidR="00EF0EAE" w:rsidRDefault="00EF0EAE" w:rsidP="00B65E66">
      <w:pPr>
        <w:spacing w:line="312" w:lineRule="auto"/>
      </w:pPr>
    </w:p>
    <w:p w:rsidR="002E7D4A" w:rsidRDefault="002E7D4A" w:rsidP="00B65E66">
      <w:pPr>
        <w:spacing w:line="312" w:lineRule="auto"/>
      </w:pPr>
    </w:p>
    <w:p w:rsidR="002E7D4A" w:rsidRDefault="002E7D4A" w:rsidP="00B65E66">
      <w:pPr>
        <w:spacing w:line="312" w:lineRule="auto"/>
      </w:pPr>
    </w:p>
    <w:p w:rsidR="00EF0EAE" w:rsidRDefault="00EF0EAE" w:rsidP="00B65E66">
      <w:pPr>
        <w:spacing w:line="312" w:lineRule="auto"/>
      </w:pPr>
    </w:p>
    <w:p w:rsidR="00EF0EAE" w:rsidRDefault="004662CA" w:rsidP="00B65E66">
      <w:pPr>
        <w:spacing w:line="312" w:lineRule="auto"/>
      </w:pPr>
      <w:r>
        <w:t>prof. Ing. František Zahálka, Ph.D.</w:t>
      </w:r>
    </w:p>
    <w:p w:rsidR="00EF0EAE" w:rsidRDefault="00EF0EAE" w:rsidP="00B65E66">
      <w:pPr>
        <w:spacing w:line="312" w:lineRule="auto"/>
      </w:pPr>
      <w:r>
        <w:t>předseda Akademického senátu Univerzity Karlovy</w:t>
      </w:r>
    </w:p>
    <w:p w:rsidR="00C83C32" w:rsidRDefault="00C83C32" w:rsidP="00B65E66">
      <w:pPr>
        <w:spacing w:line="312" w:lineRule="auto"/>
      </w:pPr>
    </w:p>
    <w:sectPr w:rsidR="00C83C32">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18B25" w16cex:dateUtc="2021-01-31T19:01:00Z"/>
  <w16cex:commentExtensible w16cex:durableId="23C18B70" w16cex:dateUtc="2021-01-31T19:02:00Z"/>
  <w16cex:commentExtensible w16cex:durableId="23C18C9F" w16cex:dateUtc="2021-01-31T19:07:00Z"/>
  <w16cex:commentExtensible w16cex:durableId="23C18CED" w16cex:dateUtc="2021-01-31T19:09:00Z"/>
  <w16cex:commentExtensible w16cex:durableId="23C18CD0" w16cex:dateUtc="2021-01-31T19: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A6" w:rsidRDefault="003C71A6" w:rsidP="00EF0EAE">
      <w:r>
        <w:separator/>
      </w:r>
    </w:p>
  </w:endnote>
  <w:endnote w:type="continuationSeparator" w:id="0">
    <w:p w:rsidR="003C71A6" w:rsidRDefault="003C71A6" w:rsidP="00EF0EAE">
      <w:r>
        <w:continuationSeparator/>
      </w:r>
    </w:p>
  </w:endnote>
  <w:endnote w:type="continuationNotice" w:id="1">
    <w:p w:rsidR="003C71A6" w:rsidRDefault="003C7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EA5" w:rsidRDefault="00254E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A6" w:rsidRDefault="003C71A6" w:rsidP="00EF0EAE">
      <w:r>
        <w:separator/>
      </w:r>
    </w:p>
  </w:footnote>
  <w:footnote w:type="continuationSeparator" w:id="0">
    <w:p w:rsidR="003C71A6" w:rsidRDefault="003C71A6" w:rsidP="00EF0EAE">
      <w:r>
        <w:continuationSeparator/>
      </w:r>
    </w:p>
  </w:footnote>
  <w:footnote w:type="continuationNotice" w:id="1">
    <w:p w:rsidR="003C71A6" w:rsidRDefault="003C71A6"/>
  </w:footnote>
  <w:footnote w:id="2">
    <w:p w:rsidR="00F805EB" w:rsidRDefault="00F805EB" w:rsidP="00EF0EAE">
      <w:pPr>
        <w:pStyle w:val="Textpoznpodarou"/>
        <w:jc w:val="both"/>
      </w:pPr>
      <w:r>
        <w:rPr>
          <w:rStyle w:val="Znakapoznpodarou"/>
        </w:rPr>
        <w:footnoteRef/>
      </w:r>
      <w:r>
        <w:t xml:space="preserve"> </w:t>
      </w:r>
      <w:r w:rsidR="00F408A2">
        <w:t xml:space="preserve">část druhá hlava II přílohy k </w:t>
      </w:r>
      <w:proofErr w:type="spellStart"/>
      <w:r w:rsidR="00F408A2">
        <w:t>vyhl</w:t>
      </w:r>
      <w:proofErr w:type="spellEnd"/>
      <w:r w:rsidR="00F408A2">
        <w:t xml:space="preserve">. č. 247/2016 Sb., </w:t>
      </w:r>
      <w:r w:rsidR="00F408A2" w:rsidRPr="00F408A2">
        <w:t>o standardech pro akreditace ve vysokém školství</w:t>
      </w:r>
    </w:p>
  </w:footnote>
  <w:footnote w:id="3">
    <w:p w:rsidR="00D75534" w:rsidRDefault="00D75534" w:rsidP="00D75534">
      <w:pPr>
        <w:pStyle w:val="Textpoznpodarou"/>
        <w:jc w:val="left"/>
      </w:pPr>
      <w:r>
        <w:rPr>
          <w:rStyle w:val="Znakapoznpodarou"/>
        </w:rPr>
        <w:footnoteRef/>
      </w:r>
      <w:r>
        <w:t xml:space="preserve">  Např. podle § 9 </w:t>
      </w:r>
      <w:proofErr w:type="spellStart"/>
      <w:r>
        <w:t>vyhl</w:t>
      </w:r>
      <w:proofErr w:type="spellEnd"/>
      <w:r>
        <w:t xml:space="preserve">. č. 537/2006 Sb., o očkování proti infekčním nemocem, v platném znění </w:t>
      </w:r>
    </w:p>
  </w:footnote>
  <w:footnote w:id="4">
    <w:p w:rsidR="00F805EB" w:rsidRDefault="00F805EB" w:rsidP="001C0344">
      <w:pPr>
        <w:pStyle w:val="Textpoznpodarou"/>
        <w:jc w:val="both"/>
      </w:pPr>
      <w:r>
        <w:rPr>
          <w:rStyle w:val="Znakapoznpodarou"/>
        </w:rPr>
        <w:footnoteRef/>
      </w:r>
      <w:r>
        <w:t xml:space="preserve"> Čl. 8 odst. 2 studijního a zkušebního řádu univerzity</w:t>
      </w:r>
    </w:p>
  </w:footnote>
  <w:footnote w:id="5">
    <w:p w:rsidR="00F805EB" w:rsidRDefault="00F805EB" w:rsidP="00051975">
      <w:pPr>
        <w:pStyle w:val="Textpoznpodarou"/>
        <w:jc w:val="both"/>
      </w:pPr>
      <w:r>
        <w:rPr>
          <w:rStyle w:val="Znakapoznpodarou"/>
        </w:rPr>
        <w:footnoteRef/>
      </w:r>
      <w:r>
        <w:t xml:space="preserve"> Čl. 5 odst. 14 studijního a zkušebního řádu univerzity</w:t>
      </w:r>
    </w:p>
  </w:footnote>
  <w:footnote w:id="6">
    <w:p w:rsidR="00F805EB" w:rsidRDefault="00F805EB" w:rsidP="001C0344">
      <w:pPr>
        <w:pStyle w:val="Textpoznpodarou"/>
        <w:jc w:val="both"/>
      </w:pPr>
      <w:r>
        <w:rPr>
          <w:rStyle w:val="Znakapoznpodarou"/>
        </w:rPr>
        <w:footnoteRef/>
      </w:r>
      <w:r>
        <w:t xml:space="preserve"> Čl. 13 odst. 1</w:t>
      </w:r>
    </w:p>
  </w:footnote>
  <w:footnote w:id="7">
    <w:p w:rsidR="00F805EB" w:rsidRDefault="00F805EB" w:rsidP="00051975">
      <w:pPr>
        <w:pStyle w:val="Textpoznpodarou"/>
        <w:jc w:val="both"/>
      </w:pPr>
      <w:r>
        <w:rPr>
          <w:rStyle w:val="Znakapoznpodarou"/>
        </w:rPr>
        <w:footnoteRef/>
      </w:r>
      <w:r>
        <w:t xml:space="preserve"> Čl. 3 odst. 3 studijního a zkušebního řádu univerzity</w:t>
      </w:r>
    </w:p>
  </w:footnote>
  <w:footnote w:id="8">
    <w:p w:rsidR="00540009" w:rsidRDefault="00540009" w:rsidP="00540009">
      <w:pPr>
        <w:pStyle w:val="Textpoznpodarou"/>
        <w:jc w:val="both"/>
      </w:pPr>
      <w:r>
        <w:rPr>
          <w:rStyle w:val="Znakapoznpodarou"/>
        </w:rPr>
        <w:footnoteRef/>
      </w:r>
      <w:r>
        <w:t xml:space="preserve"> Čl. 8 odst. 1 písm. f) studijního a zkušebního řádu univerzity</w:t>
      </w:r>
    </w:p>
  </w:footnote>
  <w:footnote w:id="9">
    <w:p w:rsidR="00E865DD" w:rsidRDefault="00E865DD" w:rsidP="00E865DD">
      <w:pPr>
        <w:pStyle w:val="Textpoznpodarou"/>
        <w:jc w:val="both"/>
      </w:pPr>
      <w:r>
        <w:rPr>
          <w:rStyle w:val="Znakapoznpodarou"/>
        </w:rPr>
        <w:footnoteRef/>
      </w:r>
      <w:r>
        <w:t xml:space="preserve"> Čl. 4 odst. 4 studijního a zkušebního řádu univerzity</w:t>
      </w:r>
    </w:p>
  </w:footnote>
  <w:footnote w:id="10">
    <w:p w:rsidR="00F805EB" w:rsidRDefault="00F805EB" w:rsidP="00EF0EAE">
      <w:pPr>
        <w:pStyle w:val="Textpoznpodarou"/>
        <w:jc w:val="both"/>
      </w:pPr>
      <w:r>
        <w:rPr>
          <w:rStyle w:val="Znakapoznpodarou"/>
        </w:rPr>
        <w:footnoteRef/>
      </w:r>
      <w:r>
        <w:t xml:space="preserve"> Čl. 8 odst. 12 studijního a zkušebního řádu</w:t>
      </w:r>
      <w:r w:rsidR="008313EE">
        <w:t xml:space="preserve"> univerzity</w:t>
      </w:r>
    </w:p>
  </w:footnote>
  <w:footnote w:id="11">
    <w:p w:rsidR="002E5980" w:rsidRDefault="002E5980" w:rsidP="00330F69">
      <w:pPr>
        <w:pStyle w:val="Textpoznpodarou"/>
        <w:jc w:val="left"/>
      </w:pPr>
      <w:r>
        <w:rPr>
          <w:rStyle w:val="Znakapoznpodarou"/>
        </w:rPr>
        <w:footnoteRef/>
      </w:r>
      <w:r>
        <w:t xml:space="preserve"> Čl. 8 odst. 14 studijního a zkušebního řádu univerzity</w:t>
      </w:r>
    </w:p>
  </w:footnote>
  <w:footnote w:id="12">
    <w:p w:rsidR="00F805EB" w:rsidRDefault="00F805EB" w:rsidP="00EF0EAE">
      <w:pPr>
        <w:pStyle w:val="Textpoznpodarou"/>
        <w:jc w:val="both"/>
      </w:pPr>
      <w:r>
        <w:rPr>
          <w:rStyle w:val="Znakapoznpodarou"/>
        </w:rPr>
        <w:footnoteRef/>
      </w:r>
      <w:r>
        <w:t xml:space="preserve"> </w:t>
      </w:r>
      <w:r>
        <w:rPr>
          <w:szCs w:val="24"/>
        </w:rPr>
        <w:t>Č</w:t>
      </w:r>
      <w:r w:rsidRPr="00434919">
        <w:rPr>
          <w:szCs w:val="24"/>
        </w:rPr>
        <w:t xml:space="preserve">l. 9 odst. 8 </w:t>
      </w:r>
      <w:r>
        <w:rPr>
          <w:szCs w:val="24"/>
        </w:rPr>
        <w:t xml:space="preserve">a 9 </w:t>
      </w:r>
      <w:r w:rsidRPr="00434919">
        <w:rPr>
          <w:szCs w:val="24"/>
        </w:rPr>
        <w:t>studijního a zkušebního řádu</w:t>
      </w:r>
      <w:r w:rsidR="008313EE">
        <w:rPr>
          <w:szCs w:val="24"/>
        </w:rPr>
        <w:t xml:space="preserve"> univerzity</w:t>
      </w:r>
    </w:p>
  </w:footnote>
  <w:footnote w:id="13">
    <w:p w:rsidR="00623DAD" w:rsidRDefault="00623DAD" w:rsidP="00623DAD">
      <w:pPr>
        <w:pStyle w:val="Textpoznpodarou"/>
        <w:jc w:val="both"/>
      </w:pPr>
      <w:r>
        <w:rPr>
          <w:rStyle w:val="Znakapoznpodarou"/>
        </w:rPr>
        <w:footnoteRef/>
      </w:r>
      <w:r>
        <w:t xml:space="preserve"> Čl. 8 odst. 14 studijního a zkušebního řádu univerzity</w:t>
      </w:r>
    </w:p>
  </w:footnote>
  <w:footnote w:id="14">
    <w:p w:rsidR="00623DAD" w:rsidRDefault="00623DAD" w:rsidP="00ED315B">
      <w:pPr>
        <w:pStyle w:val="Textpoznpodarou"/>
        <w:jc w:val="both"/>
      </w:pPr>
      <w:r>
        <w:rPr>
          <w:rStyle w:val="Znakapoznpodarou"/>
        </w:rPr>
        <w:footnoteRef/>
      </w:r>
      <w:r>
        <w:t xml:space="preserve"> </w:t>
      </w:r>
      <w:proofErr w:type="spellStart"/>
      <w:r>
        <w:t>Čl</w:t>
      </w:r>
      <w:proofErr w:type="spellEnd"/>
      <w:r>
        <w:t>, 9 odst. 3 studijního a zkušebního řádu univerzity</w:t>
      </w:r>
    </w:p>
  </w:footnote>
  <w:footnote w:id="15">
    <w:p w:rsidR="00F805EB" w:rsidRDefault="00F805EB" w:rsidP="00EF0EAE">
      <w:pPr>
        <w:pStyle w:val="Textpoznpodarou"/>
        <w:jc w:val="both"/>
      </w:pPr>
      <w:r>
        <w:rPr>
          <w:rStyle w:val="Znakapoznpodarou"/>
        </w:rPr>
        <w:footnoteRef/>
      </w:r>
      <w:r>
        <w:t xml:space="preserve"> Čl. 10 odst. 6 studijního a zkušebního řádu</w:t>
      </w:r>
      <w:r w:rsidR="00FF68C8">
        <w:t xml:space="preserve"> univerzity</w:t>
      </w:r>
    </w:p>
  </w:footnote>
  <w:footnote w:id="16">
    <w:p w:rsidR="00F805EB" w:rsidRDefault="00F805EB" w:rsidP="00EF0EAE">
      <w:pPr>
        <w:pStyle w:val="Textpoznpodarou"/>
        <w:jc w:val="left"/>
      </w:pPr>
      <w:r>
        <w:rPr>
          <w:rStyle w:val="Znakapoznpodarou"/>
        </w:rPr>
        <w:footnoteRef/>
      </w:r>
      <w:r>
        <w:t xml:space="preserve"> Čl. 10 odst. 8 studijního a zkušebního řádu</w:t>
      </w:r>
      <w:r w:rsidR="000440C4">
        <w:t xml:space="preserve"> univerzity</w:t>
      </w:r>
    </w:p>
  </w:footnote>
  <w:footnote w:id="17">
    <w:p w:rsidR="00F805EB" w:rsidRDefault="00F805EB" w:rsidP="00EF0EAE">
      <w:pPr>
        <w:pStyle w:val="Textpoznpodarou"/>
        <w:jc w:val="left"/>
      </w:pPr>
      <w:r>
        <w:rPr>
          <w:rStyle w:val="Znakapoznpodarou"/>
        </w:rPr>
        <w:footnoteRef/>
      </w:r>
      <w:r>
        <w:t xml:space="preserve"> Čl. 2</w:t>
      </w:r>
      <w:r w:rsidR="000440C4">
        <w:t>3</w:t>
      </w:r>
      <w:r>
        <w:t xml:space="preserve"> odst. 3</w:t>
      </w:r>
    </w:p>
  </w:footnote>
  <w:footnote w:id="18">
    <w:p w:rsidR="00F805EB" w:rsidRDefault="00F805EB" w:rsidP="00EF0EAE">
      <w:pPr>
        <w:pStyle w:val="Textpoznpodarou"/>
        <w:jc w:val="both"/>
      </w:pPr>
      <w:r>
        <w:rPr>
          <w:rStyle w:val="Znakapoznpodarou"/>
        </w:rPr>
        <w:footnoteRef/>
      </w:r>
      <w:r>
        <w:t xml:space="preserve"> Čl. 2</w:t>
      </w:r>
      <w:r w:rsidR="000440C4">
        <w:t>3</w:t>
      </w:r>
      <w:r>
        <w:t xml:space="preserve"> odst. </w:t>
      </w:r>
      <w:r w:rsidR="00FE6F58">
        <w:t>8</w:t>
      </w:r>
    </w:p>
  </w:footnote>
  <w:footnote w:id="19">
    <w:p w:rsidR="00F805EB" w:rsidRDefault="00F805EB" w:rsidP="00EF0EAE">
      <w:pPr>
        <w:pStyle w:val="Textpoznpodarou"/>
        <w:jc w:val="both"/>
      </w:pPr>
      <w:r>
        <w:rPr>
          <w:rStyle w:val="Znakapoznpodarou"/>
        </w:rPr>
        <w:footnoteRef/>
      </w:r>
      <w:r>
        <w:t xml:space="preserve"> Čl. 11 studijního a zkušebního řádu</w:t>
      </w:r>
      <w:r w:rsidR="000440C4">
        <w:t xml:space="preserve"> univerzity</w:t>
      </w:r>
    </w:p>
  </w:footnote>
  <w:footnote w:id="20">
    <w:p w:rsidR="00F805EB" w:rsidRDefault="00F805EB" w:rsidP="00EF0EAE">
      <w:pPr>
        <w:pStyle w:val="Textpoznpodarou"/>
        <w:jc w:val="both"/>
      </w:pPr>
      <w:r>
        <w:rPr>
          <w:rStyle w:val="Znakapoznpodarou"/>
        </w:rPr>
        <w:footnoteRef/>
      </w:r>
      <w:r>
        <w:t xml:space="preserve"> Čl. 11 odst. 13 studijního a zkušebního řádu </w:t>
      </w:r>
      <w:r w:rsidR="000440C4">
        <w:t>univerzity</w:t>
      </w:r>
    </w:p>
  </w:footnote>
  <w:footnote w:id="21">
    <w:p w:rsidR="00F805EB" w:rsidRDefault="00F805EB" w:rsidP="00EF0EAE">
      <w:pPr>
        <w:pStyle w:val="Textpoznpodarou"/>
        <w:jc w:val="both"/>
      </w:pPr>
      <w:r>
        <w:rPr>
          <w:rStyle w:val="Znakapoznpodarou"/>
        </w:rPr>
        <w:footnoteRef/>
      </w:r>
      <w:r>
        <w:t xml:space="preserve"> Čl. 2</w:t>
      </w:r>
      <w:r w:rsidR="006543AC">
        <w:t>5</w:t>
      </w:r>
      <w:r>
        <w:t xml:space="preserve"> odst. 4</w:t>
      </w:r>
    </w:p>
  </w:footnote>
  <w:footnote w:id="22">
    <w:p w:rsidR="00F805EB" w:rsidRDefault="00F805EB" w:rsidP="00821C35">
      <w:pPr>
        <w:pStyle w:val="Textpoznpodarou"/>
        <w:jc w:val="both"/>
      </w:pPr>
      <w:r>
        <w:rPr>
          <w:rStyle w:val="Znakapoznpodarou"/>
        </w:rPr>
        <w:footnoteRef/>
      </w:r>
      <w:r>
        <w:t xml:space="preserve"> § 9 odst. 1 písm. b) zákona o vysokých školách.  Akademický senát univerzity schválil tento předpis dne </w:t>
      </w:r>
      <w:r w:rsidR="003C71A6">
        <w:t>5.4.2019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5EB" w:rsidRPr="004F75E4" w:rsidRDefault="00DA438E" w:rsidP="00E6234F">
    <w:pPr>
      <w:rPr>
        <w:i/>
        <w:sz w:val="21"/>
        <w:szCs w:val="21"/>
      </w:rPr>
    </w:pPr>
    <w:r>
      <w:rPr>
        <w:i/>
        <w:sz w:val="21"/>
        <w:szCs w:val="21"/>
      </w:rPr>
      <w:t xml:space="preserve">I. úplné znění </w:t>
    </w:r>
    <w:r w:rsidR="00F805EB">
      <w:rPr>
        <w:i/>
        <w:sz w:val="21"/>
        <w:szCs w:val="21"/>
      </w:rPr>
      <w:t>Pravid</w:t>
    </w:r>
    <w:r>
      <w:rPr>
        <w:i/>
        <w:sz w:val="21"/>
        <w:szCs w:val="21"/>
      </w:rPr>
      <w:t>e</w:t>
    </w:r>
    <w:r w:rsidR="00F805EB">
      <w:rPr>
        <w:i/>
        <w:sz w:val="21"/>
        <w:szCs w:val="21"/>
      </w:rPr>
      <w:t xml:space="preserve">l pro organizaci studia na </w:t>
    </w:r>
    <w:r w:rsidR="00F805EB" w:rsidRPr="004F75E4">
      <w:rPr>
        <w:i/>
        <w:sz w:val="21"/>
        <w:szCs w:val="21"/>
      </w:rPr>
      <w:t>1. lékařské fakult</w:t>
    </w:r>
    <w:r w:rsidR="00F805EB">
      <w:rPr>
        <w:i/>
        <w:sz w:val="21"/>
        <w:szCs w:val="21"/>
      </w:rPr>
      <w:t>ě</w:t>
    </w:r>
    <w:r w:rsidR="00F805EB" w:rsidRPr="004F75E4">
      <w:rPr>
        <w:i/>
        <w:sz w:val="21"/>
        <w:szCs w:val="21"/>
      </w:rPr>
      <w:t xml:space="preserve"> Univerzity Karlovy</w:t>
    </w:r>
    <w:r w:rsidR="00F805EB" w:rsidRPr="004F75E4">
      <w:rPr>
        <w:noProof/>
      </w:rPr>
      <mc:AlternateContent>
        <mc:Choice Requires="wps">
          <w:drawing>
            <wp:anchor distT="0" distB="0" distL="114300" distR="114300" simplePos="0" relativeHeight="251661312" behindDoc="0" locked="0" layoutInCell="0" allowOverlap="1" wp14:anchorId="7EBD5A80" wp14:editId="4145EA25">
              <wp:simplePos x="0" y="0"/>
              <wp:positionH relativeFrom="column">
                <wp:posOffset>15240</wp:posOffset>
              </wp:positionH>
              <wp:positionV relativeFrom="paragraph">
                <wp:posOffset>189230</wp:posOffset>
              </wp:positionV>
              <wp:extent cx="5760720" cy="0"/>
              <wp:effectExtent l="15240" t="11430" r="27940" b="266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44A7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H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" o:allowincell="f" strokeweight=".25pt"/>
          </w:pict>
        </mc:Fallback>
      </mc:AlternateContent>
    </w:r>
    <w:r w:rsidR="00F805EB" w:rsidRPr="004F75E4">
      <w:rPr>
        <w:noProof/>
      </w:rPr>
      <mc:AlternateContent>
        <mc:Choice Requires="wps">
          <w:drawing>
            <wp:anchor distT="0" distB="0" distL="114300" distR="114300" simplePos="0" relativeHeight="251660288" behindDoc="0" locked="0" layoutInCell="0" allowOverlap="1" wp14:anchorId="32345AD8" wp14:editId="1D8DDC4C">
              <wp:simplePos x="0" y="0"/>
              <wp:positionH relativeFrom="column">
                <wp:posOffset>15240</wp:posOffset>
              </wp:positionH>
              <wp:positionV relativeFrom="paragraph">
                <wp:posOffset>189230</wp:posOffset>
              </wp:positionV>
              <wp:extent cx="5760720" cy="0"/>
              <wp:effectExtent l="15240" t="11430" r="27940" b="266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C9D3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NqEgIAACg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simjzHBaSlYcIYwZ3fbWlp0IGFc4herAs99mNV7xSJYxwlbXmxPhDzbcLlUAQ9KAToX&#10;6zwPP57Sp+VsOStGRT5Zjoq0aUafVnUxmqyAUvPQ1HWT/QzUsqLsBGNcBXbX2cyKv9P+8krOU3Wb&#10;zlsbkvfosV9A9vqPpKOWQb7zIGw1O23sVWMYxxh8eTph3u/3YN8/8MUv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g1Vj&#10;ahICAAAoBAAADgAAAAAAAAAAAAAAAAAuAgAAZHJzL2Uyb0RvYy54bWxQSwECLQAUAAYACAAAACEA&#10;OKoeT90AAAAHAQAADwAAAAAAAAAAAAAAAABsBAAAZHJzL2Rvd25yZXYueG1sUEsFBgAAAAAEAAQA&#10;8wAAAHYFAAAAAA==&#10;" o:allowincell="f" strokeweight=".25pt"/>
          </w:pict>
        </mc:Fallback>
      </mc:AlternateContent>
    </w:r>
    <w:r w:rsidR="00F805EB" w:rsidRPr="004F75E4">
      <w:rPr>
        <w:noProof/>
      </w:rPr>
      <mc:AlternateContent>
        <mc:Choice Requires="wps">
          <w:drawing>
            <wp:anchor distT="0" distB="0" distL="114300" distR="114300" simplePos="0" relativeHeight="251659264" behindDoc="0" locked="0" layoutInCell="0" allowOverlap="1" wp14:anchorId="6649228E" wp14:editId="1EBF7E59">
              <wp:simplePos x="0" y="0"/>
              <wp:positionH relativeFrom="column">
                <wp:posOffset>15240</wp:posOffset>
              </wp:positionH>
              <wp:positionV relativeFrom="paragraph">
                <wp:posOffset>189230</wp:posOffset>
              </wp:positionV>
              <wp:extent cx="5760720" cy="0"/>
              <wp:effectExtent l="15240" t="11430" r="27940" b="266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08A0"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uGEg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bPYYA5yWgoXDAHN2v6ukRUcS2iV+oQ5Adgez+qBYJGs5Yavr3BMhL3PASxX4IBWQc51d&#10;+uHbU/q0mq/m+SifTFejPK3r0Yd1lY+ma5BUP9RVVWffg7QsL1rBGFdB3a03s/zvvL++kktXDd05&#10;lCG5Z48pgtjbP4qOXgb7Lo2w0+y8taEawVZoxwi+Pp3Q77+uI+rnA1/+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aBgb&#10;hhICAAAoBAAADgAAAAAAAAAAAAAAAAAuAgAAZHJzL2Uyb0RvYy54bWxQSwECLQAUAAYACAAAACEA&#10;OKoeT90AAAAHAQAADwAAAAAAAAAAAAAAAABsBAAAZHJzL2Rvd25yZXYueG1sUEsFBgAAAAAEAAQA&#10;8wAAAHYFAAAAAA==&#10;" o:allowincell="f" strokeweight=".25pt"/>
          </w:pict>
        </mc:Fallback>
      </mc:AlternateContent>
    </w:r>
  </w:p>
  <w:p w:rsidR="00F805EB" w:rsidRDefault="00F805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60B"/>
    <w:multiLevelType w:val="hybridMultilevel"/>
    <w:tmpl w:val="03C64630"/>
    <w:lvl w:ilvl="0" w:tplc="522835A2">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9C6168"/>
    <w:multiLevelType w:val="hybridMultilevel"/>
    <w:tmpl w:val="22CA2AA4"/>
    <w:lvl w:ilvl="0" w:tplc="9E6C3FD4">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E3232"/>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712ADE"/>
    <w:multiLevelType w:val="hybridMultilevel"/>
    <w:tmpl w:val="5F98C3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D346F"/>
    <w:multiLevelType w:val="multilevel"/>
    <w:tmpl w:val="6D4A4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05E67"/>
    <w:multiLevelType w:val="hybridMultilevel"/>
    <w:tmpl w:val="BE1C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B717BC"/>
    <w:multiLevelType w:val="multilevel"/>
    <w:tmpl w:val="859A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172A3"/>
    <w:multiLevelType w:val="hybridMultilevel"/>
    <w:tmpl w:val="533ED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65FA7"/>
    <w:multiLevelType w:val="hybridMultilevel"/>
    <w:tmpl w:val="A530B4A6"/>
    <w:lvl w:ilvl="0" w:tplc="B3A674D6">
      <w:start w:val="1"/>
      <w:numFmt w:val="decimal"/>
      <w:lvlText w:val="%1."/>
      <w:lvlJc w:val="left"/>
      <w:pPr>
        <w:ind w:left="720" w:hanging="360"/>
      </w:pPr>
      <w:rPr>
        <w:rFonts w:ascii="Times New Roman" w:hAnsi="Times New Roman" w:hint="default"/>
        <w:b w:val="0"/>
        <w:i w:val="0"/>
        <w:spacing w:val="0"/>
        <w:position w:val="0"/>
        <w:sz w:val="24"/>
      </w:rPr>
    </w:lvl>
    <w:lvl w:ilvl="1" w:tplc="B3A674D6">
      <w:start w:val="1"/>
      <w:numFmt w:val="decimal"/>
      <w:lvlText w:val="%2."/>
      <w:lvlJc w:val="left"/>
      <w:pPr>
        <w:ind w:left="1440" w:hanging="360"/>
      </w:pPr>
      <w:rPr>
        <w:rFonts w:ascii="Times New Roman" w:hAnsi="Times New Roman" w:hint="default"/>
        <w:b w:val="0"/>
        <w:i w:val="0"/>
        <w:spacing w:val="0"/>
        <w:position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1F02ED"/>
    <w:multiLevelType w:val="multilevel"/>
    <w:tmpl w:val="8FDEAC7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3401108"/>
    <w:multiLevelType w:val="hybridMultilevel"/>
    <w:tmpl w:val="37A66A72"/>
    <w:lvl w:ilvl="0" w:tplc="8D1CE18A">
      <w:start w:val="1"/>
      <w:numFmt w:val="decimal"/>
      <w:lvlText w:val="%1."/>
      <w:lvlJc w:val="left"/>
      <w:pPr>
        <w:ind w:left="1080" w:hanging="360"/>
      </w:pPr>
      <w:rPr>
        <w:rFonts w:hint="default"/>
        <w:b w:val="0"/>
        <w:i w:val="0"/>
        <w:strike w:val="0"/>
        <w:dstrike w:val="0"/>
        <w:color w:val="000000"/>
        <w:sz w:val="22"/>
        <w:szCs w:val="24"/>
        <w:u w:val="none" w:color="000000"/>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4A3330B"/>
    <w:multiLevelType w:val="hybridMultilevel"/>
    <w:tmpl w:val="59D4B5C4"/>
    <w:lvl w:ilvl="0" w:tplc="B0C4EF26">
      <w:start w:val="1"/>
      <w:numFmt w:val="decimal"/>
      <w:lvlText w:val="%1."/>
      <w:lvlJc w:val="left"/>
      <w:pPr>
        <w:ind w:left="720" w:hanging="360"/>
      </w:pPr>
      <w:rPr>
        <w:rFonts w:ascii="Times New Roman" w:hAnsi="Times New Roman" w:hint="default"/>
        <w:b w:val="0"/>
        <w:i w:val="0"/>
        <w:spacing w:val="0"/>
        <w:position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8E243E"/>
    <w:multiLevelType w:val="multilevel"/>
    <w:tmpl w:val="61EE6AB6"/>
    <w:lvl w:ilvl="0">
      <w:start w:val="3"/>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BAE634F"/>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1E4785"/>
    <w:multiLevelType w:val="multilevel"/>
    <w:tmpl w:val="DA8A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95D96"/>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4D936F7"/>
    <w:multiLevelType w:val="multilevel"/>
    <w:tmpl w:val="CE92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C61A6"/>
    <w:multiLevelType w:val="hybridMultilevel"/>
    <w:tmpl w:val="E9E8FB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975CE9"/>
    <w:multiLevelType w:val="hybridMultilevel"/>
    <w:tmpl w:val="50EE12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CD5631"/>
    <w:multiLevelType w:val="hybridMultilevel"/>
    <w:tmpl w:val="C91A924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41CB5C1A"/>
    <w:multiLevelType w:val="multilevel"/>
    <w:tmpl w:val="44C4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045A9D"/>
    <w:multiLevelType w:val="multilevel"/>
    <w:tmpl w:val="0150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2E274C"/>
    <w:multiLevelType w:val="multilevel"/>
    <w:tmpl w:val="98823912"/>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54C36DE"/>
    <w:multiLevelType w:val="hybridMultilevel"/>
    <w:tmpl w:val="656C6680"/>
    <w:lvl w:ilvl="0" w:tplc="57248516">
      <w:start w:val="3"/>
      <w:numFmt w:val="decimal"/>
      <w:lvlText w:val="%1."/>
      <w:lvlJc w:val="left"/>
      <w:pPr>
        <w:tabs>
          <w:tab w:val="num" w:pos="647"/>
        </w:tabs>
        <w:ind w:left="647" w:hanging="363"/>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B2D2F6D"/>
    <w:multiLevelType w:val="multilevel"/>
    <w:tmpl w:val="F93E6C92"/>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1BC5F2C"/>
    <w:multiLevelType w:val="multilevel"/>
    <w:tmpl w:val="7DCA3A2E"/>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2DD2C94"/>
    <w:multiLevelType w:val="hybridMultilevel"/>
    <w:tmpl w:val="9D9E421C"/>
    <w:lvl w:ilvl="0" w:tplc="BF0A7AAC">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3F13BA"/>
    <w:multiLevelType w:val="multilevel"/>
    <w:tmpl w:val="34C24D34"/>
    <w:lvl w:ilvl="0">
      <w:start w:val="4"/>
      <w:numFmt w:val="decimal"/>
      <w:lvlText w:val="%1."/>
      <w:lvlJc w:val="left"/>
      <w:pPr>
        <w:tabs>
          <w:tab w:val="num" w:pos="720"/>
        </w:tabs>
        <w:ind w:left="720" w:hanging="360"/>
      </w:pPr>
      <w:rPr>
        <w:rFonts w:hint="default"/>
      </w:rPr>
    </w:lvl>
    <w:lvl w:ilvl="1">
      <w:start w:val="4"/>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61D6BEA"/>
    <w:multiLevelType w:val="hybridMultilevel"/>
    <w:tmpl w:val="8E70FBE4"/>
    <w:lvl w:ilvl="0" w:tplc="4CBC5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BD5D93"/>
    <w:multiLevelType w:val="hybridMultilevel"/>
    <w:tmpl w:val="1CE84982"/>
    <w:lvl w:ilvl="0" w:tplc="B18E34F4">
      <w:start w:val="1"/>
      <w:numFmt w:val="lowerLetter"/>
      <w:lvlText w:val="%1)"/>
      <w:lvlJc w:val="left"/>
      <w:pPr>
        <w:ind w:left="1146" w:hanging="360"/>
      </w:pPr>
      <w:rPr>
        <w:rFonts w:hint="default"/>
        <w:b w:val="0"/>
        <w:i w:val="0"/>
      </w:rPr>
    </w:lvl>
    <w:lvl w:ilvl="1" w:tplc="B18E34F4">
      <w:start w:val="1"/>
      <w:numFmt w:val="lowerLetter"/>
      <w:lvlText w:val="%2)"/>
      <w:lvlJc w:val="left"/>
      <w:pPr>
        <w:ind w:left="1866" w:hanging="360"/>
      </w:pPr>
      <w:rPr>
        <w:rFonts w:hint="default"/>
        <w:b w:val="0"/>
        <w:i w:val="0"/>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A71749A"/>
    <w:multiLevelType w:val="multilevel"/>
    <w:tmpl w:val="B0C88D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ABA53E2"/>
    <w:multiLevelType w:val="hybridMultilevel"/>
    <w:tmpl w:val="9FF64ADE"/>
    <w:lvl w:ilvl="0" w:tplc="6F7C70AC">
      <w:start w:val="1"/>
      <w:numFmt w:val="lowerLetter"/>
      <w:lvlText w:val="%1)"/>
      <w:lvlJc w:val="left"/>
      <w:pPr>
        <w:tabs>
          <w:tab w:val="num" w:pos="1080"/>
        </w:tabs>
        <w:ind w:left="1364" w:hanging="284"/>
      </w:pPr>
      <w:rPr>
        <w:rFonts w:hint="default"/>
        <w:b w:val="0"/>
        <w:i w:val="0"/>
        <w:strike w:val="0"/>
        <w:dstrike w:val="0"/>
        <w:sz w:val="24"/>
        <w:szCs w:val="24"/>
        <w:vertAlign w:val="baseline"/>
      </w:rPr>
    </w:lvl>
    <w:lvl w:ilvl="1" w:tplc="A7306F4A">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4A1C3F"/>
    <w:multiLevelType w:val="multilevel"/>
    <w:tmpl w:val="859A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586E3E"/>
    <w:multiLevelType w:val="hybridMultilevel"/>
    <w:tmpl w:val="F970F14E"/>
    <w:lvl w:ilvl="0" w:tplc="33268D8E">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F5E75B2"/>
    <w:multiLevelType w:val="hybridMultilevel"/>
    <w:tmpl w:val="DB284EEE"/>
    <w:lvl w:ilvl="0" w:tplc="65283B72">
      <w:start w:val="1"/>
      <w:numFmt w:val="decimal"/>
      <w:lvlText w:val="%1."/>
      <w:lvlJc w:val="left"/>
      <w:pPr>
        <w:ind w:left="1353"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0F3650"/>
    <w:multiLevelType w:val="hybridMultilevel"/>
    <w:tmpl w:val="83EC8FD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6B2201"/>
    <w:multiLevelType w:val="multilevel"/>
    <w:tmpl w:val="69CC2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6735E"/>
    <w:multiLevelType w:val="hybridMultilevel"/>
    <w:tmpl w:val="F24E1BB6"/>
    <w:lvl w:ilvl="0" w:tplc="31888FD6">
      <w:start w:val="1"/>
      <w:numFmt w:val="ordinal"/>
      <w:lvlText w:val="%1"/>
      <w:lvlJc w:val="left"/>
      <w:pPr>
        <w:tabs>
          <w:tab w:val="num" w:pos="1080"/>
        </w:tabs>
        <w:ind w:left="1080" w:hanging="360"/>
      </w:pPr>
      <w:rPr>
        <w:rFonts w:ascii="Times New Roman" w:hAnsi="Times New Roman" w:hint="default"/>
        <w:b w:val="0"/>
        <w:i w:val="0"/>
        <w:color w:val="auto"/>
        <w:sz w:val="24"/>
        <w:szCs w:val="24"/>
        <w:u w:val="none"/>
        <w:effect w:val="none"/>
      </w:rPr>
    </w:lvl>
    <w:lvl w:ilvl="1" w:tplc="6882BADA">
      <w:start w:val="1"/>
      <w:numFmt w:val="lowerLetter"/>
      <w:lvlText w:val="%2)"/>
      <w:lvlJc w:val="left"/>
      <w:pPr>
        <w:tabs>
          <w:tab w:val="num" w:pos="1800"/>
        </w:tabs>
        <w:ind w:left="1800" w:hanging="360"/>
      </w:pPr>
      <w:rPr>
        <w:rFonts w:hint="default"/>
        <w:b w:val="0"/>
        <w:i w:val="0"/>
        <w:color w:val="auto"/>
        <w:sz w:val="24"/>
        <w:szCs w:val="24"/>
        <w:u w:val="none"/>
        <w:effect w:val="none"/>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756B4E29"/>
    <w:multiLevelType w:val="multilevel"/>
    <w:tmpl w:val="DF74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CC59BD"/>
    <w:multiLevelType w:val="multilevel"/>
    <w:tmpl w:val="6A747E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7A2553B"/>
    <w:multiLevelType w:val="hybridMultilevel"/>
    <w:tmpl w:val="262CEAAC"/>
    <w:lvl w:ilvl="0" w:tplc="65283B72">
      <w:start w:val="1"/>
      <w:numFmt w:val="decimal"/>
      <w:lvlText w:val="%1."/>
      <w:lvlJc w:val="left"/>
      <w:pPr>
        <w:ind w:left="1353"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AA1995"/>
    <w:multiLevelType w:val="multilevel"/>
    <w:tmpl w:val="1E04DA40"/>
    <w:lvl w:ilvl="0">
      <w:start w:val="1"/>
      <w:numFmt w:val="lowerLetter"/>
      <w:lvlText w:val="%1)"/>
      <w:lvlJc w:val="left"/>
      <w:pPr>
        <w:tabs>
          <w:tab w:val="num" w:pos="720"/>
        </w:tabs>
        <w:ind w:left="720" w:hanging="360"/>
      </w:pPr>
      <w:rPr>
        <w:rFonts w:hint="default"/>
        <w:b w:val="0"/>
        <w:i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9A869A9"/>
    <w:multiLevelType w:val="hybridMultilevel"/>
    <w:tmpl w:val="7C92534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F21175"/>
    <w:multiLevelType w:val="hybridMultilevel"/>
    <w:tmpl w:val="4FAC0A76"/>
    <w:lvl w:ilvl="0" w:tplc="77F2E222">
      <w:start w:val="1"/>
      <w:numFmt w:val="decimal"/>
      <w:lvlText w:val="%1."/>
      <w:lvlJc w:val="left"/>
      <w:pPr>
        <w:tabs>
          <w:tab w:val="num" w:pos="720"/>
        </w:tabs>
        <w:ind w:left="720" w:hanging="363"/>
      </w:pPr>
      <w:rPr>
        <w:rFonts w:hint="default"/>
      </w:rPr>
    </w:lvl>
    <w:lvl w:ilvl="1" w:tplc="B18E34F4">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493F3A"/>
    <w:multiLevelType w:val="hybridMultilevel"/>
    <w:tmpl w:val="BB62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15"/>
  </w:num>
  <w:num w:numId="3">
    <w:abstractNumId w:val="43"/>
  </w:num>
  <w:num w:numId="4">
    <w:abstractNumId w:val="38"/>
  </w:num>
  <w:num w:numId="5">
    <w:abstractNumId w:val="4"/>
  </w:num>
  <w:num w:numId="6">
    <w:abstractNumId w:val="32"/>
  </w:num>
  <w:num w:numId="7">
    <w:abstractNumId w:val="21"/>
  </w:num>
  <w:num w:numId="8">
    <w:abstractNumId w:val="36"/>
  </w:num>
  <w:num w:numId="9">
    <w:abstractNumId w:val="25"/>
  </w:num>
  <w:num w:numId="10">
    <w:abstractNumId w:val="16"/>
  </w:num>
  <w:num w:numId="11">
    <w:abstractNumId w:val="20"/>
  </w:num>
  <w:num w:numId="12">
    <w:abstractNumId w:val="24"/>
  </w:num>
  <w:num w:numId="13">
    <w:abstractNumId w:val="6"/>
  </w:num>
  <w:num w:numId="14">
    <w:abstractNumId w:val="23"/>
  </w:num>
  <w:num w:numId="15">
    <w:abstractNumId w:val="31"/>
  </w:num>
  <w:num w:numId="16">
    <w:abstractNumId w:val="33"/>
  </w:num>
  <w:num w:numId="17">
    <w:abstractNumId w:val="35"/>
  </w:num>
  <w:num w:numId="18">
    <w:abstractNumId w:val="40"/>
  </w:num>
  <w:num w:numId="19">
    <w:abstractNumId w:val="44"/>
  </w:num>
  <w:num w:numId="20">
    <w:abstractNumId w:val="17"/>
  </w:num>
  <w:num w:numId="21">
    <w:abstractNumId w:val="8"/>
  </w:num>
  <w:num w:numId="22">
    <w:abstractNumId w:val="12"/>
  </w:num>
  <w:num w:numId="23">
    <w:abstractNumId w:val="34"/>
  </w:num>
  <w:num w:numId="24">
    <w:abstractNumId w:val="41"/>
  </w:num>
  <w:num w:numId="25">
    <w:abstractNumId w:val="22"/>
  </w:num>
  <w:num w:numId="26">
    <w:abstractNumId w:val="9"/>
  </w:num>
  <w:num w:numId="27">
    <w:abstractNumId w:val="27"/>
  </w:num>
  <w:num w:numId="28">
    <w:abstractNumId w:val="26"/>
  </w:num>
  <w:num w:numId="29">
    <w:abstractNumId w:val="0"/>
  </w:num>
  <w:num w:numId="30">
    <w:abstractNumId w:val="1"/>
  </w:num>
  <w:num w:numId="31">
    <w:abstractNumId w:val="42"/>
  </w:num>
  <w:num w:numId="32">
    <w:abstractNumId w:val="11"/>
  </w:num>
  <w:num w:numId="33">
    <w:abstractNumId w:val="13"/>
  </w:num>
  <w:num w:numId="34">
    <w:abstractNumId w:val="2"/>
  </w:num>
  <w:num w:numId="35">
    <w:abstractNumId w:val="14"/>
  </w:num>
  <w:num w:numId="36">
    <w:abstractNumId w:val="18"/>
  </w:num>
  <w:num w:numId="37">
    <w:abstractNumId w:val="37"/>
  </w:num>
  <w:num w:numId="38">
    <w:abstractNumId w:val="7"/>
  </w:num>
  <w:num w:numId="39">
    <w:abstractNumId w:val="5"/>
  </w:num>
  <w:num w:numId="40">
    <w:abstractNumId w:val="29"/>
  </w:num>
  <w:num w:numId="41">
    <w:abstractNumId w:val="28"/>
  </w:num>
  <w:num w:numId="42">
    <w:abstractNumId w:val="3"/>
  </w:num>
  <w:num w:numId="43">
    <w:abstractNumId w:val="19"/>
  </w:num>
  <w:num w:numId="44">
    <w:abstractNumId w:val="30"/>
  </w:num>
  <w:num w:numId="4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AE"/>
    <w:rsid w:val="00005B5B"/>
    <w:rsid w:val="00006C22"/>
    <w:rsid w:val="00031F8D"/>
    <w:rsid w:val="0004074F"/>
    <w:rsid w:val="000440C4"/>
    <w:rsid w:val="00051975"/>
    <w:rsid w:val="00056330"/>
    <w:rsid w:val="00067F00"/>
    <w:rsid w:val="000701F2"/>
    <w:rsid w:val="00073D89"/>
    <w:rsid w:val="00080148"/>
    <w:rsid w:val="000852AF"/>
    <w:rsid w:val="00090420"/>
    <w:rsid w:val="00095485"/>
    <w:rsid w:val="000A571F"/>
    <w:rsid w:val="000B5DE3"/>
    <w:rsid w:val="000D19F8"/>
    <w:rsid w:val="000E1C8F"/>
    <w:rsid w:val="000F3648"/>
    <w:rsid w:val="000F50FA"/>
    <w:rsid w:val="000F7E52"/>
    <w:rsid w:val="00120A34"/>
    <w:rsid w:val="00126958"/>
    <w:rsid w:val="001571CD"/>
    <w:rsid w:val="001605C3"/>
    <w:rsid w:val="00175222"/>
    <w:rsid w:val="00194EF0"/>
    <w:rsid w:val="001A4770"/>
    <w:rsid w:val="001B2FED"/>
    <w:rsid w:val="001B5FAE"/>
    <w:rsid w:val="001C0344"/>
    <w:rsid w:val="001D6466"/>
    <w:rsid w:val="001F5D56"/>
    <w:rsid w:val="0020745F"/>
    <w:rsid w:val="00241797"/>
    <w:rsid w:val="0024470F"/>
    <w:rsid w:val="00254EA5"/>
    <w:rsid w:val="00256CD2"/>
    <w:rsid w:val="00264389"/>
    <w:rsid w:val="002652DD"/>
    <w:rsid w:val="0029784B"/>
    <w:rsid w:val="002A3967"/>
    <w:rsid w:val="002C0F4C"/>
    <w:rsid w:val="002C62CE"/>
    <w:rsid w:val="002E1A77"/>
    <w:rsid w:val="002E5980"/>
    <w:rsid w:val="002E7D4A"/>
    <w:rsid w:val="002F0BAF"/>
    <w:rsid w:val="002F1755"/>
    <w:rsid w:val="003037FE"/>
    <w:rsid w:val="00321ECE"/>
    <w:rsid w:val="003241E9"/>
    <w:rsid w:val="00330F69"/>
    <w:rsid w:val="00331A0D"/>
    <w:rsid w:val="00337317"/>
    <w:rsid w:val="00351EE9"/>
    <w:rsid w:val="00364F64"/>
    <w:rsid w:val="003669F5"/>
    <w:rsid w:val="00366F23"/>
    <w:rsid w:val="00377081"/>
    <w:rsid w:val="00393E03"/>
    <w:rsid w:val="003A1531"/>
    <w:rsid w:val="003A58C1"/>
    <w:rsid w:val="003B30D3"/>
    <w:rsid w:val="003B74AC"/>
    <w:rsid w:val="003C35F0"/>
    <w:rsid w:val="003C3A14"/>
    <w:rsid w:val="003C71A6"/>
    <w:rsid w:val="003E3141"/>
    <w:rsid w:val="003E7A46"/>
    <w:rsid w:val="00423757"/>
    <w:rsid w:val="004331FB"/>
    <w:rsid w:val="00434EF7"/>
    <w:rsid w:val="00435CA3"/>
    <w:rsid w:val="00437688"/>
    <w:rsid w:val="00446E4D"/>
    <w:rsid w:val="00453858"/>
    <w:rsid w:val="004556AA"/>
    <w:rsid w:val="004662CA"/>
    <w:rsid w:val="004818A6"/>
    <w:rsid w:val="004838F4"/>
    <w:rsid w:val="00486843"/>
    <w:rsid w:val="00486D90"/>
    <w:rsid w:val="004B0119"/>
    <w:rsid w:val="004B6240"/>
    <w:rsid w:val="004B6851"/>
    <w:rsid w:val="004C043B"/>
    <w:rsid w:val="004C0660"/>
    <w:rsid w:val="004C2AE5"/>
    <w:rsid w:val="004C419A"/>
    <w:rsid w:val="004E4EA8"/>
    <w:rsid w:val="005257EE"/>
    <w:rsid w:val="00534736"/>
    <w:rsid w:val="00535F14"/>
    <w:rsid w:val="00540009"/>
    <w:rsid w:val="0055066C"/>
    <w:rsid w:val="00570618"/>
    <w:rsid w:val="00572B26"/>
    <w:rsid w:val="00581645"/>
    <w:rsid w:val="005846D2"/>
    <w:rsid w:val="005A1778"/>
    <w:rsid w:val="005C196F"/>
    <w:rsid w:val="005D2017"/>
    <w:rsid w:val="005E4F4D"/>
    <w:rsid w:val="005F1ACD"/>
    <w:rsid w:val="00603B9E"/>
    <w:rsid w:val="00623843"/>
    <w:rsid w:val="00623DAD"/>
    <w:rsid w:val="00636FD9"/>
    <w:rsid w:val="006475D3"/>
    <w:rsid w:val="006543AC"/>
    <w:rsid w:val="006563E3"/>
    <w:rsid w:val="006645B0"/>
    <w:rsid w:val="00670174"/>
    <w:rsid w:val="00671D21"/>
    <w:rsid w:val="00677AC5"/>
    <w:rsid w:val="00691B08"/>
    <w:rsid w:val="006B1531"/>
    <w:rsid w:val="006B47DF"/>
    <w:rsid w:val="006C3FA2"/>
    <w:rsid w:val="006F1EB9"/>
    <w:rsid w:val="006F46F1"/>
    <w:rsid w:val="00707826"/>
    <w:rsid w:val="007146CB"/>
    <w:rsid w:val="00721347"/>
    <w:rsid w:val="00732590"/>
    <w:rsid w:val="00750877"/>
    <w:rsid w:val="00750ED2"/>
    <w:rsid w:val="00777D24"/>
    <w:rsid w:val="00790391"/>
    <w:rsid w:val="00792E43"/>
    <w:rsid w:val="007B0B38"/>
    <w:rsid w:val="007B26EF"/>
    <w:rsid w:val="007B682F"/>
    <w:rsid w:val="007C2288"/>
    <w:rsid w:val="007E3BDC"/>
    <w:rsid w:val="007E652A"/>
    <w:rsid w:val="007F686B"/>
    <w:rsid w:val="00802EF4"/>
    <w:rsid w:val="00805217"/>
    <w:rsid w:val="00806C19"/>
    <w:rsid w:val="008132BC"/>
    <w:rsid w:val="00814ACC"/>
    <w:rsid w:val="00821C35"/>
    <w:rsid w:val="00822440"/>
    <w:rsid w:val="008313EE"/>
    <w:rsid w:val="008416DA"/>
    <w:rsid w:val="00862033"/>
    <w:rsid w:val="008675DF"/>
    <w:rsid w:val="008705A1"/>
    <w:rsid w:val="0087402B"/>
    <w:rsid w:val="00874DA8"/>
    <w:rsid w:val="008761AB"/>
    <w:rsid w:val="00880D7B"/>
    <w:rsid w:val="0088160C"/>
    <w:rsid w:val="00884491"/>
    <w:rsid w:val="00894352"/>
    <w:rsid w:val="008D31A4"/>
    <w:rsid w:val="008E6A74"/>
    <w:rsid w:val="008F0D1D"/>
    <w:rsid w:val="0090260F"/>
    <w:rsid w:val="009101DA"/>
    <w:rsid w:val="009209D6"/>
    <w:rsid w:val="009226B9"/>
    <w:rsid w:val="00922D39"/>
    <w:rsid w:val="009415A5"/>
    <w:rsid w:val="009427B0"/>
    <w:rsid w:val="00942E83"/>
    <w:rsid w:val="009516A2"/>
    <w:rsid w:val="00955CE9"/>
    <w:rsid w:val="00961089"/>
    <w:rsid w:val="00965C02"/>
    <w:rsid w:val="00971267"/>
    <w:rsid w:val="00974BED"/>
    <w:rsid w:val="00984700"/>
    <w:rsid w:val="009A4D70"/>
    <w:rsid w:val="009A4FB8"/>
    <w:rsid w:val="009B15A4"/>
    <w:rsid w:val="009B59F4"/>
    <w:rsid w:val="009C206D"/>
    <w:rsid w:val="009D4C0B"/>
    <w:rsid w:val="009E1782"/>
    <w:rsid w:val="009E3E73"/>
    <w:rsid w:val="009F73BE"/>
    <w:rsid w:val="009F7F5D"/>
    <w:rsid w:val="00A0144D"/>
    <w:rsid w:val="00A02CDE"/>
    <w:rsid w:val="00A15C31"/>
    <w:rsid w:val="00A17AEE"/>
    <w:rsid w:val="00A34FB6"/>
    <w:rsid w:val="00A4353E"/>
    <w:rsid w:val="00A64F2D"/>
    <w:rsid w:val="00AA026D"/>
    <w:rsid w:val="00AA32BD"/>
    <w:rsid w:val="00AA440C"/>
    <w:rsid w:val="00AA5EC2"/>
    <w:rsid w:val="00AB1BFF"/>
    <w:rsid w:val="00AB690C"/>
    <w:rsid w:val="00AC6F24"/>
    <w:rsid w:val="00AD0515"/>
    <w:rsid w:val="00AD1360"/>
    <w:rsid w:val="00AE4210"/>
    <w:rsid w:val="00AE76D0"/>
    <w:rsid w:val="00B011AE"/>
    <w:rsid w:val="00B176BF"/>
    <w:rsid w:val="00B6162F"/>
    <w:rsid w:val="00B65E66"/>
    <w:rsid w:val="00B834B6"/>
    <w:rsid w:val="00B93444"/>
    <w:rsid w:val="00B948E1"/>
    <w:rsid w:val="00B962A7"/>
    <w:rsid w:val="00BA4111"/>
    <w:rsid w:val="00BA475C"/>
    <w:rsid w:val="00BA54D3"/>
    <w:rsid w:val="00BA690C"/>
    <w:rsid w:val="00BB7FD2"/>
    <w:rsid w:val="00BD1DEE"/>
    <w:rsid w:val="00BD25D0"/>
    <w:rsid w:val="00BE3B72"/>
    <w:rsid w:val="00C32817"/>
    <w:rsid w:val="00C355EB"/>
    <w:rsid w:val="00C7390C"/>
    <w:rsid w:val="00C83849"/>
    <w:rsid w:val="00C83C32"/>
    <w:rsid w:val="00C8681F"/>
    <w:rsid w:val="00C86888"/>
    <w:rsid w:val="00CA4A29"/>
    <w:rsid w:val="00CB2EAB"/>
    <w:rsid w:val="00CB3BFC"/>
    <w:rsid w:val="00CC7DAE"/>
    <w:rsid w:val="00CD3247"/>
    <w:rsid w:val="00CD62AE"/>
    <w:rsid w:val="00CF257C"/>
    <w:rsid w:val="00CF4593"/>
    <w:rsid w:val="00CF74E3"/>
    <w:rsid w:val="00D11D99"/>
    <w:rsid w:val="00D13D40"/>
    <w:rsid w:val="00D14571"/>
    <w:rsid w:val="00D44992"/>
    <w:rsid w:val="00D4767E"/>
    <w:rsid w:val="00D519B5"/>
    <w:rsid w:val="00D53DFF"/>
    <w:rsid w:val="00D56E07"/>
    <w:rsid w:val="00D62B1E"/>
    <w:rsid w:val="00D67C8B"/>
    <w:rsid w:val="00D75534"/>
    <w:rsid w:val="00D82CD2"/>
    <w:rsid w:val="00D8510C"/>
    <w:rsid w:val="00D978D2"/>
    <w:rsid w:val="00DA24C1"/>
    <w:rsid w:val="00DA438E"/>
    <w:rsid w:val="00DA55C6"/>
    <w:rsid w:val="00DA7590"/>
    <w:rsid w:val="00DB0D07"/>
    <w:rsid w:val="00DE2AF4"/>
    <w:rsid w:val="00DE6683"/>
    <w:rsid w:val="00DF7F22"/>
    <w:rsid w:val="00E00A58"/>
    <w:rsid w:val="00E02B84"/>
    <w:rsid w:val="00E111A7"/>
    <w:rsid w:val="00E26772"/>
    <w:rsid w:val="00E41B10"/>
    <w:rsid w:val="00E46712"/>
    <w:rsid w:val="00E57C58"/>
    <w:rsid w:val="00E6234F"/>
    <w:rsid w:val="00E64CEC"/>
    <w:rsid w:val="00E74333"/>
    <w:rsid w:val="00E7748A"/>
    <w:rsid w:val="00E865DD"/>
    <w:rsid w:val="00E95CE0"/>
    <w:rsid w:val="00EA1EC9"/>
    <w:rsid w:val="00EB25D8"/>
    <w:rsid w:val="00EC6F6B"/>
    <w:rsid w:val="00EC704B"/>
    <w:rsid w:val="00ED315B"/>
    <w:rsid w:val="00ED4B58"/>
    <w:rsid w:val="00ED7561"/>
    <w:rsid w:val="00EE2146"/>
    <w:rsid w:val="00EF0EAE"/>
    <w:rsid w:val="00EF1AEE"/>
    <w:rsid w:val="00EF51F6"/>
    <w:rsid w:val="00EF62DE"/>
    <w:rsid w:val="00F20517"/>
    <w:rsid w:val="00F21D60"/>
    <w:rsid w:val="00F33F14"/>
    <w:rsid w:val="00F401F7"/>
    <w:rsid w:val="00F408A2"/>
    <w:rsid w:val="00F51DC5"/>
    <w:rsid w:val="00F54A05"/>
    <w:rsid w:val="00F62F12"/>
    <w:rsid w:val="00F805EB"/>
    <w:rsid w:val="00F87434"/>
    <w:rsid w:val="00F91596"/>
    <w:rsid w:val="00F93871"/>
    <w:rsid w:val="00FB5607"/>
    <w:rsid w:val="00FC26A8"/>
    <w:rsid w:val="00FC2B4E"/>
    <w:rsid w:val="00FC6A74"/>
    <w:rsid w:val="00FE0098"/>
    <w:rsid w:val="00FE6F58"/>
    <w:rsid w:val="00FF26AE"/>
    <w:rsid w:val="00FF6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00AF"/>
  <w15:docId w15:val="{AB0EDABA-842F-4EE1-86CA-56821858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cs-CZ"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0EAE"/>
    <w:rPr>
      <w:rFonts w:ascii="Times New Roman" w:eastAsia="Times New Roman" w:hAnsi="Times New Roman" w:cs="Times New Roman"/>
      <w:b w:val="0"/>
      <w:sz w:val="24"/>
      <w:szCs w:val="20"/>
      <w:lang w:eastAsia="cs-CZ"/>
    </w:rPr>
  </w:style>
  <w:style w:type="paragraph" w:styleId="Nadpis1">
    <w:name w:val="heading 1"/>
    <w:basedOn w:val="Normln"/>
    <w:next w:val="Normln"/>
    <w:link w:val="Nadpis1Char"/>
    <w:qFormat/>
    <w:rsid w:val="00EF0EAE"/>
    <w:pPr>
      <w:keepNext/>
      <w:spacing w:line="264" w:lineRule="auto"/>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0EAE"/>
    <w:rPr>
      <w:rFonts w:ascii="Times New Roman" w:eastAsia="Times New Roman" w:hAnsi="Times New Roman" w:cs="Times New Roman"/>
      <w:b w:val="0"/>
      <w:i/>
      <w:sz w:val="24"/>
      <w:szCs w:val="20"/>
      <w:lang w:eastAsia="cs-CZ"/>
    </w:rPr>
  </w:style>
  <w:style w:type="paragraph" w:styleId="Textpoznpodarou">
    <w:name w:val="footnote text"/>
    <w:basedOn w:val="Normln"/>
    <w:link w:val="TextpoznpodarouChar"/>
    <w:semiHidden/>
    <w:rsid w:val="00EF0EAE"/>
    <w:rPr>
      <w:sz w:val="20"/>
    </w:rPr>
  </w:style>
  <w:style w:type="character" w:customStyle="1" w:styleId="TextpoznpodarouChar">
    <w:name w:val="Text pozn. pod čarou Char"/>
    <w:basedOn w:val="Standardnpsmoodstavce"/>
    <w:link w:val="Textpoznpodarou"/>
    <w:semiHidden/>
    <w:rsid w:val="00EF0EAE"/>
    <w:rPr>
      <w:rFonts w:ascii="Times New Roman" w:eastAsia="Times New Roman" w:hAnsi="Times New Roman" w:cs="Times New Roman"/>
      <w:b w:val="0"/>
      <w:sz w:val="20"/>
      <w:szCs w:val="20"/>
      <w:lang w:eastAsia="cs-CZ"/>
    </w:rPr>
  </w:style>
  <w:style w:type="character" w:styleId="Znakapoznpodarou">
    <w:name w:val="footnote reference"/>
    <w:basedOn w:val="Standardnpsmoodstavce"/>
    <w:semiHidden/>
    <w:rsid w:val="00EF0EAE"/>
    <w:rPr>
      <w:vertAlign w:val="superscript"/>
    </w:rPr>
  </w:style>
  <w:style w:type="character" w:customStyle="1" w:styleId="apple-converted-space">
    <w:name w:val="apple-converted-space"/>
    <w:rsid w:val="00EF0EAE"/>
  </w:style>
  <w:style w:type="paragraph" w:styleId="Odstavecseseznamem">
    <w:name w:val="List Paragraph"/>
    <w:basedOn w:val="Normln"/>
    <w:uiPriority w:val="34"/>
    <w:qFormat/>
    <w:rsid w:val="00EF0EAE"/>
    <w:pPr>
      <w:ind w:left="720"/>
      <w:contextualSpacing/>
    </w:pPr>
  </w:style>
  <w:style w:type="paragraph" w:styleId="Zkladntext">
    <w:name w:val="Body Text"/>
    <w:basedOn w:val="Normln"/>
    <w:link w:val="ZkladntextChar"/>
    <w:uiPriority w:val="1"/>
    <w:qFormat/>
    <w:rsid w:val="00EF0EAE"/>
    <w:pPr>
      <w:widowControl w:val="0"/>
      <w:ind w:left="540"/>
      <w:jc w:val="left"/>
    </w:pPr>
    <w:rPr>
      <w:rFonts w:cstheme="minorBidi"/>
      <w:szCs w:val="24"/>
      <w:lang w:val="en-US" w:eastAsia="en-US"/>
    </w:rPr>
  </w:style>
  <w:style w:type="character" w:customStyle="1" w:styleId="ZkladntextChar">
    <w:name w:val="Základní text Char"/>
    <w:basedOn w:val="Standardnpsmoodstavce"/>
    <w:link w:val="Zkladntext"/>
    <w:uiPriority w:val="1"/>
    <w:rsid w:val="00EF0EAE"/>
    <w:rPr>
      <w:rFonts w:ascii="Times New Roman" w:eastAsia="Times New Roman" w:hAnsi="Times New Roman"/>
      <w:b w:val="0"/>
      <w:sz w:val="24"/>
      <w:szCs w:val="24"/>
      <w:lang w:val="en-US"/>
    </w:rPr>
  </w:style>
  <w:style w:type="paragraph" w:styleId="Zhlav">
    <w:name w:val="header"/>
    <w:basedOn w:val="Normln"/>
    <w:link w:val="ZhlavChar"/>
    <w:uiPriority w:val="99"/>
    <w:unhideWhenUsed/>
    <w:rsid w:val="00EF0EAE"/>
    <w:pPr>
      <w:tabs>
        <w:tab w:val="center" w:pos="4536"/>
        <w:tab w:val="right" w:pos="9072"/>
      </w:tabs>
    </w:pPr>
  </w:style>
  <w:style w:type="character" w:customStyle="1" w:styleId="ZhlavChar">
    <w:name w:val="Záhlaví Char"/>
    <w:basedOn w:val="Standardnpsmoodstavce"/>
    <w:link w:val="Zhlav"/>
    <w:uiPriority w:val="99"/>
    <w:rsid w:val="00EF0EAE"/>
    <w:rPr>
      <w:rFonts w:ascii="Times New Roman" w:eastAsia="Times New Roman" w:hAnsi="Times New Roman" w:cs="Times New Roman"/>
      <w:b w:val="0"/>
      <w:sz w:val="24"/>
      <w:szCs w:val="20"/>
      <w:lang w:eastAsia="cs-CZ"/>
    </w:rPr>
  </w:style>
  <w:style w:type="paragraph" w:styleId="Zpat">
    <w:name w:val="footer"/>
    <w:basedOn w:val="Normln"/>
    <w:link w:val="ZpatChar"/>
    <w:uiPriority w:val="99"/>
    <w:unhideWhenUsed/>
    <w:rsid w:val="00971267"/>
    <w:pPr>
      <w:tabs>
        <w:tab w:val="center" w:pos="4536"/>
        <w:tab w:val="right" w:pos="9072"/>
      </w:tabs>
    </w:pPr>
  </w:style>
  <w:style w:type="character" w:customStyle="1" w:styleId="ZpatChar">
    <w:name w:val="Zápatí Char"/>
    <w:basedOn w:val="Standardnpsmoodstavce"/>
    <w:link w:val="Zpat"/>
    <w:uiPriority w:val="99"/>
    <w:rsid w:val="00971267"/>
    <w:rPr>
      <w:rFonts w:ascii="Times New Roman" w:eastAsia="Times New Roman" w:hAnsi="Times New Roman" w:cs="Times New Roman"/>
      <w:b w:val="0"/>
      <w:sz w:val="24"/>
      <w:szCs w:val="20"/>
      <w:lang w:eastAsia="cs-CZ"/>
    </w:rPr>
  </w:style>
  <w:style w:type="paragraph" w:styleId="Textbubliny">
    <w:name w:val="Balloon Text"/>
    <w:basedOn w:val="Normln"/>
    <w:link w:val="TextbublinyChar"/>
    <w:uiPriority w:val="99"/>
    <w:semiHidden/>
    <w:unhideWhenUsed/>
    <w:rsid w:val="00E02B84"/>
    <w:rPr>
      <w:rFonts w:ascii="Tahoma" w:hAnsi="Tahoma" w:cs="Tahoma"/>
      <w:sz w:val="16"/>
      <w:szCs w:val="16"/>
    </w:rPr>
  </w:style>
  <w:style w:type="character" w:customStyle="1" w:styleId="TextbublinyChar">
    <w:name w:val="Text bubliny Char"/>
    <w:basedOn w:val="Standardnpsmoodstavce"/>
    <w:link w:val="Textbubliny"/>
    <w:uiPriority w:val="99"/>
    <w:semiHidden/>
    <w:rsid w:val="00E02B84"/>
    <w:rPr>
      <w:rFonts w:ascii="Tahoma" w:eastAsia="Times New Roman" w:hAnsi="Tahoma" w:cs="Tahoma"/>
      <w:b w:val="0"/>
      <w:sz w:val="16"/>
      <w:szCs w:val="16"/>
      <w:lang w:eastAsia="cs-CZ"/>
    </w:rPr>
  </w:style>
  <w:style w:type="character" w:styleId="Odkaznakoment">
    <w:name w:val="annotation reference"/>
    <w:basedOn w:val="Standardnpsmoodstavce"/>
    <w:uiPriority w:val="99"/>
    <w:semiHidden/>
    <w:unhideWhenUsed/>
    <w:rsid w:val="004818A6"/>
    <w:rPr>
      <w:sz w:val="16"/>
      <w:szCs w:val="16"/>
    </w:rPr>
  </w:style>
  <w:style w:type="paragraph" w:styleId="Textkomente">
    <w:name w:val="annotation text"/>
    <w:basedOn w:val="Normln"/>
    <w:link w:val="TextkomenteChar"/>
    <w:uiPriority w:val="99"/>
    <w:semiHidden/>
    <w:unhideWhenUsed/>
    <w:rsid w:val="004818A6"/>
    <w:rPr>
      <w:sz w:val="20"/>
    </w:rPr>
  </w:style>
  <w:style w:type="character" w:customStyle="1" w:styleId="TextkomenteChar">
    <w:name w:val="Text komentáře Char"/>
    <w:basedOn w:val="Standardnpsmoodstavce"/>
    <w:link w:val="Textkomente"/>
    <w:uiPriority w:val="99"/>
    <w:semiHidden/>
    <w:rsid w:val="004818A6"/>
    <w:rPr>
      <w:rFonts w:ascii="Times New Roman" w:eastAsia="Times New Roman" w:hAnsi="Times New Roman" w:cs="Times New Roman"/>
      <w:b w:val="0"/>
      <w:sz w:val="20"/>
      <w:szCs w:val="20"/>
      <w:lang w:eastAsia="cs-CZ"/>
    </w:rPr>
  </w:style>
  <w:style w:type="paragraph" w:styleId="Pedmtkomente">
    <w:name w:val="annotation subject"/>
    <w:basedOn w:val="Textkomente"/>
    <w:next w:val="Textkomente"/>
    <w:link w:val="PedmtkomenteChar"/>
    <w:uiPriority w:val="99"/>
    <w:semiHidden/>
    <w:unhideWhenUsed/>
    <w:rsid w:val="004818A6"/>
    <w:rPr>
      <w:b/>
      <w:bCs/>
    </w:rPr>
  </w:style>
  <w:style w:type="character" w:customStyle="1" w:styleId="PedmtkomenteChar">
    <w:name w:val="Předmět komentáře Char"/>
    <w:basedOn w:val="TextkomenteChar"/>
    <w:link w:val="Pedmtkomente"/>
    <w:uiPriority w:val="99"/>
    <w:semiHidden/>
    <w:rsid w:val="004818A6"/>
    <w:rPr>
      <w:rFonts w:ascii="Times New Roman" w:eastAsia="Times New Roman" w:hAnsi="Times New Roman" w:cs="Times New Roman"/>
      <w:b/>
      <w:bCs/>
      <w:sz w:val="20"/>
      <w:szCs w:val="20"/>
      <w:lang w:eastAsia="cs-CZ"/>
    </w:rPr>
  </w:style>
  <w:style w:type="paragraph" w:styleId="Revize">
    <w:name w:val="Revision"/>
    <w:hidden/>
    <w:uiPriority w:val="99"/>
    <w:semiHidden/>
    <w:rsid w:val="00256CD2"/>
    <w:pPr>
      <w:jc w:val="left"/>
    </w:pPr>
    <w:rPr>
      <w:rFonts w:ascii="Times New Roman" w:eastAsia="Times New Roman" w:hAnsi="Times New Roman" w:cs="Times New Roman"/>
      <w:b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9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68AD-5154-455D-B66C-198BDA51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4571</Words>
  <Characters>26970</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31479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Ejenc</dc:creator>
  <cp:lastModifiedBy>Ejenc</cp:lastModifiedBy>
  <cp:revision>1</cp:revision>
  <cp:lastPrinted>2018-12-19T10:33:00Z</cp:lastPrinted>
  <dcterms:created xsi:type="dcterms:W3CDTF">2021-05-03T14:13:00Z</dcterms:created>
  <dcterms:modified xsi:type="dcterms:W3CDTF">2021-05-03T14:20:00Z</dcterms:modified>
</cp:coreProperties>
</file>