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AA70F" w14:textId="43F38C8F" w:rsidR="00CC3FBB" w:rsidRPr="00683D92" w:rsidRDefault="00CC3FBB" w:rsidP="008178A0">
      <w:pPr>
        <w:spacing w:line="360" w:lineRule="auto"/>
        <w:jc w:val="center"/>
        <w:rPr>
          <w:b/>
          <w:bCs/>
        </w:rPr>
      </w:pPr>
      <w:r w:rsidRPr="00683D92">
        <w:rPr>
          <w:b/>
          <w:bCs/>
        </w:rPr>
        <w:t>Vyjádření 1</w:t>
      </w:r>
      <w:r w:rsidR="008178A0">
        <w:rPr>
          <w:b/>
          <w:bCs/>
        </w:rPr>
        <w:t>. LF UK</w:t>
      </w:r>
      <w:r w:rsidRPr="00683D92">
        <w:rPr>
          <w:b/>
          <w:bCs/>
        </w:rPr>
        <w:t xml:space="preserve"> k plánovaným změnám institucionálního financování vědy a výzkumu na lékařských fakultách</w:t>
      </w:r>
      <w:r w:rsidR="008178A0">
        <w:rPr>
          <w:b/>
          <w:bCs/>
        </w:rPr>
        <w:t xml:space="preserve"> („Progres II“)</w:t>
      </w:r>
    </w:p>
    <w:p w14:paraId="622D143F" w14:textId="77777777" w:rsidR="00683D92" w:rsidRDefault="00683D92" w:rsidP="00683D92">
      <w:pPr>
        <w:spacing w:line="360" w:lineRule="auto"/>
        <w:jc w:val="both"/>
      </w:pPr>
    </w:p>
    <w:p w14:paraId="6D03C79A" w14:textId="569D521B" w:rsidR="00CC3FBB" w:rsidRDefault="00CC3FBB" w:rsidP="008178A0">
      <w:pPr>
        <w:spacing w:line="360" w:lineRule="auto"/>
        <w:jc w:val="both"/>
      </w:pPr>
      <w:r>
        <w:t xml:space="preserve">Vaše Magnificence, </w:t>
      </w:r>
      <w:r w:rsidR="008178A0">
        <w:t xml:space="preserve">vážený </w:t>
      </w:r>
      <w:r>
        <w:t>pane prorektore,</w:t>
      </w:r>
    </w:p>
    <w:p w14:paraId="66DFD3C8" w14:textId="27BC516A" w:rsidR="009053BA" w:rsidRDefault="00CC3FBB" w:rsidP="00150875">
      <w:pPr>
        <w:spacing w:line="360" w:lineRule="auto"/>
        <w:jc w:val="both"/>
      </w:pPr>
      <w:r>
        <w:t xml:space="preserve">dovolte </w:t>
      </w:r>
      <w:r w:rsidR="00683D92">
        <w:t>nám</w:t>
      </w:r>
      <w:r>
        <w:t xml:space="preserve"> </w:t>
      </w:r>
      <w:r w:rsidR="009053BA">
        <w:t xml:space="preserve">stručně zhodnotit </w:t>
      </w:r>
      <w:r>
        <w:t xml:space="preserve">končící institucionální financování PROGRES, </w:t>
      </w:r>
      <w:r w:rsidR="009053BA">
        <w:t>a vyjádřit se k</w:t>
      </w:r>
      <w:r w:rsidR="001136D9">
        <w:t xml:space="preserve"> jeho </w:t>
      </w:r>
      <w:r>
        <w:t>plánovaným změnám, pracovně nazývaným PROGRES II. Dle doporučení RVVI by mělo institucionální financování představovat cca 2/3 nákladů na vědu, zatímco 1/3 by měla být hrazena účelovým financováním. V současné době (za obdob</w:t>
      </w:r>
      <w:bookmarkStart w:id="0" w:name="_GoBack"/>
      <w:bookmarkEnd w:id="0"/>
      <w:r>
        <w:t>í 2014-2018) byl</w:t>
      </w:r>
      <w:r w:rsidR="009053BA">
        <w:t>, minimálně na LF1,</w:t>
      </w:r>
      <w:r>
        <w:t xml:space="preserve"> tento poměr přibližně 50</w:t>
      </w:r>
      <w:r w:rsidR="001136D9">
        <w:t xml:space="preserve"> </w:t>
      </w:r>
      <w:r>
        <w:t>% ku 50</w:t>
      </w:r>
      <w:r w:rsidR="000E4413">
        <w:t xml:space="preserve"> </w:t>
      </w:r>
      <w:r>
        <w:t xml:space="preserve">%. </w:t>
      </w:r>
      <w:r w:rsidR="009053BA">
        <w:t xml:space="preserve">Navzdory tomu zajistily </w:t>
      </w:r>
      <w:proofErr w:type="spellStart"/>
      <w:r>
        <w:t>PROGRESy</w:t>
      </w:r>
      <w:proofErr w:type="spellEnd"/>
      <w:r>
        <w:t xml:space="preserve"> </w:t>
      </w:r>
      <w:r w:rsidR="00683D92">
        <w:t xml:space="preserve">na LF1 </w:t>
      </w:r>
      <w:r w:rsidR="009053BA">
        <w:t xml:space="preserve">tolik </w:t>
      </w:r>
      <w:r>
        <w:t xml:space="preserve">potřebnou stabilitu </w:t>
      </w:r>
      <w:r w:rsidR="009053BA">
        <w:t xml:space="preserve">řady </w:t>
      </w:r>
      <w:r>
        <w:t xml:space="preserve">vědecko-výzkumných skupin </w:t>
      </w:r>
      <w:r w:rsidR="009053BA">
        <w:t xml:space="preserve">a týmů </w:t>
      </w:r>
      <w:r>
        <w:t>včetně financování PhD studentů a post-doků, a to zejména na preklinických ústavech, kde není možná či obvyklá kombinovaná forma studia či zaměstnání</w:t>
      </w:r>
      <w:r w:rsidR="009053BA">
        <w:t>, tedy taková forma, kdy PhD student či post-dok částečně působí na teoretickém ústavu a částečně pracuje jako lékař v klinické praxi. Případná změna financování vědecké činnosti, která by vedla k propadu institucionálních prostřed</w:t>
      </w:r>
      <w:r w:rsidR="00A102EE">
        <w:t>ků</w:t>
      </w:r>
      <w:r w:rsidR="009053BA">
        <w:t xml:space="preserve"> pod 50</w:t>
      </w:r>
      <w:r w:rsidR="000E4413">
        <w:t xml:space="preserve"> </w:t>
      </w:r>
      <w:r w:rsidR="009053BA">
        <w:t>% nákladů na vědeckou činnost</w:t>
      </w:r>
      <w:r w:rsidR="000E4413">
        <w:t>,</w:t>
      </w:r>
      <w:r w:rsidR="009053BA">
        <w:t xml:space="preserve"> by mohla být pro řadu ústavů </w:t>
      </w:r>
      <w:r w:rsidR="00A102EE">
        <w:t>klíčových</w:t>
      </w:r>
      <w:r w:rsidR="009053BA">
        <w:t xml:space="preserve"> pro chod lékařských fakult likvidační. </w:t>
      </w:r>
      <w:r w:rsidR="00A102EE">
        <w:t xml:space="preserve">Dle našeho mínění umožnily </w:t>
      </w:r>
      <w:r w:rsidR="00150875">
        <w:t xml:space="preserve">stávající </w:t>
      </w:r>
      <w:proofErr w:type="spellStart"/>
      <w:r w:rsidR="009053BA">
        <w:t>PROGESy</w:t>
      </w:r>
      <w:proofErr w:type="spellEnd"/>
      <w:r w:rsidR="009053BA">
        <w:t xml:space="preserve"> nastavení funkční a plodné spolupráce napříč lékařskými fakultami</w:t>
      </w:r>
      <w:r w:rsidR="00A102EE">
        <w:t xml:space="preserve"> v rámci daných oborů i mezioborově</w:t>
      </w:r>
      <w:r w:rsidR="00683D92">
        <w:t>, díky čemuž se zvýšila</w:t>
      </w:r>
      <w:r w:rsidR="009053BA">
        <w:t xml:space="preserve"> šance </w:t>
      </w:r>
      <w:r w:rsidR="00A102EE">
        <w:t xml:space="preserve">řady skupin </w:t>
      </w:r>
      <w:r w:rsidR="009053BA">
        <w:t>na zisk účelových finančních prostředků.</w:t>
      </w:r>
      <w:r w:rsidR="00683D92">
        <w:t xml:space="preserve"> </w:t>
      </w:r>
      <w:r w:rsidR="009053BA">
        <w:t xml:space="preserve">Domníváme se proto, že by měla být forma institucionálního financování lékařských fakult zachována </w:t>
      </w:r>
      <w:r w:rsidR="00683D92">
        <w:t>nebo by mělo dojít k její evoluci</w:t>
      </w:r>
      <w:r w:rsidR="009053BA">
        <w:t xml:space="preserve">. </w:t>
      </w:r>
      <w:r w:rsidR="00A102EE">
        <w:t>Pokles institucionálního financování pod 50</w:t>
      </w:r>
      <w:r w:rsidR="000E4413">
        <w:t xml:space="preserve"> </w:t>
      </w:r>
      <w:r w:rsidR="00A102EE">
        <w:t xml:space="preserve">% nákladů na vědeckou činnost by vedl  k rozpadu mnohých vědeckých skupin a řetězově by vedl k výraznému snížení účelového financování, což by mohlo mít pro lékařské fakulty, jejichž primárním cílem je výuka mediků za účelem výkonu lékařského povolání nedozírné následky. </w:t>
      </w:r>
      <w:r w:rsidR="00683D92">
        <w:t xml:space="preserve">V rámci chystaných změn nevidíme </w:t>
      </w:r>
      <w:r w:rsidR="00A102EE">
        <w:t xml:space="preserve">přes veškerou snahu žádný </w:t>
      </w:r>
      <w:r w:rsidR="00683D92">
        <w:t xml:space="preserve">přínos </w:t>
      </w:r>
      <w:r w:rsidR="00150875">
        <w:t>v</w:t>
      </w:r>
      <w:r w:rsidR="00683D92">
        <w:t xml:space="preserve"> případné</w:t>
      </w:r>
      <w:r w:rsidR="00150875">
        <w:t>m</w:t>
      </w:r>
      <w:r w:rsidR="009053BA">
        <w:t xml:space="preserve"> vytvoření</w:t>
      </w:r>
      <w:r w:rsidR="00683D92">
        <w:t xml:space="preserve"> funkce</w:t>
      </w:r>
      <w:r w:rsidR="009053BA">
        <w:t xml:space="preserve"> garantů jednotlivých oborů</w:t>
      </w:r>
      <w:r w:rsidR="00683D92">
        <w:t xml:space="preserve"> napříč lékařskými fakultami, neboť kompetence těchto garantů jsou nejasné a přínos pro rozvoj mezioborové spolupráce sporný</w:t>
      </w:r>
      <w:r w:rsidR="00A102EE">
        <w:t xml:space="preserve">, neboť tato by měla vznikat na základě potřeb „ze </w:t>
      </w:r>
      <w:proofErr w:type="spellStart"/>
      <w:r w:rsidR="00A102EE">
        <w:t>spoda</w:t>
      </w:r>
      <w:proofErr w:type="spellEnd"/>
      <w:r w:rsidR="00A102EE">
        <w:t>“.</w:t>
      </w:r>
    </w:p>
    <w:p w14:paraId="01C404F4" w14:textId="426E9EAE" w:rsidR="00683D92" w:rsidRDefault="00683D92" w:rsidP="00683D92">
      <w:pPr>
        <w:spacing w:line="360" w:lineRule="auto"/>
        <w:jc w:val="both"/>
      </w:pPr>
      <w:r>
        <w:t xml:space="preserve">Závěrem bychom Vás rádi ujistili, že jsme připraveni aktivně se podílet na </w:t>
      </w:r>
      <w:r w:rsidR="00A102EE">
        <w:t>evoluci</w:t>
      </w:r>
      <w:r>
        <w:t xml:space="preserve"> koncepc</w:t>
      </w:r>
      <w:r w:rsidR="00A102EE">
        <w:t>e institucionální podpory</w:t>
      </w:r>
      <w:r>
        <w:t xml:space="preserve"> vědy a výzkumu na UK.</w:t>
      </w:r>
    </w:p>
    <w:p w14:paraId="28CA5C7E" w14:textId="764B1B19" w:rsidR="00A102EE" w:rsidRDefault="00A102EE" w:rsidP="00683D92">
      <w:pPr>
        <w:spacing w:line="360" w:lineRule="auto"/>
        <w:jc w:val="both"/>
      </w:pPr>
    </w:p>
    <w:p w14:paraId="47FAC379" w14:textId="4ABA7046" w:rsidR="00150875" w:rsidRDefault="00A102EE" w:rsidP="00683D92">
      <w:pPr>
        <w:spacing w:line="360" w:lineRule="auto"/>
        <w:jc w:val="both"/>
      </w:pPr>
      <w:r>
        <w:t>V</w:t>
      </w:r>
      <w:r w:rsidR="00150875">
        <w:t> </w:t>
      </w:r>
      <w:r>
        <w:t>Praze</w:t>
      </w:r>
      <w:r w:rsidR="00150875">
        <w:t xml:space="preserve">, </w:t>
      </w:r>
      <w:proofErr w:type="gramStart"/>
      <w:r w:rsidR="00150875">
        <w:t>18.11.2020</w:t>
      </w:r>
      <w:proofErr w:type="gramEnd"/>
      <w:r>
        <w:t xml:space="preserve">  </w:t>
      </w:r>
      <w:r>
        <w:tab/>
      </w:r>
      <w:r>
        <w:tab/>
      </w:r>
      <w:r>
        <w:tab/>
      </w:r>
      <w:r>
        <w:tab/>
        <w:t xml:space="preserve">doc. MUDr. Martin Vokurka, děkan </w:t>
      </w:r>
      <w:r w:rsidR="00150875">
        <w:t xml:space="preserve">1. </w:t>
      </w:r>
      <w:r>
        <w:t>LF</w:t>
      </w:r>
      <w:r w:rsidR="00150875">
        <w:t xml:space="preserve"> UK</w:t>
      </w:r>
    </w:p>
    <w:p w14:paraId="752483AC" w14:textId="6D721414" w:rsidR="00CC3FBB" w:rsidRDefault="00150875" w:rsidP="004508FB">
      <w:pPr>
        <w:spacing w:line="360" w:lineRule="auto"/>
        <w:ind w:left="3540" w:firstLine="708"/>
        <w:jc w:val="both"/>
      </w:pPr>
      <w:r>
        <w:t>d</w:t>
      </w:r>
      <w:r w:rsidR="00A102EE">
        <w:t xml:space="preserve">oc. MUDr. Pavel </w:t>
      </w:r>
      <w:proofErr w:type="spellStart"/>
      <w:r w:rsidR="00A102EE">
        <w:t>Klener</w:t>
      </w:r>
      <w:proofErr w:type="spellEnd"/>
      <w:r w:rsidR="00A102EE">
        <w:t>, proděkan pro vědu</w:t>
      </w:r>
    </w:p>
    <w:sectPr w:rsidR="00CC3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BB"/>
    <w:rsid w:val="000E4413"/>
    <w:rsid w:val="001136D9"/>
    <w:rsid w:val="00150875"/>
    <w:rsid w:val="002E1F4E"/>
    <w:rsid w:val="004508FB"/>
    <w:rsid w:val="00683D92"/>
    <w:rsid w:val="008178A0"/>
    <w:rsid w:val="008412C7"/>
    <w:rsid w:val="009053BA"/>
    <w:rsid w:val="00A102EE"/>
    <w:rsid w:val="00CC3FBB"/>
    <w:rsid w:val="00DA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DAFE"/>
  <w15:chartTrackingRefBased/>
  <w15:docId w15:val="{FF613184-2AE6-49E4-B8DC-8EB39E97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Klener</dc:creator>
  <cp:keywords/>
  <dc:description/>
  <cp:lastModifiedBy>Pavel Klener</cp:lastModifiedBy>
  <cp:revision>2</cp:revision>
  <dcterms:created xsi:type="dcterms:W3CDTF">2020-11-19T15:05:00Z</dcterms:created>
  <dcterms:modified xsi:type="dcterms:W3CDTF">2020-11-19T15:05:00Z</dcterms:modified>
</cp:coreProperties>
</file>