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C52A" w14:textId="77777777" w:rsidR="00881DBE" w:rsidRDefault="00C64874">
      <w:bookmarkStart w:id="0" w:name="_GoBack"/>
      <w:bookmarkEnd w:id="0"/>
      <w:r>
        <w:t>Zubní lékařství</w:t>
      </w:r>
      <w:r w:rsidR="00776D09">
        <w:t xml:space="preserve"> 09/2020 </w:t>
      </w:r>
      <w:r>
        <w:t xml:space="preserve"> </w:t>
      </w:r>
    </w:p>
    <w:p w14:paraId="29C8A59D" w14:textId="77777777" w:rsidR="00C64874" w:rsidRDefault="00C64874"/>
    <w:p w14:paraId="11864B35" w14:textId="77777777" w:rsidR="00D654FE" w:rsidRDefault="00C64874" w:rsidP="00C64874">
      <w:pPr>
        <w:pStyle w:val="Odstavecseseznamem"/>
        <w:numPr>
          <w:ilvl w:val="0"/>
          <w:numId w:val="1"/>
        </w:numPr>
      </w:pPr>
      <w:r>
        <w:t>3.</w:t>
      </w:r>
      <w:r w:rsidR="00E57D0D">
        <w:t>r</w:t>
      </w:r>
      <w:r>
        <w:t xml:space="preserve">očník </w:t>
      </w:r>
      <w:r w:rsidR="00E57D0D">
        <w:t>letos bude poprvé vyučován</w:t>
      </w:r>
      <w:r>
        <w:t xml:space="preserve"> podle nové akreditace, velké předměty (patologie, patologická fysiologie, farmakologie) budou mít stejnou výuku jako všeobecné lékařství. Očekáváme zjednodušení a racionalizaci výuky. </w:t>
      </w:r>
    </w:p>
    <w:p w14:paraId="67FFFB8E" w14:textId="77777777" w:rsidR="00D654FE" w:rsidRDefault="00D654FE" w:rsidP="00D654FE">
      <w:pPr>
        <w:pStyle w:val="Odstavecseseznamem"/>
        <w:numPr>
          <w:ilvl w:val="1"/>
          <w:numId w:val="1"/>
        </w:numPr>
      </w:pPr>
      <w:r>
        <w:t>POZOR nepůjde vše po staru</w:t>
      </w:r>
      <w:r w:rsidR="00E57D0D">
        <w:t>, jsou zde změny (</w:t>
      </w:r>
      <w:r w:rsidR="00F01A67">
        <w:t xml:space="preserve"> </w:t>
      </w:r>
      <w:r w:rsidR="00E57D0D">
        <w:t xml:space="preserve">připravuji </w:t>
      </w:r>
      <w:r w:rsidR="00F01A67">
        <w:t>dopis všem dotčeným přednostům</w:t>
      </w:r>
      <w:r w:rsidR="00E57D0D">
        <w:t>)</w:t>
      </w:r>
      <w:r w:rsidR="00F01A67">
        <w:t xml:space="preserve">. </w:t>
      </w:r>
    </w:p>
    <w:p w14:paraId="6262657A" w14:textId="77777777" w:rsidR="00C64874" w:rsidRDefault="00D654FE" w:rsidP="00D654FE">
      <w:pPr>
        <w:pStyle w:val="Odstavecseseznamem"/>
        <w:numPr>
          <w:ilvl w:val="1"/>
          <w:numId w:val="1"/>
        </w:numPr>
      </w:pPr>
      <w:r>
        <w:t xml:space="preserve">NEVÝHODA je nemožnost koedukace ČP a AP jak jsme měli v plánu. </w:t>
      </w:r>
    </w:p>
    <w:p w14:paraId="73DBF2ED" w14:textId="77777777" w:rsidR="00D654FE" w:rsidRDefault="00D654FE" w:rsidP="00D654FE">
      <w:pPr>
        <w:pStyle w:val="Odstavecseseznamem"/>
      </w:pPr>
    </w:p>
    <w:p w14:paraId="580366BB" w14:textId="77777777" w:rsidR="00D654FE" w:rsidRDefault="00C64874" w:rsidP="00D654FE">
      <w:pPr>
        <w:pStyle w:val="Odstavecseseznamem"/>
        <w:numPr>
          <w:ilvl w:val="0"/>
          <w:numId w:val="1"/>
        </w:numPr>
      </w:pPr>
      <w:r>
        <w:t xml:space="preserve">Při </w:t>
      </w:r>
      <w:r w:rsidR="00E57D0D">
        <w:t>tvorbě přesného výukového plánu</w:t>
      </w:r>
      <w:r>
        <w:t>, mám</w:t>
      </w:r>
      <w:r w:rsidR="00F01A67">
        <w:t>e vypracované dvě</w:t>
      </w:r>
      <w:r>
        <w:t xml:space="preserve"> varianty nazvané COVID + a COVID -. Pokud nebudou velké </w:t>
      </w:r>
      <w:r w:rsidR="00E57D0D">
        <w:t>hygienické</w:t>
      </w:r>
      <w:r>
        <w:t xml:space="preserve"> omezení bude na výukových sálech praktická výuka 3.-5.ročníku podle situace před COVID.</w:t>
      </w:r>
      <w:r w:rsidR="00F01A67">
        <w:t xml:space="preserve"> </w:t>
      </w:r>
      <w:r w:rsidR="00D654FE">
        <w:t>Existuje velké riziko přenosu nákazy mezi studenty navzájem i mezi pacienty</w:t>
      </w:r>
      <w:r w:rsidR="00E57D0D">
        <w:t xml:space="preserve">. </w:t>
      </w:r>
      <w:r w:rsidR="00E57D0D" w:rsidRPr="005067AF">
        <w:rPr>
          <w:u w:val="single"/>
        </w:rPr>
        <w:t xml:space="preserve">Případné </w:t>
      </w:r>
      <w:r w:rsidR="00D654FE" w:rsidRPr="005067AF">
        <w:rPr>
          <w:u w:val="single"/>
        </w:rPr>
        <w:t>karantény</w:t>
      </w:r>
      <w:r w:rsidR="00E57D0D" w:rsidRPr="005067AF">
        <w:rPr>
          <w:u w:val="single"/>
        </w:rPr>
        <w:t xml:space="preserve"> by výuku roztříštili natoli</w:t>
      </w:r>
      <w:r w:rsidR="005067AF" w:rsidRPr="005067AF">
        <w:rPr>
          <w:u w:val="single"/>
        </w:rPr>
        <w:t>k</w:t>
      </w:r>
      <w:r w:rsidR="00D654FE" w:rsidRPr="005067AF">
        <w:rPr>
          <w:u w:val="single"/>
        </w:rPr>
        <w:t>, že bude prakticky neproveditelná.</w:t>
      </w:r>
      <w:r w:rsidR="00D654FE">
        <w:t xml:space="preserve">  </w:t>
      </w:r>
    </w:p>
    <w:p w14:paraId="1588FEDC" w14:textId="77777777" w:rsidR="00D654FE" w:rsidRDefault="00D654FE" w:rsidP="00D654FE">
      <w:pPr>
        <w:pStyle w:val="Odstavecseseznamem"/>
      </w:pPr>
    </w:p>
    <w:p w14:paraId="43A5F91E" w14:textId="77777777" w:rsidR="00C64874" w:rsidRDefault="00C64874" w:rsidP="00C64874">
      <w:pPr>
        <w:pStyle w:val="Odstavecseseznamem"/>
        <w:numPr>
          <w:ilvl w:val="0"/>
          <w:numId w:val="1"/>
        </w:numPr>
      </w:pPr>
      <w:r>
        <w:t xml:space="preserve">COVID+ počítáme s výukou </w:t>
      </w:r>
      <w:r w:rsidR="00E57D0D">
        <w:t>pouze na fantomech</w:t>
      </w:r>
      <w:r>
        <w:t xml:space="preserve">, zde je zapotřebí počítat s velkou počáteční investicí. Současné fantomy slouží k výuce </w:t>
      </w:r>
      <w:r w:rsidR="00E57D0D">
        <w:t>1.a 2.ročníku</w:t>
      </w:r>
      <w:r>
        <w:t>, k zajištění plnohodnotné výuky vyšších ročníku je vstupní investice odhadovaná</w:t>
      </w:r>
      <w:r w:rsidR="00F01A67">
        <w:t xml:space="preserve"> </w:t>
      </w:r>
      <w:r w:rsidR="00F01A67" w:rsidRPr="005067AF">
        <w:rPr>
          <w:u w:val="single"/>
        </w:rPr>
        <w:t xml:space="preserve">1,2 -1,5 mil </w:t>
      </w:r>
      <w:r w:rsidRPr="005067AF">
        <w:rPr>
          <w:u w:val="single"/>
        </w:rPr>
        <w:t>Kč</w:t>
      </w:r>
      <w:r>
        <w:t xml:space="preserve"> (38 hlav dospělých, 20 hlav dětských, čelisti se simulací situace v ústech </w:t>
      </w:r>
      <w:r w:rsidR="00E57D0D">
        <w:t>cca 240 kusů</w:t>
      </w:r>
      <w:r w:rsidR="00F01A67">
        <w:t>, náhradní zuby). Dále nav</w:t>
      </w:r>
      <w:r w:rsidR="00E57D0D">
        <w:t>ýšení ceny dentálních materiálů</w:t>
      </w:r>
      <w:r w:rsidR="00F01A67">
        <w:t xml:space="preserve">, které doposud hradila nemocnice </w:t>
      </w:r>
      <w:r w:rsidR="00F01A67" w:rsidRPr="005067AF">
        <w:rPr>
          <w:u w:val="single"/>
        </w:rPr>
        <w:t>800 000 Kč.</w:t>
      </w:r>
      <w:r w:rsidR="00F01A67">
        <w:t xml:space="preserve"> </w:t>
      </w:r>
    </w:p>
    <w:p w14:paraId="5152BA68" w14:textId="77777777" w:rsidR="00D654FE" w:rsidRDefault="00D654FE" w:rsidP="00D654FE">
      <w:pPr>
        <w:pStyle w:val="Odstavecseseznamem"/>
      </w:pPr>
    </w:p>
    <w:p w14:paraId="6DC5FEB2" w14:textId="77777777" w:rsidR="00F01A67" w:rsidRDefault="00F01A67" w:rsidP="00C64874">
      <w:pPr>
        <w:pStyle w:val="Odstavecseseznamem"/>
        <w:numPr>
          <w:ilvl w:val="0"/>
          <w:numId w:val="1"/>
        </w:numPr>
      </w:pPr>
      <w:r>
        <w:t xml:space="preserve">Nejlepší by bylo oddělení jednotlivých boxů na výukových sálech skleněnými zástěnami, na 14 křesel (dolní výukový sál) </w:t>
      </w:r>
      <w:r w:rsidR="005067AF">
        <w:t xml:space="preserve">- náklad </w:t>
      </w:r>
      <w:r w:rsidR="005067AF" w:rsidRPr="005067AF">
        <w:rPr>
          <w:u w:val="single"/>
        </w:rPr>
        <w:t>2,4 mil celkově</w:t>
      </w:r>
      <w:r w:rsidR="005067AF">
        <w:t xml:space="preserve"> </w:t>
      </w:r>
      <w:r>
        <w:t>(předběž</w:t>
      </w:r>
      <w:r w:rsidR="005067AF">
        <w:t>ný projekt vytvořen dodavatelem příček i vzduchotechniky – viz příloha)</w:t>
      </w:r>
      <w:r>
        <w:t xml:space="preserve">. </w:t>
      </w:r>
    </w:p>
    <w:p w14:paraId="5FC8E77A" w14:textId="77777777" w:rsidR="00F01A67" w:rsidRDefault="00F01A67" w:rsidP="00F01A67">
      <w:pPr>
        <w:pStyle w:val="Odstavecseseznamem"/>
        <w:numPr>
          <w:ilvl w:val="1"/>
          <w:numId w:val="1"/>
        </w:numPr>
      </w:pPr>
      <w:r>
        <w:t xml:space="preserve">Není potřeba ani stavební povolení ani ohláška </w:t>
      </w:r>
    </w:p>
    <w:p w14:paraId="3965140E" w14:textId="77777777" w:rsidR="00F01A67" w:rsidRDefault="00F01A67" w:rsidP="00F01A67">
      <w:pPr>
        <w:pStyle w:val="Odstavecseseznamem"/>
        <w:numPr>
          <w:ilvl w:val="1"/>
          <w:numId w:val="1"/>
        </w:numPr>
      </w:pPr>
      <w:r>
        <w:t>Relativně rychlá instalace</w:t>
      </w:r>
    </w:p>
    <w:p w14:paraId="75BF23AA" w14:textId="77777777" w:rsidR="00F01A67" w:rsidRDefault="00F01A67" w:rsidP="00F01A67">
      <w:pPr>
        <w:pStyle w:val="Odstavecseseznamem"/>
        <w:numPr>
          <w:ilvl w:val="1"/>
          <w:numId w:val="1"/>
        </w:numPr>
      </w:pPr>
      <w:r>
        <w:t xml:space="preserve">Ústavní hygienik MUDr. Korcinová předběžně ústně souhlasí </w:t>
      </w:r>
    </w:p>
    <w:p w14:paraId="40C83502" w14:textId="77777777" w:rsidR="00F01A67" w:rsidRDefault="00F01A67" w:rsidP="00F01A67">
      <w:pPr>
        <w:pStyle w:val="Odstavecseseznamem"/>
        <w:numPr>
          <w:ilvl w:val="1"/>
          <w:numId w:val="1"/>
        </w:numPr>
      </w:pPr>
      <w:r>
        <w:t xml:space="preserve">Vzniknou tzv. </w:t>
      </w:r>
      <w:r w:rsidR="00D654FE">
        <w:t>„</w:t>
      </w:r>
      <w:r>
        <w:t>jednomužné</w:t>
      </w:r>
      <w:r w:rsidR="00D654FE">
        <w:t xml:space="preserve">“ ordinace , které budou mít stejný </w:t>
      </w:r>
      <w:r>
        <w:t>hygienick</w:t>
      </w:r>
      <w:r w:rsidR="00D654FE">
        <w:t>ý</w:t>
      </w:r>
      <w:r>
        <w:t xml:space="preserve"> </w:t>
      </w:r>
      <w:r w:rsidR="00D654FE">
        <w:t>režimu jako klasické praxe. Proto lze předpokládat</w:t>
      </w:r>
      <w:r>
        <w:t xml:space="preserve">, že je z hygienických důvodů nezavřou. </w:t>
      </w:r>
    </w:p>
    <w:p w14:paraId="5BA65821" w14:textId="77777777" w:rsidR="00D654FE" w:rsidRDefault="00F01A67" w:rsidP="00D654FE">
      <w:pPr>
        <w:pStyle w:val="Odstavecseseznamem"/>
        <w:numPr>
          <w:ilvl w:val="1"/>
          <w:numId w:val="1"/>
        </w:numPr>
      </w:pPr>
      <w:r>
        <w:t xml:space="preserve"> Praktické dovednosti studentů jsou neporovnatelně lepší při práci i s nejlepším simulátorem </w:t>
      </w:r>
    </w:p>
    <w:p w14:paraId="178FD1FE" w14:textId="77777777" w:rsidR="00D654FE" w:rsidRDefault="00D654FE" w:rsidP="00D654FE">
      <w:pPr>
        <w:pStyle w:val="Odstavecseseznamem"/>
        <w:ind w:left="1440"/>
      </w:pPr>
    </w:p>
    <w:p w14:paraId="0377B540" w14:textId="77777777" w:rsidR="00E57D0D" w:rsidRDefault="00D654FE" w:rsidP="00E57D0D">
      <w:pPr>
        <w:pStyle w:val="Odstavecseseznamem"/>
        <w:numPr>
          <w:ilvl w:val="0"/>
          <w:numId w:val="1"/>
        </w:numPr>
      </w:pPr>
      <w:r>
        <w:t xml:space="preserve">Výuka Stomatologie pro všeobecné ve 4.ročníku bude distančně, mimo jednoho dne praktik zaměřeným na obory s velkým překryvem do všeobecné medicíny (orální medicína, orální a maxilofaciální chirurgie). </w:t>
      </w:r>
    </w:p>
    <w:p w14:paraId="2270FFAA" w14:textId="77777777" w:rsidR="00E57D0D" w:rsidRDefault="00E57D0D" w:rsidP="00E57D0D">
      <w:pPr>
        <w:pStyle w:val="Odstavecseseznamem"/>
      </w:pPr>
    </w:p>
    <w:p w14:paraId="640CE510" w14:textId="77777777" w:rsidR="00E57D0D" w:rsidRDefault="00E57D0D" w:rsidP="00E57D0D">
      <w:pPr>
        <w:pStyle w:val="Odstavecseseznamem"/>
        <w:numPr>
          <w:ilvl w:val="0"/>
          <w:numId w:val="1"/>
        </w:numPr>
      </w:pPr>
      <w:r>
        <w:t>ERASMUS +, je otázkou zda studenty tento školní rok vůbec přijímat, kvůli restrikcím.</w:t>
      </w:r>
    </w:p>
    <w:p w14:paraId="5DBC7B84" w14:textId="77777777" w:rsidR="00E57D0D" w:rsidRDefault="00E57D0D" w:rsidP="00E57D0D"/>
    <w:p w14:paraId="22DB5597" w14:textId="77777777" w:rsidR="00E57D0D" w:rsidRDefault="00E57D0D" w:rsidP="00E57D0D"/>
    <w:p w14:paraId="536F4524" w14:textId="77777777" w:rsidR="00E57D0D" w:rsidRDefault="00E57D0D" w:rsidP="00E57D0D">
      <w:pPr>
        <w:ind w:left="5664"/>
      </w:pPr>
      <w:r>
        <w:t xml:space="preserve">Prof. MUDr. René Foltán, PhD. </w:t>
      </w:r>
    </w:p>
    <w:p w14:paraId="6EBC5443" w14:textId="77777777" w:rsidR="00776D09" w:rsidRDefault="00776D09" w:rsidP="00776D09">
      <w:r>
        <w:t xml:space="preserve">Přílohy: projekt , rozpočet příček, rozpočet vzduchotechniky </w:t>
      </w:r>
    </w:p>
    <w:p w14:paraId="49F9748B" w14:textId="77777777" w:rsidR="00E57D0D" w:rsidRDefault="00E57D0D" w:rsidP="00E57D0D">
      <w:pPr>
        <w:ind w:left="5664"/>
      </w:pPr>
    </w:p>
    <w:p w14:paraId="01F8C90C" w14:textId="77777777" w:rsidR="00E57D0D" w:rsidRDefault="00E57D0D" w:rsidP="00E57D0D">
      <w:pPr>
        <w:ind w:left="5664"/>
      </w:pPr>
      <w:r>
        <w:t xml:space="preserve"> </w:t>
      </w:r>
    </w:p>
    <w:sectPr w:rsidR="00E57D0D" w:rsidSect="00FA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481"/>
    <w:multiLevelType w:val="hybridMultilevel"/>
    <w:tmpl w:val="13D08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74"/>
    <w:rsid w:val="0006532F"/>
    <w:rsid w:val="001D7414"/>
    <w:rsid w:val="00381998"/>
    <w:rsid w:val="005067AF"/>
    <w:rsid w:val="00593950"/>
    <w:rsid w:val="00776D09"/>
    <w:rsid w:val="007A4DD9"/>
    <w:rsid w:val="00C64874"/>
    <w:rsid w:val="00D654FE"/>
    <w:rsid w:val="00E57D0D"/>
    <w:rsid w:val="00F01A67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B48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Foltán</dc:creator>
  <cp:keywords/>
  <dc:description/>
  <cp:lastModifiedBy>René Foltán</cp:lastModifiedBy>
  <cp:revision>1</cp:revision>
  <dcterms:created xsi:type="dcterms:W3CDTF">2020-09-02T19:58:00Z</dcterms:created>
  <dcterms:modified xsi:type="dcterms:W3CDTF">2020-09-03T15:57:00Z</dcterms:modified>
</cp:coreProperties>
</file>