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BBC" w:rsidRDefault="00135291" w:rsidP="00D10383">
      <w:pPr>
        <w:jc w:val="center"/>
        <w:rPr>
          <w:b/>
          <w:sz w:val="24"/>
        </w:rPr>
      </w:pPr>
      <w:r>
        <w:rPr>
          <w:b/>
          <w:sz w:val="24"/>
        </w:rPr>
        <w:t>H</w:t>
      </w:r>
      <w:r w:rsidR="00903573">
        <w:rPr>
          <w:b/>
          <w:sz w:val="24"/>
        </w:rPr>
        <w:t>armonogram přijímacího řízení 20/21</w:t>
      </w:r>
      <w:r>
        <w:rPr>
          <w:b/>
          <w:sz w:val="24"/>
        </w:rPr>
        <w:t xml:space="preserve"> </w:t>
      </w:r>
    </w:p>
    <w:p w:rsidR="0047277A" w:rsidRPr="0047277A" w:rsidRDefault="0047277A" w:rsidP="0047277A">
      <w:pPr>
        <w:pStyle w:val="Odstavecseseznamem"/>
        <w:numPr>
          <w:ilvl w:val="0"/>
          <w:numId w:val="1"/>
        </w:numPr>
        <w:spacing w:after="180" w:line="280" w:lineRule="atLeast"/>
        <w:rPr>
          <w:sz w:val="24"/>
        </w:rPr>
      </w:pPr>
      <w:r w:rsidRPr="0047277A">
        <w:rPr>
          <w:sz w:val="24"/>
        </w:rPr>
        <w:t xml:space="preserve">7.4.2020 – přijetí uchazečů bez přijímací zkoušky – stanovení průměru pro upuštění           od přijímací zkoušky děkanem fakulty, rozeslání rozhodnutí </w:t>
      </w:r>
    </w:p>
    <w:p w:rsidR="0047277A" w:rsidRPr="0047277A" w:rsidRDefault="009220E0" w:rsidP="0047277A">
      <w:pPr>
        <w:pStyle w:val="Odstavecseseznamem"/>
        <w:numPr>
          <w:ilvl w:val="0"/>
          <w:numId w:val="1"/>
        </w:numPr>
        <w:spacing w:after="180" w:line="280" w:lineRule="atLeast"/>
        <w:rPr>
          <w:sz w:val="24"/>
        </w:rPr>
      </w:pPr>
      <w:r>
        <w:rPr>
          <w:sz w:val="24"/>
        </w:rPr>
        <w:t>15</w:t>
      </w:r>
      <w:r w:rsidR="0047277A" w:rsidRPr="0047277A">
        <w:rPr>
          <w:sz w:val="24"/>
        </w:rPr>
        <w:t xml:space="preserve">.4. 2020 </w:t>
      </w:r>
      <w:r w:rsidR="002E03AD">
        <w:rPr>
          <w:sz w:val="24"/>
        </w:rPr>
        <w:t>d</w:t>
      </w:r>
      <w:r w:rsidR="00135291" w:rsidRPr="0047277A">
        <w:rPr>
          <w:sz w:val="24"/>
        </w:rPr>
        <w:t xml:space="preserve">opis přednostům – požadavek na počet pedagogů (tabulka schválená </w:t>
      </w:r>
      <w:r w:rsidR="0047277A" w:rsidRPr="0047277A">
        <w:rPr>
          <w:sz w:val="24"/>
        </w:rPr>
        <w:t xml:space="preserve">     </w:t>
      </w:r>
      <w:r w:rsidR="00135291" w:rsidRPr="0047277A">
        <w:rPr>
          <w:sz w:val="24"/>
        </w:rPr>
        <w:t xml:space="preserve">děkanem fakulty) </w:t>
      </w:r>
    </w:p>
    <w:p w:rsidR="009C2D5B" w:rsidRPr="00F127E2" w:rsidRDefault="0047277A" w:rsidP="00A7695D">
      <w:pPr>
        <w:pStyle w:val="Odstavecseseznamem"/>
        <w:numPr>
          <w:ilvl w:val="0"/>
          <w:numId w:val="1"/>
        </w:numPr>
        <w:spacing w:after="180" w:line="280" w:lineRule="atLeast"/>
        <w:rPr>
          <w:sz w:val="24"/>
        </w:rPr>
      </w:pPr>
      <w:r>
        <w:rPr>
          <w:sz w:val="24"/>
        </w:rPr>
        <w:t>27.4.2020</w:t>
      </w:r>
      <w:r w:rsidR="00135291">
        <w:rPr>
          <w:sz w:val="24"/>
        </w:rPr>
        <w:t xml:space="preserve"> – </w:t>
      </w:r>
      <w:r w:rsidR="002E03AD">
        <w:rPr>
          <w:sz w:val="24"/>
        </w:rPr>
        <w:t>r</w:t>
      </w:r>
      <w:r w:rsidR="00135291">
        <w:rPr>
          <w:sz w:val="24"/>
        </w:rPr>
        <w:t xml:space="preserve">ozeslání pozvánek na přijímací zkoušky uchazečům </w:t>
      </w:r>
    </w:p>
    <w:p w:rsidR="00F127E2" w:rsidRDefault="009220E0" w:rsidP="0070194A">
      <w:pPr>
        <w:pStyle w:val="Odstavecseseznamem"/>
        <w:numPr>
          <w:ilvl w:val="0"/>
          <w:numId w:val="1"/>
        </w:numPr>
        <w:spacing w:after="180" w:line="280" w:lineRule="atLeast"/>
        <w:rPr>
          <w:sz w:val="24"/>
        </w:rPr>
      </w:pPr>
      <w:r>
        <w:rPr>
          <w:sz w:val="24"/>
        </w:rPr>
        <w:t>28.4.2020</w:t>
      </w:r>
      <w:r w:rsidR="00135291">
        <w:rPr>
          <w:sz w:val="24"/>
        </w:rPr>
        <w:t xml:space="preserve"> </w:t>
      </w:r>
      <w:r w:rsidR="004D40B9">
        <w:rPr>
          <w:sz w:val="24"/>
        </w:rPr>
        <w:t xml:space="preserve">- </w:t>
      </w:r>
      <w:r w:rsidR="002E03AD">
        <w:rPr>
          <w:sz w:val="24"/>
        </w:rPr>
        <w:t>s</w:t>
      </w:r>
      <w:r w:rsidR="00135291">
        <w:rPr>
          <w:sz w:val="24"/>
        </w:rPr>
        <w:t xml:space="preserve">estavení komisí </w:t>
      </w:r>
      <w:r w:rsidR="0070194A">
        <w:rPr>
          <w:sz w:val="24"/>
        </w:rPr>
        <w:t xml:space="preserve">pro přijímací zkoušky – rozeslání pozvánky na školení předsedů komisí </w:t>
      </w:r>
    </w:p>
    <w:p w:rsidR="0070194A" w:rsidRPr="009220E0" w:rsidRDefault="009220E0" w:rsidP="009220E0">
      <w:pPr>
        <w:pStyle w:val="Odstavecseseznamem"/>
        <w:numPr>
          <w:ilvl w:val="0"/>
          <w:numId w:val="1"/>
        </w:numPr>
        <w:spacing w:after="180" w:line="280" w:lineRule="atLeast"/>
        <w:rPr>
          <w:sz w:val="24"/>
        </w:rPr>
      </w:pPr>
      <w:r w:rsidRPr="009220E0">
        <w:rPr>
          <w:sz w:val="24"/>
        </w:rPr>
        <w:t xml:space="preserve">Květen </w:t>
      </w:r>
      <w:r w:rsidR="0070194A" w:rsidRPr="009220E0">
        <w:rPr>
          <w:sz w:val="24"/>
        </w:rPr>
        <w:t xml:space="preserve">–OVT </w:t>
      </w:r>
      <w:r w:rsidR="00C97AB5" w:rsidRPr="009220E0">
        <w:rPr>
          <w:sz w:val="24"/>
        </w:rPr>
        <w:t xml:space="preserve">(Dr. Štuka) </w:t>
      </w:r>
      <w:r w:rsidRPr="009220E0">
        <w:rPr>
          <w:sz w:val="24"/>
        </w:rPr>
        <w:t xml:space="preserve">příprava otázek, recenze, výběr otázek pro tisk </w:t>
      </w:r>
      <w:r w:rsidR="0070194A" w:rsidRPr="009220E0">
        <w:rPr>
          <w:sz w:val="24"/>
        </w:rPr>
        <w:t xml:space="preserve">– v každé sadě otázek minimálně 10 otázek zcela nových  </w:t>
      </w:r>
    </w:p>
    <w:p w:rsidR="0070194A" w:rsidRPr="009220E0" w:rsidRDefault="0070194A" w:rsidP="009220E0">
      <w:pPr>
        <w:pStyle w:val="Odstavecseseznamem"/>
        <w:numPr>
          <w:ilvl w:val="0"/>
          <w:numId w:val="1"/>
        </w:numPr>
        <w:spacing w:after="180" w:line="280" w:lineRule="atLeast"/>
        <w:rPr>
          <w:sz w:val="24"/>
        </w:rPr>
      </w:pPr>
      <w:r w:rsidRPr="009220E0">
        <w:rPr>
          <w:sz w:val="24"/>
        </w:rPr>
        <w:t>1</w:t>
      </w:r>
      <w:r w:rsidR="009220E0" w:rsidRPr="009220E0">
        <w:rPr>
          <w:sz w:val="24"/>
        </w:rPr>
        <w:t>9.5.2020 a 26.5.2020</w:t>
      </w:r>
      <w:r w:rsidRPr="009220E0">
        <w:rPr>
          <w:sz w:val="24"/>
        </w:rPr>
        <w:t xml:space="preserve"> – </w:t>
      </w:r>
      <w:r w:rsidR="002E03AD">
        <w:rPr>
          <w:sz w:val="24"/>
        </w:rPr>
        <w:t>š</w:t>
      </w:r>
      <w:r w:rsidRPr="009220E0">
        <w:rPr>
          <w:sz w:val="24"/>
        </w:rPr>
        <w:t xml:space="preserve">kolení předsedů zkušebních komisí ohledně administrativního zajištění přijímacích zkoušek </w:t>
      </w:r>
    </w:p>
    <w:p w:rsidR="0070194A" w:rsidRDefault="009220E0" w:rsidP="00A7695D">
      <w:pPr>
        <w:pStyle w:val="Odstavecseseznamem"/>
        <w:numPr>
          <w:ilvl w:val="0"/>
          <w:numId w:val="2"/>
        </w:numPr>
        <w:spacing w:after="180" w:line="280" w:lineRule="atLeast"/>
        <w:ind w:left="0" w:firstLine="360"/>
        <w:rPr>
          <w:sz w:val="24"/>
        </w:rPr>
      </w:pPr>
      <w:r>
        <w:rPr>
          <w:sz w:val="24"/>
        </w:rPr>
        <w:t>29.5.2020</w:t>
      </w:r>
      <w:r w:rsidR="0070194A">
        <w:rPr>
          <w:sz w:val="24"/>
        </w:rPr>
        <w:t xml:space="preserve"> – </w:t>
      </w:r>
      <w:r w:rsidR="002E03AD">
        <w:rPr>
          <w:sz w:val="24"/>
        </w:rPr>
        <w:t>t</w:t>
      </w:r>
      <w:r>
        <w:rPr>
          <w:sz w:val="24"/>
        </w:rPr>
        <w:t xml:space="preserve">isk otázek – Kyocera </w:t>
      </w:r>
      <w:r w:rsidR="0070194A">
        <w:rPr>
          <w:sz w:val="24"/>
        </w:rPr>
        <w:t xml:space="preserve"> </w:t>
      </w:r>
    </w:p>
    <w:p w:rsidR="0070194A" w:rsidRDefault="009220E0" w:rsidP="009220E0">
      <w:pPr>
        <w:pStyle w:val="Odstavecseseznamem"/>
        <w:numPr>
          <w:ilvl w:val="0"/>
          <w:numId w:val="2"/>
        </w:numPr>
        <w:spacing w:after="180" w:line="280" w:lineRule="atLeast"/>
        <w:rPr>
          <w:sz w:val="24"/>
        </w:rPr>
      </w:pPr>
      <w:r w:rsidRPr="009220E0">
        <w:rPr>
          <w:sz w:val="24"/>
        </w:rPr>
        <w:t>2.6. – 8.6.2020</w:t>
      </w:r>
      <w:r w:rsidR="0070194A" w:rsidRPr="009220E0">
        <w:rPr>
          <w:sz w:val="24"/>
        </w:rPr>
        <w:t xml:space="preserve"> – </w:t>
      </w:r>
      <w:r w:rsidR="002E03AD">
        <w:rPr>
          <w:sz w:val="24"/>
        </w:rPr>
        <w:t>p</w:t>
      </w:r>
      <w:r w:rsidR="0070194A" w:rsidRPr="009220E0">
        <w:rPr>
          <w:sz w:val="24"/>
        </w:rPr>
        <w:t xml:space="preserve">říprava balíčků </w:t>
      </w:r>
      <w:r w:rsidR="00C97AB5" w:rsidRPr="009220E0">
        <w:rPr>
          <w:sz w:val="24"/>
        </w:rPr>
        <w:t xml:space="preserve">přijímacích testů </w:t>
      </w:r>
      <w:r w:rsidR="0070194A" w:rsidRPr="009220E0">
        <w:rPr>
          <w:sz w:val="24"/>
        </w:rPr>
        <w:t xml:space="preserve">pro přijímací zkoušky pro jednotlivé posluchárny a obory </w:t>
      </w:r>
    </w:p>
    <w:p w:rsidR="009220E0" w:rsidRPr="009220E0" w:rsidRDefault="009220E0" w:rsidP="009220E0">
      <w:pPr>
        <w:pStyle w:val="Odstavecseseznamem"/>
        <w:numPr>
          <w:ilvl w:val="0"/>
          <w:numId w:val="2"/>
        </w:numPr>
        <w:spacing w:after="180" w:line="280" w:lineRule="atLeast"/>
        <w:rPr>
          <w:sz w:val="24"/>
        </w:rPr>
      </w:pPr>
      <w:r>
        <w:rPr>
          <w:sz w:val="24"/>
        </w:rPr>
        <w:t xml:space="preserve">5. 6. 2020 – Jednička za zkoušku pro přijaté bez přijímaček </w:t>
      </w:r>
    </w:p>
    <w:p w:rsidR="0070194A" w:rsidRPr="00336FC7" w:rsidRDefault="009220E0" w:rsidP="00A7695D">
      <w:pPr>
        <w:pStyle w:val="Odstavecseseznamem"/>
        <w:numPr>
          <w:ilvl w:val="0"/>
          <w:numId w:val="2"/>
        </w:numPr>
        <w:spacing w:after="180" w:line="280" w:lineRule="atLeast"/>
        <w:ind w:left="0" w:firstLine="360"/>
        <w:rPr>
          <w:b/>
          <w:sz w:val="24"/>
        </w:rPr>
      </w:pPr>
      <w:r w:rsidRPr="00336FC7">
        <w:rPr>
          <w:b/>
          <w:sz w:val="24"/>
        </w:rPr>
        <w:t>12</w:t>
      </w:r>
      <w:r w:rsidR="0070194A" w:rsidRPr="00336FC7">
        <w:rPr>
          <w:b/>
          <w:sz w:val="24"/>
        </w:rPr>
        <w:t>.6</w:t>
      </w:r>
      <w:r w:rsidRPr="00336FC7">
        <w:rPr>
          <w:b/>
          <w:sz w:val="24"/>
        </w:rPr>
        <w:t>. 2020</w:t>
      </w:r>
      <w:r w:rsidR="0070194A" w:rsidRPr="00336FC7">
        <w:rPr>
          <w:b/>
          <w:sz w:val="24"/>
        </w:rPr>
        <w:t xml:space="preserve"> – </w:t>
      </w:r>
      <w:r w:rsidR="002E03AD">
        <w:rPr>
          <w:b/>
          <w:sz w:val="24"/>
        </w:rPr>
        <w:t>p</w:t>
      </w:r>
      <w:r w:rsidR="0070194A" w:rsidRPr="00336FC7">
        <w:rPr>
          <w:b/>
          <w:sz w:val="24"/>
        </w:rPr>
        <w:t>řijí</w:t>
      </w:r>
      <w:r w:rsidRPr="00336FC7">
        <w:rPr>
          <w:b/>
          <w:sz w:val="24"/>
        </w:rPr>
        <w:t>mací řízení pro nelékařské obory</w:t>
      </w:r>
    </w:p>
    <w:p w:rsidR="00336FC7" w:rsidRPr="00336FC7" w:rsidRDefault="00336FC7" w:rsidP="00336FC7">
      <w:pPr>
        <w:pStyle w:val="Odstavecseseznamem"/>
        <w:numPr>
          <w:ilvl w:val="0"/>
          <w:numId w:val="2"/>
        </w:numPr>
        <w:spacing w:after="180" w:line="280" w:lineRule="atLeast"/>
        <w:rPr>
          <w:color w:val="FF0000"/>
          <w:sz w:val="24"/>
        </w:rPr>
      </w:pPr>
      <w:r w:rsidRPr="00336FC7">
        <w:rPr>
          <w:color w:val="FF0000"/>
          <w:sz w:val="24"/>
        </w:rPr>
        <w:t xml:space="preserve">15. 6. 2020 - </w:t>
      </w:r>
      <w:r w:rsidR="002E03AD">
        <w:rPr>
          <w:color w:val="FF0000"/>
          <w:sz w:val="24"/>
        </w:rPr>
        <w:t>p</w:t>
      </w:r>
      <w:r w:rsidRPr="00336FC7">
        <w:rPr>
          <w:color w:val="FF0000"/>
          <w:sz w:val="24"/>
        </w:rPr>
        <w:t xml:space="preserve">řijímací komise – rozhodnutí děkana fakulty o bodech pro přijetí pro nelékařské obory </w:t>
      </w:r>
    </w:p>
    <w:p w:rsidR="0070194A" w:rsidRPr="00336FC7" w:rsidRDefault="009220E0" w:rsidP="00A7695D">
      <w:pPr>
        <w:pStyle w:val="Odstavecseseznamem"/>
        <w:numPr>
          <w:ilvl w:val="0"/>
          <w:numId w:val="2"/>
        </w:numPr>
        <w:spacing w:after="180" w:line="280" w:lineRule="atLeast"/>
        <w:ind w:left="0" w:firstLine="360"/>
        <w:rPr>
          <w:b/>
          <w:color w:val="000000" w:themeColor="text1"/>
          <w:sz w:val="24"/>
        </w:rPr>
      </w:pPr>
      <w:r w:rsidRPr="00336FC7">
        <w:rPr>
          <w:b/>
          <w:color w:val="000000" w:themeColor="text1"/>
          <w:sz w:val="24"/>
        </w:rPr>
        <w:t>16.6.2020</w:t>
      </w:r>
      <w:r w:rsidR="0070194A" w:rsidRPr="00336FC7">
        <w:rPr>
          <w:b/>
          <w:color w:val="000000" w:themeColor="text1"/>
          <w:sz w:val="24"/>
        </w:rPr>
        <w:t xml:space="preserve"> – </w:t>
      </w:r>
      <w:r w:rsidR="002E03AD">
        <w:rPr>
          <w:b/>
          <w:color w:val="000000" w:themeColor="text1"/>
          <w:sz w:val="24"/>
        </w:rPr>
        <w:t>p</w:t>
      </w:r>
      <w:r w:rsidR="0070194A" w:rsidRPr="00336FC7">
        <w:rPr>
          <w:b/>
          <w:color w:val="000000" w:themeColor="text1"/>
          <w:sz w:val="24"/>
        </w:rPr>
        <w:t>říjím</w:t>
      </w:r>
      <w:r w:rsidRPr="00336FC7">
        <w:rPr>
          <w:b/>
          <w:color w:val="000000" w:themeColor="text1"/>
          <w:sz w:val="24"/>
        </w:rPr>
        <w:t>ací řízení pro lékaře a zubaře</w:t>
      </w:r>
    </w:p>
    <w:p w:rsidR="0070194A" w:rsidRDefault="00336FC7" w:rsidP="00336FC7">
      <w:pPr>
        <w:pStyle w:val="Odstavecseseznamem"/>
        <w:numPr>
          <w:ilvl w:val="0"/>
          <w:numId w:val="2"/>
        </w:numPr>
        <w:spacing w:after="180" w:line="280" w:lineRule="atLeast"/>
        <w:rPr>
          <w:color w:val="FF0000"/>
          <w:sz w:val="24"/>
        </w:rPr>
      </w:pPr>
      <w:r w:rsidRPr="00336FC7">
        <w:rPr>
          <w:color w:val="FF0000"/>
          <w:sz w:val="24"/>
        </w:rPr>
        <w:t>17.6.2020</w:t>
      </w:r>
      <w:r w:rsidR="0070194A" w:rsidRPr="00336FC7">
        <w:rPr>
          <w:color w:val="FF0000"/>
          <w:sz w:val="24"/>
        </w:rPr>
        <w:t xml:space="preserve"> – </w:t>
      </w:r>
      <w:r w:rsidR="002E03AD">
        <w:rPr>
          <w:color w:val="FF0000"/>
          <w:sz w:val="24"/>
        </w:rPr>
        <w:t>p</w:t>
      </w:r>
      <w:r w:rsidR="0070194A" w:rsidRPr="00336FC7">
        <w:rPr>
          <w:color w:val="FF0000"/>
          <w:sz w:val="24"/>
        </w:rPr>
        <w:t xml:space="preserve">řijímací komise – rozhodnutí děkana fakulty o bodech pro přijetí </w:t>
      </w:r>
      <w:r w:rsidRPr="00336FC7">
        <w:rPr>
          <w:color w:val="FF0000"/>
          <w:sz w:val="24"/>
        </w:rPr>
        <w:t xml:space="preserve">pro lékaře a zubaře </w:t>
      </w:r>
    </w:p>
    <w:p w:rsidR="00336FC7" w:rsidRPr="00336FC7" w:rsidRDefault="00336FC7" w:rsidP="00336FC7">
      <w:pPr>
        <w:pStyle w:val="Odstavecseseznamem"/>
        <w:numPr>
          <w:ilvl w:val="0"/>
          <w:numId w:val="2"/>
        </w:numPr>
        <w:spacing w:after="180" w:line="280" w:lineRule="atLeast"/>
        <w:rPr>
          <w:b/>
          <w:color w:val="000000" w:themeColor="text1"/>
          <w:sz w:val="24"/>
        </w:rPr>
      </w:pPr>
      <w:r w:rsidRPr="00336FC7">
        <w:rPr>
          <w:b/>
          <w:color w:val="000000" w:themeColor="text1"/>
          <w:sz w:val="24"/>
        </w:rPr>
        <w:t xml:space="preserve">23.6.2020 – náhradní termín pro všechny obory </w:t>
      </w:r>
    </w:p>
    <w:p w:rsidR="00336FC7" w:rsidRDefault="00336FC7" w:rsidP="00336FC7">
      <w:pPr>
        <w:pStyle w:val="Odstavecseseznamem"/>
        <w:numPr>
          <w:ilvl w:val="0"/>
          <w:numId w:val="2"/>
        </w:numPr>
        <w:spacing w:after="180" w:line="280" w:lineRule="atLeas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18.6. – 30.6.2020 </w:t>
      </w:r>
      <w:r w:rsidR="002E03AD">
        <w:rPr>
          <w:color w:val="000000" w:themeColor="text1"/>
          <w:sz w:val="24"/>
        </w:rPr>
        <w:t>z</w:t>
      </w:r>
      <w:r>
        <w:rPr>
          <w:color w:val="000000" w:themeColor="text1"/>
          <w:sz w:val="24"/>
        </w:rPr>
        <w:t xml:space="preserve">ápisy přijatých uchazečů </w:t>
      </w:r>
    </w:p>
    <w:p w:rsidR="00336FC7" w:rsidRPr="00336FC7" w:rsidRDefault="002E03AD" w:rsidP="00336FC7">
      <w:pPr>
        <w:pStyle w:val="Odstavecseseznamem"/>
        <w:numPr>
          <w:ilvl w:val="0"/>
          <w:numId w:val="2"/>
        </w:numPr>
        <w:spacing w:after="180" w:line="280" w:lineRule="atLeas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č</w:t>
      </w:r>
      <w:bookmarkStart w:id="0" w:name="_GoBack"/>
      <w:bookmarkEnd w:id="0"/>
      <w:r w:rsidR="00336FC7">
        <w:rPr>
          <w:color w:val="000000" w:themeColor="text1"/>
          <w:sz w:val="24"/>
        </w:rPr>
        <w:t xml:space="preserve">ervenec/srpen  – odvolací řízení nepřijatých uchazečů, případně doplňovací řízení v případě, že se nezapíše dostatečný počet uchazečů  </w:t>
      </w:r>
    </w:p>
    <w:p w:rsidR="008C5DB2" w:rsidRPr="008C5DB2" w:rsidRDefault="008C5DB2" w:rsidP="008C5DB2">
      <w:pPr>
        <w:spacing w:after="180" w:line="280" w:lineRule="atLeast"/>
        <w:rPr>
          <w:sz w:val="24"/>
        </w:rPr>
      </w:pPr>
    </w:p>
    <w:p w:rsidR="00F127E2" w:rsidRDefault="00F127E2" w:rsidP="00F127E2">
      <w:pPr>
        <w:spacing w:after="120" w:line="280" w:lineRule="atLeast"/>
        <w:rPr>
          <w:sz w:val="24"/>
        </w:rPr>
      </w:pPr>
    </w:p>
    <w:p w:rsidR="00DE5F02" w:rsidRDefault="00DE5F02" w:rsidP="00DE5F02">
      <w:pPr>
        <w:spacing w:after="120" w:line="240" w:lineRule="auto"/>
        <w:rPr>
          <w:sz w:val="24"/>
        </w:rPr>
      </w:pPr>
    </w:p>
    <w:p w:rsidR="001369E7" w:rsidRPr="009C2D5B" w:rsidRDefault="001369E7" w:rsidP="00DE5F02">
      <w:pPr>
        <w:spacing w:after="120" w:line="240" w:lineRule="auto"/>
        <w:rPr>
          <w:sz w:val="24"/>
        </w:rPr>
      </w:pPr>
    </w:p>
    <w:sectPr w:rsidR="001369E7" w:rsidRPr="009C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3AD" w:rsidRDefault="002E03AD" w:rsidP="002E03AD">
      <w:pPr>
        <w:spacing w:after="0" w:line="240" w:lineRule="auto"/>
      </w:pPr>
      <w:r>
        <w:separator/>
      </w:r>
    </w:p>
  </w:endnote>
  <w:endnote w:type="continuationSeparator" w:id="0">
    <w:p w:rsidR="002E03AD" w:rsidRDefault="002E03AD" w:rsidP="002E0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3AD" w:rsidRDefault="002E03AD" w:rsidP="002E03AD">
      <w:pPr>
        <w:spacing w:after="0" w:line="240" w:lineRule="auto"/>
      </w:pPr>
      <w:r>
        <w:separator/>
      </w:r>
    </w:p>
  </w:footnote>
  <w:footnote w:type="continuationSeparator" w:id="0">
    <w:p w:rsidR="002E03AD" w:rsidRDefault="002E03AD" w:rsidP="002E0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C7D2C"/>
    <w:multiLevelType w:val="hybridMultilevel"/>
    <w:tmpl w:val="AC06CCE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50DF6"/>
    <w:multiLevelType w:val="hybridMultilevel"/>
    <w:tmpl w:val="EB4C4EA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83"/>
    <w:rsid w:val="00135291"/>
    <w:rsid w:val="001369E7"/>
    <w:rsid w:val="002A1BBC"/>
    <w:rsid w:val="002E03AD"/>
    <w:rsid w:val="00336FC7"/>
    <w:rsid w:val="0047277A"/>
    <w:rsid w:val="004D40B9"/>
    <w:rsid w:val="0070194A"/>
    <w:rsid w:val="008C5DB2"/>
    <w:rsid w:val="00903573"/>
    <w:rsid w:val="009220E0"/>
    <w:rsid w:val="009C2D5B"/>
    <w:rsid w:val="00A7695D"/>
    <w:rsid w:val="00C97AB5"/>
    <w:rsid w:val="00D10383"/>
    <w:rsid w:val="00DE5F02"/>
    <w:rsid w:val="00F1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70125"/>
  <w15:docId w15:val="{B205CFBB-91D0-4F11-9800-0F757D4D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ajorBidi"/>
        <w:sz w:val="28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rFonts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2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1233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Duskova Jana</dc:creator>
  <cp:lastModifiedBy>Duskova Jana</cp:lastModifiedBy>
  <cp:revision>2</cp:revision>
  <dcterms:created xsi:type="dcterms:W3CDTF">2020-03-26T10:15:00Z</dcterms:created>
  <dcterms:modified xsi:type="dcterms:W3CDTF">2020-03-26T10:15:00Z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Owner">
    <vt:lpwstr>19975@vfn.cz</vt:lpwstr>
  </property>
  <property fmtid="{D5CDD505-2E9C-101B-9397-08002B2CF9AE}" pid="5" name="MSIP_Label_2063cd7f-2d21-486a-9f29-9c1683fdd175_SetDate">
    <vt:lpwstr>2020-03-26T10:14:17.3482387Z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</Properties>
</file>