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0F2531" w:rsidP="00BE414B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INFEKČNÍ LÉKAŘSTVÍ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0F2531">
            <w:r>
              <w:rPr>
                <w:color w:val="000000" w:themeColor="text1"/>
                <w:sz w:val="24"/>
                <w:szCs w:val="24"/>
              </w:rPr>
              <w:t xml:space="preserve">Termín konání: 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29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– 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>.20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0F2531">
            <w:r w:rsidRPr="00CC189D">
              <w:rPr>
                <w:color w:val="000000" w:themeColor="text1"/>
                <w:sz w:val="24"/>
                <w:szCs w:val="24"/>
              </w:rPr>
              <w:t>Místo konání: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K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linika 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 xml:space="preserve">infekčních nemocí 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1. LF UK a 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Ústřední vojenské nemocnici - Vojenské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 fakultní nemocnic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9451BB" w:rsidRPr="00691FA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>Pra</w:t>
            </w:r>
            <w:r w:rsidR="000F2531">
              <w:rPr>
                <w:b/>
                <w:color w:val="000000" w:themeColor="text1"/>
                <w:sz w:val="24"/>
                <w:szCs w:val="24"/>
              </w:rPr>
              <w:t>ha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0F2531">
            <w:r>
              <w:rPr>
                <w:color w:val="000000" w:themeColor="text1"/>
                <w:sz w:val="24"/>
                <w:szCs w:val="24"/>
              </w:rPr>
              <w:t xml:space="preserve">Garant oboru: </w:t>
            </w:r>
            <w:r>
              <w:rPr>
                <w:b/>
                <w:sz w:val="24"/>
                <w:szCs w:val="24"/>
              </w:rPr>
              <w:t xml:space="preserve">prof. MUDr. </w:t>
            </w:r>
            <w:r w:rsidR="000F2531">
              <w:rPr>
                <w:b/>
                <w:sz w:val="24"/>
                <w:szCs w:val="24"/>
              </w:rPr>
              <w:t>Michal Holub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0F2531">
              <w:rPr>
                <w:b/>
                <w:sz w:val="24"/>
                <w:szCs w:val="24"/>
              </w:rPr>
              <w:t>Ph.D</w:t>
            </w:r>
            <w:r>
              <w:rPr>
                <w:b/>
                <w:sz w:val="24"/>
                <w:szCs w:val="24"/>
              </w:rPr>
              <w:t>.</w:t>
            </w:r>
            <w:r w:rsidR="009C51A9">
              <w:rPr>
                <w:b/>
                <w:sz w:val="24"/>
                <w:szCs w:val="24"/>
              </w:rPr>
              <w:t>, přednosta kliniky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>
            <w:r w:rsidRPr="0018363A">
              <w:rPr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 xml:space="preserve">:          Mgr. Radka Stříbná               </w:t>
            </w:r>
            <w:hyperlink r:id="rId7" w:history="1">
              <w:r w:rsidRPr="006425DE">
                <w:rPr>
                  <w:rStyle w:val="Hypertextovodkaz"/>
                  <w:sz w:val="24"/>
                  <w:szCs w:val="24"/>
                </w:rPr>
                <w:t>radka.stribna@lf1.cuni.cz</w:t>
              </w:r>
            </w:hyperlink>
            <w:r>
              <w:rPr>
                <w:sz w:val="24"/>
                <w:szCs w:val="24"/>
              </w:rPr>
              <w:t xml:space="preserve">                 224 964 304</w:t>
            </w:r>
          </w:p>
        </w:tc>
      </w:tr>
    </w:tbl>
    <w:p w:rsidR="006E3C5D" w:rsidRDefault="00BE414B" w:rsidP="000F2531">
      <w:pPr>
        <w:spacing w:before="240" w:after="120" w:line="240" w:lineRule="auto"/>
        <w:ind w:left="-284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ODEVZDÁNÍ PŘIHLÁŠKY NEJPOZDĚJI 90 DNÍ PŘED ATESTACÍ, TJ. DO </w:t>
      </w:r>
      <w:r w:rsidR="000F2531">
        <w:rPr>
          <w:b/>
          <w:color w:val="2E74B5" w:themeColor="accent1" w:themeShade="BF"/>
          <w:sz w:val="24"/>
          <w:szCs w:val="24"/>
        </w:rPr>
        <w:t>29</w:t>
      </w:r>
      <w:r>
        <w:rPr>
          <w:b/>
          <w:color w:val="2E74B5" w:themeColor="accent1" w:themeShade="BF"/>
          <w:sz w:val="24"/>
          <w:szCs w:val="24"/>
        </w:rPr>
        <w:t>.</w:t>
      </w:r>
      <w:r w:rsidR="000F2531">
        <w:rPr>
          <w:b/>
          <w:color w:val="2E74B5" w:themeColor="accent1" w:themeShade="BF"/>
          <w:sz w:val="24"/>
          <w:szCs w:val="24"/>
        </w:rPr>
        <w:t>1</w:t>
      </w:r>
      <w:r>
        <w:rPr>
          <w:b/>
          <w:color w:val="2E74B5" w:themeColor="accent1" w:themeShade="BF"/>
          <w:sz w:val="24"/>
          <w:szCs w:val="24"/>
        </w:rPr>
        <w:t>.20</w:t>
      </w:r>
      <w:r w:rsidR="000F2531">
        <w:rPr>
          <w:b/>
          <w:color w:val="2E74B5" w:themeColor="accent1" w:themeShade="BF"/>
          <w:sz w:val="24"/>
          <w:szCs w:val="24"/>
        </w:rPr>
        <w:t>20</w:t>
      </w:r>
      <w:r w:rsidR="00316BEC">
        <w:rPr>
          <w:b/>
          <w:color w:val="2E74B5" w:themeColor="accent1" w:themeShade="BF"/>
          <w:sz w:val="24"/>
          <w:szCs w:val="24"/>
        </w:rPr>
        <w:t xml:space="preserve"> NA ADRESU: </w:t>
      </w:r>
      <w:r w:rsidR="00316BEC" w:rsidRPr="00886209">
        <w:rPr>
          <w:i/>
          <w:color w:val="2E74B5" w:themeColor="accent1" w:themeShade="BF"/>
          <w:sz w:val="24"/>
          <w:szCs w:val="24"/>
        </w:rPr>
        <w:t>Děkanát 1. LF UK</w:t>
      </w:r>
      <w:r w:rsidR="00316BEC">
        <w:rPr>
          <w:i/>
          <w:color w:val="2E74B5" w:themeColor="accent1" w:themeShade="BF"/>
          <w:sz w:val="24"/>
          <w:szCs w:val="24"/>
        </w:rPr>
        <w:t>,</w:t>
      </w:r>
      <w:r w:rsidR="00316BEC" w:rsidRPr="00886209">
        <w:rPr>
          <w:i/>
          <w:color w:val="2E74B5" w:themeColor="accent1" w:themeShade="BF"/>
          <w:sz w:val="24"/>
          <w:szCs w:val="24"/>
        </w:rPr>
        <w:t xml:space="preserve"> Oddělení specializačního a celoživotního vzdělávání, Kateřinská 32, 121 08 Praha 2</w:t>
      </w:r>
    </w:p>
    <w:p w:rsidR="00BE414B" w:rsidRPr="003B0417" w:rsidRDefault="00BE414B" w:rsidP="00CA1990">
      <w:pPr>
        <w:spacing w:before="240" w:after="120" w:line="240" w:lineRule="auto"/>
        <w:ind w:hanging="284"/>
        <w:rPr>
          <w:b/>
          <w:color w:val="2E74B5" w:themeColor="accent1" w:themeShade="BF"/>
          <w:sz w:val="24"/>
          <w:szCs w:val="24"/>
        </w:rPr>
      </w:pPr>
      <w:r w:rsidRPr="007B57B2">
        <w:rPr>
          <w:b/>
          <w:sz w:val="24"/>
          <w:szCs w:val="24"/>
        </w:rPr>
        <w:t>PŘEDPOKLAD PŘÍSTUPU K ATESTAČNÍ ZKOUŠCE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SPLNĚNÍ VŠECH POŽADAVKŮ NA POVINNOU PRAXI, VÝKONY A TEORETICKOU ČÁST VZDĚLÁVACÍHO PROGRAMU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POTVRZENÍ O PROVEDENÝCH VÝKONECH (logbook)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ABSOLVOVÁNÍ PRAXE NA AKREDITOVANÝCH ZAŘÍZENÍCH (průkaz odbornosti a logbook)</w:t>
      </w:r>
    </w:p>
    <w:p w:rsidR="003B0417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 w:rsidRPr="00BE414B">
        <w:rPr>
          <w:sz w:val="24"/>
          <w:szCs w:val="24"/>
        </w:rPr>
        <w:t>ABSOLVOVÁNÍ POVINNÝCH KURZŮ A STÁŽÍ</w:t>
      </w:r>
    </w:p>
    <w:p w:rsidR="00316BEC" w:rsidRDefault="00316BEC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PŘEDLOŽENÍ </w:t>
      </w:r>
      <w:r w:rsidR="00691FA4">
        <w:rPr>
          <w:sz w:val="24"/>
          <w:szCs w:val="24"/>
        </w:rPr>
        <w:t>ATESTAČNÍ</w:t>
      </w:r>
      <w:r>
        <w:rPr>
          <w:sz w:val="24"/>
          <w:szCs w:val="24"/>
        </w:rPr>
        <w:t xml:space="preserve"> PRÁCE</w:t>
      </w:r>
    </w:p>
    <w:p w:rsidR="003B0417" w:rsidRDefault="003B0417" w:rsidP="003B0417">
      <w:pPr>
        <w:pStyle w:val="Odstavecseseznamem"/>
        <w:spacing w:after="120" w:line="240" w:lineRule="auto"/>
        <w:ind w:hanging="1004"/>
        <w:rPr>
          <w:b/>
          <w:sz w:val="24"/>
          <w:szCs w:val="24"/>
        </w:rPr>
      </w:pPr>
    </w:p>
    <w:p w:rsidR="00DF6649" w:rsidRDefault="00DF6649" w:rsidP="00DF6649">
      <w:pPr>
        <w:pStyle w:val="Odstavecseseznamem"/>
        <w:spacing w:after="120" w:line="240" w:lineRule="auto"/>
        <w:ind w:hanging="1004"/>
        <w:rPr>
          <w:sz w:val="24"/>
          <w:szCs w:val="24"/>
        </w:rPr>
      </w:pPr>
      <w:r w:rsidRPr="003B0417">
        <w:rPr>
          <w:b/>
          <w:sz w:val="24"/>
          <w:szCs w:val="24"/>
        </w:rPr>
        <w:t>VZDĚLÁVACÍ PROGRAM</w:t>
      </w:r>
      <w:r>
        <w:rPr>
          <w:b/>
          <w:sz w:val="24"/>
          <w:szCs w:val="24"/>
        </w:rPr>
        <w:t>Y</w:t>
      </w:r>
      <w:r w:rsidRPr="003B0417">
        <w:rPr>
          <w:b/>
          <w:sz w:val="28"/>
          <w:szCs w:val="24"/>
        </w:rPr>
        <w:t xml:space="preserve"> 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F6649" w:rsidTr="00CA67F6">
        <w:tc>
          <w:tcPr>
            <w:tcW w:w="9498" w:type="dxa"/>
          </w:tcPr>
          <w:p w:rsidR="00DF6649" w:rsidRPr="006E3C5D" w:rsidRDefault="00DF6649" w:rsidP="00CA67F6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DF6649" w:rsidRPr="00CC3179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Kurz LÉKAŘSKÁ PRVNÍ POMOC </w:t>
            </w:r>
          </w:p>
          <w:p w:rsidR="00DF6649" w:rsidRPr="0016640A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, ETIKY A KOMUNIKACE </w:t>
            </w:r>
          </w:p>
          <w:p w:rsidR="00DF6649" w:rsidRPr="0016640A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DF6649" w:rsidRPr="00DF6649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NOVINKY Z VNITŘNÍHO LÉKAŘSTVÍ</w:t>
            </w:r>
            <w:r w:rsidRPr="00DF664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ZÁKLADY VNITŘNÍHO LÉKAŘSTVÍ</w:t>
            </w:r>
            <w:r w:rsidRPr="00DF6649">
              <w:rPr>
                <w:sz w:val="24"/>
                <w:szCs w:val="24"/>
              </w:rPr>
              <w:t xml:space="preserve"> - absolvování v rámci základního interního kmene nebo kurz </w:t>
            </w:r>
            <w:r>
              <w:rPr>
                <w:sz w:val="24"/>
                <w:szCs w:val="24"/>
              </w:rPr>
              <w:t>ZÁKLADY DĚTSKÉHO LÉKAŘSTVÍ</w:t>
            </w:r>
            <w:r w:rsidRPr="00DF6649">
              <w:rPr>
                <w:sz w:val="24"/>
                <w:szCs w:val="24"/>
              </w:rPr>
              <w:t xml:space="preserve"> - absolvování v rámci</w:t>
            </w:r>
            <w:r>
              <w:rPr>
                <w:sz w:val="24"/>
                <w:szCs w:val="24"/>
              </w:rPr>
              <w:t xml:space="preserve"> základního pediatrického kmene</w:t>
            </w:r>
          </w:p>
          <w:p w:rsidR="00BA516B" w:rsidRPr="00BA516B" w:rsidRDefault="00DF6649" w:rsidP="00BA516B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NOV</w:t>
            </w:r>
            <w:r w:rsidR="002752C3">
              <w:rPr>
                <w:sz w:val="24"/>
                <w:szCs w:val="24"/>
              </w:rPr>
              <w:t xml:space="preserve">INKY/ ZÁKLADY </w:t>
            </w:r>
            <w:r>
              <w:rPr>
                <w:sz w:val="24"/>
                <w:szCs w:val="24"/>
              </w:rPr>
              <w:t>Z INFEKČNÍHO LÉKAŘSTVÍ je povinný pro lékaře dle VP 2011</w:t>
            </w:r>
            <w:r w:rsidR="002752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</w:t>
            </w:r>
            <w:r w:rsidR="002752C3">
              <w:rPr>
                <w:sz w:val="24"/>
                <w:szCs w:val="24"/>
              </w:rPr>
              <w:t xml:space="preserve"> a 2018</w:t>
            </w:r>
          </w:p>
          <w:p w:rsidR="00DF6649" w:rsidRPr="00BA516B" w:rsidRDefault="00BA516B" w:rsidP="00BA516B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RADIAČNÍ OCHRANA </w:t>
            </w:r>
            <w:r w:rsidR="002752C3">
              <w:rPr>
                <w:sz w:val="24"/>
                <w:szCs w:val="24"/>
              </w:rPr>
              <w:t>je povinný pro lékaře dle VP 11/2018</w:t>
            </w:r>
          </w:p>
          <w:p w:rsidR="00DF6649" w:rsidRPr="006E3C5D" w:rsidRDefault="002752C3" w:rsidP="00CA67F6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752C3">
              <w:rPr>
                <w:b/>
                <w:sz w:val="24"/>
                <w:szCs w:val="24"/>
              </w:rPr>
              <w:t>KURZ NOVINKY/ ZÁKLADY Z INFEKČNÍHO LÉKAŘSTVÍ</w:t>
            </w:r>
            <w:r w:rsidR="00DF6649">
              <w:rPr>
                <w:b/>
                <w:sz w:val="24"/>
                <w:szCs w:val="24"/>
              </w:rPr>
              <w:t xml:space="preserve"> </w:t>
            </w:r>
            <w:r w:rsidR="00DF6649" w:rsidRPr="006E3C5D">
              <w:rPr>
                <w:b/>
                <w:sz w:val="24"/>
                <w:szCs w:val="24"/>
              </w:rPr>
              <w:t xml:space="preserve">se koná ve dnech </w:t>
            </w:r>
            <w:r>
              <w:rPr>
                <w:b/>
                <w:sz w:val="24"/>
                <w:szCs w:val="24"/>
              </w:rPr>
              <w:t>1</w:t>
            </w:r>
            <w:r w:rsidR="00DF6649">
              <w:rPr>
                <w:b/>
                <w:sz w:val="24"/>
                <w:szCs w:val="24"/>
              </w:rPr>
              <w:t>0</w:t>
            </w:r>
            <w:r w:rsidR="00DF6649"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DF6649" w:rsidRPr="006E3C5D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</w:t>
            </w:r>
            <w:r w:rsidR="00DF6649">
              <w:rPr>
                <w:b/>
                <w:sz w:val="24"/>
                <w:szCs w:val="24"/>
              </w:rPr>
              <w:t>4</w:t>
            </w:r>
            <w:r w:rsidR="00DF6649"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DF6649" w:rsidRPr="006E3C5D">
              <w:rPr>
                <w:b/>
                <w:sz w:val="24"/>
                <w:szCs w:val="24"/>
              </w:rPr>
              <w:t>.20</w:t>
            </w:r>
            <w:r w:rsidR="00DF6649">
              <w:rPr>
                <w:b/>
                <w:sz w:val="24"/>
                <w:szCs w:val="24"/>
              </w:rPr>
              <w:t>20</w:t>
            </w:r>
            <w:r w:rsidR="00DF6649" w:rsidRPr="006E3C5D">
              <w:rPr>
                <w:b/>
                <w:sz w:val="24"/>
                <w:szCs w:val="24"/>
              </w:rPr>
              <w:t xml:space="preserve"> </w:t>
            </w:r>
            <w:r w:rsidR="00DF6649" w:rsidRPr="00007578">
              <w:rPr>
                <w:b/>
                <w:sz w:val="24"/>
                <w:szCs w:val="24"/>
              </w:rPr>
              <w:t>na LF U</w:t>
            </w:r>
            <w:r w:rsidR="00DF6649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v Plzni</w:t>
            </w:r>
          </w:p>
          <w:p w:rsidR="00DF6649" w:rsidRPr="006E3C5D" w:rsidRDefault="00DF6649" w:rsidP="00CA67F6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</w:rPr>
              <w:t>Atestační</w:t>
            </w:r>
            <w:r w:rsidRPr="008D0C03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práce</w:t>
            </w:r>
            <w:r w:rsidR="002752C3">
              <w:rPr>
                <w:color w:val="2E74B5" w:themeColor="accent1" w:themeShade="BF"/>
                <w:sz w:val="24"/>
                <w:szCs w:val="24"/>
                <w:u w:val="single"/>
              </w:rPr>
              <w:t xml:space="preserve"> – viz pokyny níže</w:t>
            </w:r>
          </w:p>
          <w:p w:rsidR="00DF6649" w:rsidRPr="001B4EA2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Atestační práce </w:t>
            </w:r>
            <w:r w:rsidRPr="00723A9A">
              <w:rPr>
                <w:sz w:val="24"/>
                <w:szCs w:val="24"/>
              </w:rPr>
              <w:t xml:space="preserve">musí být </w:t>
            </w:r>
            <w:r>
              <w:rPr>
                <w:sz w:val="24"/>
                <w:szCs w:val="24"/>
              </w:rPr>
              <w:t>odevzdána</w:t>
            </w:r>
            <w:r w:rsidRPr="00723A9A">
              <w:rPr>
                <w:sz w:val="24"/>
                <w:szCs w:val="24"/>
              </w:rPr>
              <w:t xml:space="preserve"> </w:t>
            </w:r>
            <w:r w:rsidR="002752C3">
              <w:rPr>
                <w:b/>
                <w:sz w:val="24"/>
                <w:szCs w:val="24"/>
              </w:rPr>
              <w:t>nejpozději</w:t>
            </w:r>
            <w:r w:rsidR="00B052C5">
              <w:rPr>
                <w:sz w:val="24"/>
                <w:szCs w:val="24"/>
              </w:rPr>
              <w:t xml:space="preserve"> </w:t>
            </w:r>
            <w:r w:rsidR="00B052C5" w:rsidRPr="00B052C5">
              <w:rPr>
                <w:b/>
                <w:sz w:val="24"/>
                <w:szCs w:val="24"/>
              </w:rPr>
              <w:t>do 20.</w:t>
            </w:r>
            <w:r w:rsidR="00574687">
              <w:rPr>
                <w:b/>
                <w:sz w:val="24"/>
                <w:szCs w:val="24"/>
              </w:rPr>
              <w:t xml:space="preserve"> </w:t>
            </w:r>
            <w:r w:rsidR="00B052C5" w:rsidRPr="00B052C5">
              <w:rPr>
                <w:b/>
                <w:sz w:val="24"/>
                <w:szCs w:val="24"/>
              </w:rPr>
              <w:t>3.</w:t>
            </w:r>
            <w:r w:rsidR="00574687">
              <w:rPr>
                <w:b/>
                <w:sz w:val="24"/>
                <w:szCs w:val="24"/>
              </w:rPr>
              <w:t xml:space="preserve"> </w:t>
            </w:r>
            <w:r w:rsidR="00B052C5" w:rsidRPr="00B052C5">
              <w:rPr>
                <w:b/>
                <w:sz w:val="24"/>
                <w:szCs w:val="24"/>
              </w:rPr>
              <w:t>2020</w:t>
            </w:r>
            <w:r w:rsidR="00B052C5">
              <w:rPr>
                <w:sz w:val="24"/>
                <w:szCs w:val="24"/>
              </w:rPr>
              <w:t xml:space="preserve"> na výše uvedenou adresu (</w:t>
            </w:r>
            <w:r w:rsidR="00B052C5" w:rsidRPr="00B052C5">
              <w:rPr>
                <w:i/>
                <w:sz w:val="24"/>
                <w:szCs w:val="24"/>
              </w:rPr>
              <w:t>Děkanát 1. LF UK, Oddělení specializačního a celoživotního vzdělávání, Kateřinská 32, 121 08 Praha 2</w:t>
            </w:r>
            <w:r w:rsidR="00B052C5">
              <w:rPr>
                <w:i/>
                <w:sz w:val="24"/>
                <w:szCs w:val="24"/>
              </w:rPr>
              <w:t>)</w:t>
            </w:r>
          </w:p>
          <w:p w:rsidR="00DF6649" w:rsidRDefault="00DF6649" w:rsidP="00CA67F6">
            <w:pPr>
              <w:rPr>
                <w:rFonts w:cs="Arial"/>
                <w:sz w:val="24"/>
                <w:szCs w:val="24"/>
              </w:rPr>
            </w:pPr>
          </w:p>
          <w:p w:rsidR="00DF6649" w:rsidRDefault="00DF6649" w:rsidP="00CA67F6">
            <w:p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</w:rPr>
              <w:t>Atestační zkouška</w:t>
            </w:r>
          </w:p>
          <w:p w:rsidR="00DF6649" w:rsidRPr="00DD3D36" w:rsidRDefault="00DF6649" w:rsidP="00CA67F6">
            <w:p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DD3D36">
              <w:rPr>
                <w:sz w:val="24"/>
                <w:szCs w:val="24"/>
              </w:rPr>
              <w:t>Praktická část –</w:t>
            </w:r>
            <w:r>
              <w:rPr>
                <w:sz w:val="24"/>
                <w:szCs w:val="24"/>
              </w:rPr>
              <w:t xml:space="preserve"> </w:t>
            </w:r>
            <w:r w:rsidR="00DB6F05">
              <w:rPr>
                <w:sz w:val="24"/>
                <w:szCs w:val="24"/>
              </w:rPr>
              <w:t>vyšetření pacienta, stanovení diagnózy</w:t>
            </w:r>
            <w:r w:rsidR="00A871FC">
              <w:rPr>
                <w:sz w:val="24"/>
                <w:szCs w:val="24"/>
              </w:rPr>
              <w:t>, diferenciální diagnózy a návrh léčby</w:t>
            </w:r>
            <w:r w:rsidRPr="00DD3D36">
              <w:rPr>
                <w:sz w:val="24"/>
                <w:szCs w:val="24"/>
              </w:rPr>
              <w:t xml:space="preserve"> </w:t>
            </w:r>
          </w:p>
          <w:p w:rsidR="00DF6649" w:rsidRPr="00A871FC" w:rsidRDefault="00DF6649" w:rsidP="00031971">
            <w:pPr>
              <w:rPr>
                <w:sz w:val="24"/>
                <w:szCs w:val="24"/>
              </w:rPr>
            </w:pPr>
            <w:r w:rsidRPr="00B87F10">
              <w:rPr>
                <w:sz w:val="24"/>
                <w:szCs w:val="24"/>
              </w:rPr>
              <w:t>Teoretická</w:t>
            </w:r>
            <w:r w:rsidRPr="00DD3D36">
              <w:rPr>
                <w:sz w:val="24"/>
                <w:szCs w:val="24"/>
              </w:rPr>
              <w:t xml:space="preserve"> část – </w:t>
            </w:r>
            <w:r w:rsidR="00031971">
              <w:rPr>
                <w:sz w:val="24"/>
                <w:szCs w:val="24"/>
              </w:rPr>
              <w:t xml:space="preserve">diskuze o atestační práci, </w:t>
            </w:r>
            <w:r w:rsidR="00DB6F05">
              <w:rPr>
                <w:sz w:val="24"/>
                <w:szCs w:val="24"/>
              </w:rPr>
              <w:t>3</w:t>
            </w:r>
            <w:r w:rsidRPr="00DD3D36">
              <w:rPr>
                <w:sz w:val="24"/>
                <w:szCs w:val="24"/>
              </w:rPr>
              <w:t xml:space="preserve"> odborné otázky</w:t>
            </w:r>
            <w:r w:rsidR="00031971">
              <w:rPr>
                <w:sz w:val="24"/>
                <w:szCs w:val="24"/>
              </w:rPr>
              <w:t>,</w:t>
            </w:r>
          </w:p>
        </w:tc>
      </w:tr>
    </w:tbl>
    <w:p w:rsidR="003B0417" w:rsidRDefault="006E3C5D" w:rsidP="00746C1A">
      <w:pPr>
        <w:rPr>
          <w:b/>
          <w:sz w:val="24"/>
          <w:szCs w:val="24"/>
        </w:rPr>
      </w:pPr>
      <w:bookmarkStart w:id="0" w:name="_GoBack"/>
      <w:bookmarkEnd w:id="0"/>
      <w:r w:rsidRPr="008635F5">
        <w:rPr>
          <w:b/>
          <w:sz w:val="24"/>
          <w:szCs w:val="24"/>
        </w:rPr>
        <w:lastRenderedPageBreak/>
        <w:t>POŽADAVKY NA ATESTAČNÍ PRÁCI</w:t>
      </w:r>
      <w:r w:rsidR="00847DAA">
        <w:rPr>
          <w:b/>
          <w:sz w:val="24"/>
          <w:szCs w:val="24"/>
        </w:rPr>
        <w:t xml:space="preserve"> DLE POŽADAVKŮ SOR</w:t>
      </w:r>
    </w:p>
    <w:p w:rsidR="00D030D4" w:rsidRPr="00B052C5" w:rsidRDefault="00746C1A" w:rsidP="00D030D4">
      <w:pPr>
        <w:pStyle w:val="Nadpis2"/>
        <w:ind w:left="284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Atestační</w:t>
      </w:r>
      <w:r w:rsidR="00D030D4" w:rsidRPr="00B052C5">
        <w:rPr>
          <w:rFonts w:asciiTheme="minorHAnsi" w:hAnsiTheme="minorHAnsi"/>
          <w:sz w:val="24"/>
          <w:szCs w:val="24"/>
        </w:rPr>
        <w:t xml:space="preserve"> práce</w:t>
      </w:r>
    </w:p>
    <w:p w:rsidR="00D030D4" w:rsidRPr="00B052C5" w:rsidRDefault="00D030D4" w:rsidP="00D030D4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 xml:space="preserve">Téma </w:t>
      </w:r>
      <w:r w:rsidR="00746C1A">
        <w:rPr>
          <w:b/>
          <w:sz w:val="24"/>
          <w:szCs w:val="24"/>
        </w:rPr>
        <w:t>atestační</w:t>
      </w:r>
      <w:r w:rsidRPr="00B052C5">
        <w:rPr>
          <w:b/>
          <w:sz w:val="24"/>
          <w:szCs w:val="24"/>
        </w:rPr>
        <w:t xml:space="preserve"> práce</w:t>
      </w:r>
      <w:r w:rsidRPr="00B052C5">
        <w:rPr>
          <w:sz w:val="24"/>
          <w:szCs w:val="24"/>
        </w:rPr>
        <w:t xml:space="preserve"> zadává školitel, uchazeč o atestaci jej dále konzultuje s garantem oboru na 1. LF UK (</w:t>
      </w:r>
      <w:hyperlink r:id="rId8" w:history="1">
        <w:r w:rsidRPr="00B052C5">
          <w:rPr>
            <w:rStyle w:val="Hypertextovodkaz"/>
            <w:sz w:val="24"/>
            <w:szCs w:val="24"/>
          </w:rPr>
          <w:t>michal.holub@lf1.cuni.cz</w:t>
        </w:r>
      </w:hyperlink>
      <w:r w:rsidRPr="00B052C5">
        <w:rPr>
          <w:sz w:val="24"/>
          <w:szCs w:val="24"/>
        </w:rPr>
        <w:t xml:space="preserve">). </w:t>
      </w:r>
    </w:p>
    <w:p w:rsidR="00D030D4" w:rsidRPr="00B052C5" w:rsidRDefault="00D030D4" w:rsidP="00D030D4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 xml:space="preserve">Odborné požadavky: </w:t>
      </w:r>
      <w:r w:rsidRPr="00B052C5">
        <w:rPr>
          <w:sz w:val="24"/>
          <w:szCs w:val="24"/>
        </w:rPr>
        <w:t>práce má teoretickou část (literární rešerše tématu, analogie Přehledové práce), dále obsahuje vlastní zkušenosti (analogie Původní práce), diskusi (porovnání vlastních výsledků s údaji z literatury), závěr a literaturu. Poměr teoretické části a vlastních zkušeností by měl být přibližně 1:1.</w:t>
      </w:r>
    </w:p>
    <w:p w:rsidR="00D030D4" w:rsidRPr="00B052C5" w:rsidRDefault="00D030D4" w:rsidP="00D030D4">
      <w:pPr>
        <w:pStyle w:val="Odstavecseseznamem"/>
        <w:numPr>
          <w:ilvl w:val="0"/>
          <w:numId w:val="9"/>
        </w:numPr>
        <w:spacing w:after="200" w:line="276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>Formální požadavky:</w:t>
      </w:r>
      <w:r w:rsidRPr="00B052C5">
        <w:rPr>
          <w:sz w:val="24"/>
          <w:szCs w:val="24"/>
        </w:rPr>
        <w:t xml:space="preserve"> minimální rozsah písemné práce je 20 stran (tj. 36 000 znaků, nepočítá se první strana)</w:t>
      </w:r>
      <w:r w:rsidR="00031971">
        <w:rPr>
          <w:sz w:val="24"/>
          <w:szCs w:val="24"/>
        </w:rPr>
        <w:t>, maximální rozsah je 40 normostran včetně literarury, tabulek a obrázků</w:t>
      </w:r>
      <w:r w:rsidRPr="00B052C5">
        <w:rPr>
          <w:sz w:val="24"/>
          <w:szCs w:val="24"/>
        </w:rPr>
        <w:t xml:space="preserve">. Doporučený počet citací je 20-40, citace jsou upraveny podle pokynů pro autory oborového časopisu </w:t>
      </w:r>
      <w:r w:rsidRPr="00031971">
        <w:rPr>
          <w:i/>
          <w:sz w:val="24"/>
          <w:szCs w:val="24"/>
        </w:rPr>
        <w:t>Klinická mikrobiologie a infekční lékařství</w:t>
      </w:r>
      <w:r w:rsidRPr="00B052C5">
        <w:rPr>
          <w:sz w:val="24"/>
          <w:szCs w:val="24"/>
        </w:rPr>
        <w:t>.</w:t>
      </w:r>
    </w:p>
    <w:p w:rsidR="00D030D4" w:rsidRPr="00B052C5" w:rsidRDefault="00D030D4" w:rsidP="00D030D4">
      <w:pPr>
        <w:pStyle w:val="Odstavecseseznamem"/>
        <w:numPr>
          <w:ilvl w:val="0"/>
          <w:numId w:val="9"/>
        </w:numPr>
        <w:spacing w:after="200" w:line="276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>Počet odevzdaných výtisků:</w:t>
      </w:r>
      <w:r w:rsidR="00031971">
        <w:rPr>
          <w:sz w:val="24"/>
          <w:szCs w:val="24"/>
        </w:rPr>
        <w:t xml:space="preserve"> odevzdávají se 2 podepsané</w:t>
      </w:r>
      <w:r w:rsidRPr="00B052C5">
        <w:rPr>
          <w:sz w:val="24"/>
          <w:szCs w:val="24"/>
        </w:rPr>
        <w:t xml:space="preserve"> výtisk</w:t>
      </w:r>
      <w:r w:rsidR="00031971">
        <w:rPr>
          <w:sz w:val="24"/>
          <w:szCs w:val="24"/>
        </w:rPr>
        <w:t>y</w:t>
      </w:r>
      <w:r w:rsidRPr="00B052C5">
        <w:rPr>
          <w:sz w:val="24"/>
          <w:szCs w:val="24"/>
        </w:rPr>
        <w:t xml:space="preserve"> práce v kroužkové vazbě</w:t>
      </w:r>
      <w:r w:rsidR="00031971">
        <w:rPr>
          <w:sz w:val="24"/>
          <w:szCs w:val="24"/>
        </w:rPr>
        <w:t xml:space="preserve"> </w:t>
      </w:r>
      <w:r w:rsidRPr="00B052C5">
        <w:rPr>
          <w:b/>
          <w:sz w:val="24"/>
          <w:szCs w:val="24"/>
        </w:rPr>
        <w:t xml:space="preserve">nejpozději do </w:t>
      </w:r>
      <w:r w:rsidR="00B052C5">
        <w:rPr>
          <w:b/>
          <w:sz w:val="24"/>
          <w:szCs w:val="24"/>
        </w:rPr>
        <w:t>20</w:t>
      </w:r>
      <w:r w:rsidRPr="00B052C5">
        <w:rPr>
          <w:b/>
          <w:sz w:val="24"/>
          <w:szCs w:val="24"/>
        </w:rPr>
        <w:t>.</w:t>
      </w:r>
      <w:r w:rsidR="00031971">
        <w:rPr>
          <w:b/>
          <w:sz w:val="24"/>
          <w:szCs w:val="24"/>
        </w:rPr>
        <w:t xml:space="preserve"> </w:t>
      </w:r>
      <w:r w:rsidR="00B052C5">
        <w:rPr>
          <w:b/>
          <w:sz w:val="24"/>
          <w:szCs w:val="24"/>
        </w:rPr>
        <w:t>3</w:t>
      </w:r>
      <w:r w:rsidRPr="00B052C5">
        <w:rPr>
          <w:b/>
          <w:sz w:val="24"/>
          <w:szCs w:val="24"/>
        </w:rPr>
        <w:t>.</w:t>
      </w:r>
      <w:r w:rsidR="00031971">
        <w:rPr>
          <w:b/>
          <w:sz w:val="24"/>
          <w:szCs w:val="24"/>
        </w:rPr>
        <w:t xml:space="preserve"> </w:t>
      </w:r>
      <w:r w:rsidRPr="00B052C5">
        <w:rPr>
          <w:b/>
          <w:sz w:val="24"/>
          <w:szCs w:val="24"/>
        </w:rPr>
        <w:t>20</w:t>
      </w:r>
      <w:r w:rsidR="00B052C5">
        <w:rPr>
          <w:b/>
          <w:sz w:val="24"/>
          <w:szCs w:val="24"/>
        </w:rPr>
        <w:t>20</w:t>
      </w:r>
      <w:r w:rsidRPr="00B052C5">
        <w:rPr>
          <w:sz w:val="24"/>
          <w:szCs w:val="24"/>
        </w:rPr>
        <w:t xml:space="preserve"> na výše uvedenou adresu OSCV. Kontaktní email na OSCV: </w:t>
      </w:r>
      <w:hyperlink r:id="rId9" w:history="1">
        <w:r w:rsidRPr="00B052C5">
          <w:rPr>
            <w:rStyle w:val="Hypertextovodkaz"/>
            <w:sz w:val="24"/>
            <w:szCs w:val="24"/>
          </w:rPr>
          <w:t>radka.stribna@lf1.cuni.cz</w:t>
        </w:r>
      </w:hyperlink>
      <w:r w:rsidRPr="00B052C5">
        <w:rPr>
          <w:sz w:val="24"/>
          <w:szCs w:val="24"/>
        </w:rPr>
        <w:t xml:space="preserve">.  </w:t>
      </w:r>
    </w:p>
    <w:p w:rsidR="00D030D4" w:rsidRPr="00031971" w:rsidRDefault="00D030D4" w:rsidP="00031971">
      <w:pPr>
        <w:pStyle w:val="Odstavecseseznamem"/>
        <w:numPr>
          <w:ilvl w:val="0"/>
          <w:numId w:val="9"/>
        </w:numPr>
        <w:spacing w:after="200" w:line="276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>Uznatelná náhrada:</w:t>
      </w:r>
      <w:r w:rsidRPr="00B052C5">
        <w:rPr>
          <w:sz w:val="24"/>
          <w:szCs w:val="24"/>
        </w:rPr>
        <w:t xml:space="preserve"> obhájená dizertační práce</w:t>
      </w:r>
      <w:r w:rsidRPr="00031971">
        <w:rPr>
          <w:sz w:val="24"/>
          <w:szCs w:val="24"/>
        </w:rPr>
        <w:t>.</w:t>
      </w:r>
    </w:p>
    <w:p w:rsidR="00D030D4" w:rsidRPr="004C2365" w:rsidRDefault="00D030D4" w:rsidP="004C2365">
      <w:pPr>
        <w:pStyle w:val="Odstavecseseznamem"/>
        <w:numPr>
          <w:ilvl w:val="0"/>
          <w:numId w:val="9"/>
        </w:numPr>
        <w:spacing w:after="200" w:line="276" w:lineRule="auto"/>
        <w:ind w:left="567" w:hanging="283"/>
        <w:jc w:val="both"/>
        <w:rPr>
          <w:sz w:val="24"/>
          <w:szCs w:val="24"/>
        </w:rPr>
      </w:pPr>
      <w:r w:rsidRPr="00B052C5">
        <w:rPr>
          <w:b/>
          <w:sz w:val="24"/>
          <w:szCs w:val="24"/>
        </w:rPr>
        <w:t>Poznámky:</w:t>
      </w:r>
      <w:r w:rsidRPr="00B052C5">
        <w:rPr>
          <w:sz w:val="24"/>
          <w:szCs w:val="24"/>
        </w:rPr>
        <w:t xml:space="preserve"> pokud atestant pošle svou práci v elektronické podobě garantovi s alespoň dvouměsíčním předstihem před termínem atestace, má nárok na předběžné zhodnocení garantem (nebo podle rozhodnutí garanta i jiným členem atestační komise), tím se alespoň může předem ujistit, že předkládaná práce je dostatečně kvalitní, případně může ještě opravit některé nedostatky.</w:t>
      </w:r>
    </w:p>
    <w:p w:rsidR="00D030D4" w:rsidRPr="00B052C5" w:rsidRDefault="00D030D4" w:rsidP="00D030D4">
      <w:pPr>
        <w:pStyle w:val="Odstavecseseznamem"/>
        <w:spacing w:after="0"/>
        <w:jc w:val="both"/>
        <w:rPr>
          <w:sz w:val="24"/>
          <w:szCs w:val="24"/>
        </w:rPr>
      </w:pPr>
    </w:p>
    <w:p w:rsidR="00E31D07" w:rsidRPr="009B4847" w:rsidRDefault="00E31D07" w:rsidP="006E3C5D">
      <w:pPr>
        <w:spacing w:after="0"/>
        <w:rPr>
          <w:i/>
          <w:color w:val="2E74B5" w:themeColor="accent1" w:themeShade="BF"/>
        </w:rPr>
      </w:pPr>
      <w:r w:rsidRPr="009B4847">
        <w:rPr>
          <w:i/>
          <w:color w:val="2E74B5" w:themeColor="accent1" w:themeShade="BF"/>
        </w:rPr>
        <w:t xml:space="preserve">DĚKANÁT 1. LÉKAŘSKÉ FAKULTY UNIVERZITY KARLOVY </w:t>
      </w:r>
    </w:p>
    <w:p w:rsidR="006E3C5D" w:rsidRPr="009B4847" w:rsidRDefault="006E3C5D" w:rsidP="006E3C5D">
      <w:pPr>
        <w:spacing w:after="0"/>
        <w:rPr>
          <w:i/>
          <w:color w:val="2E74B5" w:themeColor="accent1" w:themeShade="BF"/>
        </w:rPr>
      </w:pPr>
      <w:r w:rsidRPr="009B4847">
        <w:rPr>
          <w:i/>
          <w:color w:val="2E74B5" w:themeColor="accent1" w:themeShade="BF"/>
        </w:rPr>
        <w:t>ODDĚLENÍ SPECIALIZAČNÍHO A CELOŽIVOTNÍHO VZDĚLÁVÁNÍ</w:t>
      </w:r>
    </w:p>
    <w:p w:rsidR="006E3C5D" w:rsidRPr="009B4847" w:rsidRDefault="006E3C5D" w:rsidP="006E3C5D">
      <w:pPr>
        <w:spacing w:after="0"/>
        <w:rPr>
          <w:i/>
          <w:color w:val="2E74B5" w:themeColor="accent1" w:themeShade="BF"/>
        </w:rPr>
      </w:pPr>
      <w:r w:rsidRPr="009B4847">
        <w:rPr>
          <w:i/>
          <w:color w:val="2E74B5" w:themeColor="accent1" w:themeShade="BF"/>
        </w:rPr>
        <w:t>KATEŘINSKÁ 32</w:t>
      </w:r>
    </w:p>
    <w:p w:rsidR="00DD3D36" w:rsidRPr="009B4847" w:rsidRDefault="006E3C5D" w:rsidP="006E3C5D">
      <w:r w:rsidRPr="009B4847">
        <w:rPr>
          <w:i/>
          <w:color w:val="2E74B5" w:themeColor="accent1" w:themeShade="BF"/>
        </w:rPr>
        <w:t>121 08 PRAHA 2</w:t>
      </w:r>
    </w:p>
    <w:sectPr w:rsidR="00DD3D36" w:rsidRPr="009B4847" w:rsidSect="00421C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2C" w:rsidRDefault="00C01E2C" w:rsidP="00C01E2C">
      <w:pPr>
        <w:spacing w:after="0" w:line="240" w:lineRule="auto"/>
      </w:pPr>
      <w:r>
        <w:separator/>
      </w:r>
    </w:p>
  </w:endnote>
  <w:end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5730"/>
      <w:docPartObj>
        <w:docPartGallery w:val="Page Numbers (Bottom of Page)"/>
        <w:docPartUnique/>
      </w:docPartObj>
    </w:sdtPr>
    <w:sdtEndPr/>
    <w:sdtContent>
      <w:p w:rsidR="00C01E2C" w:rsidRDefault="00C810CE">
        <w:pPr>
          <w:pStyle w:val="Zpat"/>
          <w:jc w:val="center"/>
        </w:pPr>
        <w:r>
          <w:fldChar w:fldCharType="begin"/>
        </w:r>
        <w:r w:rsidR="00C01E2C">
          <w:instrText>PAGE   \* MERGEFORMAT</w:instrText>
        </w:r>
        <w:r>
          <w:fldChar w:fldCharType="separate"/>
        </w:r>
        <w:r w:rsidR="001E1D15">
          <w:rPr>
            <w:noProof/>
          </w:rPr>
          <w:t>2</w:t>
        </w:r>
        <w:r>
          <w:fldChar w:fldCharType="end"/>
        </w:r>
      </w:p>
    </w:sdtContent>
  </w:sdt>
  <w:p w:rsidR="00C01E2C" w:rsidRDefault="00C0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2C" w:rsidRDefault="00C01E2C" w:rsidP="00C01E2C">
      <w:pPr>
        <w:spacing w:after="0" w:line="240" w:lineRule="auto"/>
      </w:pPr>
      <w:r>
        <w:separator/>
      </w:r>
    </w:p>
  </w:footnote>
  <w:foot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1F"/>
    <w:multiLevelType w:val="hybridMultilevel"/>
    <w:tmpl w:val="DE0C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E09"/>
    <w:multiLevelType w:val="hybridMultilevel"/>
    <w:tmpl w:val="81844A04"/>
    <w:lvl w:ilvl="0" w:tplc="4EE05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632F"/>
    <w:multiLevelType w:val="hybridMultilevel"/>
    <w:tmpl w:val="4AEA7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FF3"/>
    <w:multiLevelType w:val="hybridMultilevel"/>
    <w:tmpl w:val="1EE0BDF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082D"/>
    <w:multiLevelType w:val="hybridMultilevel"/>
    <w:tmpl w:val="9AB4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4C69"/>
    <w:multiLevelType w:val="hybridMultilevel"/>
    <w:tmpl w:val="2132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6CF"/>
    <w:multiLevelType w:val="hybridMultilevel"/>
    <w:tmpl w:val="C53ADE0E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1F7B"/>
    <w:multiLevelType w:val="hybridMultilevel"/>
    <w:tmpl w:val="F3BA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40FD"/>
    <w:multiLevelType w:val="hybridMultilevel"/>
    <w:tmpl w:val="BF40AF5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2ED"/>
    <w:multiLevelType w:val="hybridMultilevel"/>
    <w:tmpl w:val="D1AC340A"/>
    <w:lvl w:ilvl="0" w:tplc="611C0B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EE6AE61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B"/>
    <w:rsid w:val="0000405B"/>
    <w:rsid w:val="00007578"/>
    <w:rsid w:val="00031971"/>
    <w:rsid w:val="00092668"/>
    <w:rsid w:val="000F2531"/>
    <w:rsid w:val="00187DDA"/>
    <w:rsid w:val="001E1D15"/>
    <w:rsid w:val="00264BAD"/>
    <w:rsid w:val="002752C3"/>
    <w:rsid w:val="00316BEC"/>
    <w:rsid w:val="0035768C"/>
    <w:rsid w:val="003B0417"/>
    <w:rsid w:val="003B1748"/>
    <w:rsid w:val="00421C00"/>
    <w:rsid w:val="004323DE"/>
    <w:rsid w:val="004C2365"/>
    <w:rsid w:val="004D2955"/>
    <w:rsid w:val="00574687"/>
    <w:rsid w:val="005E3BA7"/>
    <w:rsid w:val="005F42FE"/>
    <w:rsid w:val="00607046"/>
    <w:rsid w:val="00691FA4"/>
    <w:rsid w:val="006B4FCB"/>
    <w:rsid w:val="006E3C5D"/>
    <w:rsid w:val="00723A9A"/>
    <w:rsid w:val="00746C1A"/>
    <w:rsid w:val="00847DAA"/>
    <w:rsid w:val="008A02B4"/>
    <w:rsid w:val="009451BB"/>
    <w:rsid w:val="009B4847"/>
    <w:rsid w:val="009C51A9"/>
    <w:rsid w:val="009F1A71"/>
    <w:rsid w:val="00A871FC"/>
    <w:rsid w:val="00AF6D2F"/>
    <w:rsid w:val="00B052C5"/>
    <w:rsid w:val="00B20500"/>
    <w:rsid w:val="00B87F10"/>
    <w:rsid w:val="00BA516B"/>
    <w:rsid w:val="00BE414B"/>
    <w:rsid w:val="00C01E2C"/>
    <w:rsid w:val="00C16DE9"/>
    <w:rsid w:val="00C335CF"/>
    <w:rsid w:val="00C46E93"/>
    <w:rsid w:val="00C810CE"/>
    <w:rsid w:val="00CA1990"/>
    <w:rsid w:val="00CA3686"/>
    <w:rsid w:val="00CC122F"/>
    <w:rsid w:val="00CF6F8B"/>
    <w:rsid w:val="00D030D4"/>
    <w:rsid w:val="00D72416"/>
    <w:rsid w:val="00DA4C19"/>
    <w:rsid w:val="00DB6F05"/>
    <w:rsid w:val="00DC2EFD"/>
    <w:rsid w:val="00DD3D36"/>
    <w:rsid w:val="00DF6649"/>
    <w:rsid w:val="00E31D07"/>
    <w:rsid w:val="00E57FCD"/>
    <w:rsid w:val="00F26451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6388-1413-4D2D-8C92-BF8967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C00"/>
  </w:style>
  <w:style w:type="paragraph" w:styleId="Nadpis2">
    <w:name w:val="heading 2"/>
    <w:basedOn w:val="Normln"/>
    <w:next w:val="Normln"/>
    <w:link w:val="Nadpis2Char"/>
    <w:unhideWhenUsed/>
    <w:qFormat/>
    <w:rsid w:val="00D030D4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41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41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2C"/>
  </w:style>
  <w:style w:type="paragraph" w:styleId="Zpat">
    <w:name w:val="footer"/>
    <w:basedOn w:val="Normln"/>
    <w:link w:val="Zpat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2C"/>
  </w:style>
  <w:style w:type="paragraph" w:styleId="Prosttext">
    <w:name w:val="Plain Text"/>
    <w:basedOn w:val="Normln"/>
    <w:link w:val="ProsttextChar"/>
    <w:uiPriority w:val="99"/>
    <w:unhideWhenUsed/>
    <w:rsid w:val="00847DA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7DAA"/>
    <w:rPr>
      <w:rFonts w:ascii="Calibri" w:eastAsia="Calibri" w:hAnsi="Calibri" w:cs="Times New Roman"/>
      <w:szCs w:val="21"/>
    </w:rPr>
  </w:style>
  <w:style w:type="character" w:customStyle="1" w:styleId="Titulek2Char">
    <w:name w:val="Titulek2 Char"/>
    <w:basedOn w:val="Standardnpsmoodstavce"/>
    <w:rsid w:val="008A02B4"/>
    <w:rPr>
      <w:rFonts w:ascii="Arial" w:hAnsi="Arial"/>
      <w:b/>
      <w:snapToGrid w:val="0"/>
      <w:sz w:val="2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D030D4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holub@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ka.stribna@lf1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ka.stribn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Stříbná</dc:creator>
  <cp:lastModifiedBy>Radka Stříbná</cp:lastModifiedBy>
  <cp:revision>2</cp:revision>
  <dcterms:created xsi:type="dcterms:W3CDTF">2020-01-22T15:32:00Z</dcterms:created>
  <dcterms:modified xsi:type="dcterms:W3CDTF">2020-01-22T15:32:00Z</dcterms:modified>
</cp:coreProperties>
</file>