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4"/>
        <w:gridCol w:w="2456"/>
        <w:gridCol w:w="1057"/>
        <w:gridCol w:w="1418"/>
        <w:gridCol w:w="1417"/>
      </w:tblGrid>
      <w:tr w:rsidR="00456C8C" w:rsidRPr="00C01CC9" w:rsidTr="00456C8C">
        <w:tc>
          <w:tcPr>
            <w:tcW w:w="2294" w:type="dxa"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Pracoviště 1.LF UK</w:t>
            </w:r>
          </w:p>
        </w:tc>
        <w:tc>
          <w:tcPr>
            <w:tcW w:w="2456" w:type="dxa"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Spolupracující zahraniční pracoviště</w:t>
            </w:r>
          </w:p>
        </w:tc>
        <w:tc>
          <w:tcPr>
            <w:tcW w:w="1057" w:type="dxa"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Na základě smlouvy*</w:t>
            </w:r>
          </w:p>
        </w:tc>
        <w:tc>
          <w:tcPr>
            <w:tcW w:w="1418" w:type="dxa"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Trvání**</w:t>
            </w:r>
          </w:p>
        </w:tc>
        <w:tc>
          <w:tcPr>
            <w:tcW w:w="1417" w:type="dxa"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Forma***</w:t>
            </w:r>
          </w:p>
        </w:tc>
      </w:tr>
      <w:tr w:rsidR="00456C8C" w:rsidRPr="00C01CC9" w:rsidTr="00456C8C">
        <w:tc>
          <w:tcPr>
            <w:tcW w:w="2294" w:type="dxa"/>
            <w:vMerge w:val="restart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Klinika nefrologie </w:t>
            </w:r>
          </w:p>
        </w:tc>
        <w:tc>
          <w:tcPr>
            <w:tcW w:w="2456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Universita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di Bari Aldo Moro; 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Center – University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Amsterdam;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Instituto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Investigacion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Sanitaria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Fundación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Jiménez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Díaz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; University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="00C01CC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RWTH </w:t>
            </w:r>
            <w:proofErr w:type="spellStart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Aachen</w:t>
            </w:r>
            <w:proofErr w:type="spellEnd"/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05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418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 (2016-2019)</w:t>
            </w:r>
          </w:p>
        </w:tc>
        <w:tc>
          <w:tcPr>
            <w:tcW w:w="141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ERASMUS + projekt (REMAP)</w:t>
            </w:r>
          </w:p>
        </w:tc>
      </w:tr>
      <w:tr w:rsidR="00456C8C" w:rsidRPr="00C01CC9" w:rsidTr="00456C8C">
        <w:tc>
          <w:tcPr>
            <w:tcW w:w="2294" w:type="dxa"/>
            <w:vMerge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Linköping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Linköping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Sweden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(Maria </w:t>
            </w:r>
            <w:proofErr w:type="spellStart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Weiner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Marten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Segelmark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a publikace v oblasti vaskulitid </w:t>
            </w:r>
          </w:p>
        </w:tc>
      </w:tr>
      <w:tr w:rsidR="00456C8C" w:rsidRPr="00C01CC9" w:rsidTr="00456C8C">
        <w:tc>
          <w:tcPr>
            <w:tcW w:w="2294" w:type="dxa"/>
            <w:vMerge/>
          </w:tcPr>
          <w:p w:rsidR="00456C8C" w:rsidRPr="00C01CC9" w:rsidRDefault="0045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University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College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London Centre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Nephrology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Royal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Free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Hospital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London, United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Kingdom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(Alan </w:t>
            </w:r>
            <w:proofErr w:type="spellStart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Salama</w:t>
            </w:r>
            <w:proofErr w:type="spellEnd"/>
            <w:r w:rsid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456C8C" w:rsidRPr="00C01CC9" w:rsidRDefault="0040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Společné projekty a publikace v oblasti vaskulitid</w:t>
            </w:r>
          </w:p>
        </w:tc>
      </w:tr>
      <w:tr w:rsidR="00C01CC9" w:rsidRPr="00C01CC9" w:rsidTr="00456C8C">
        <w:tc>
          <w:tcPr>
            <w:tcW w:w="2294" w:type="dxa"/>
            <w:vMerge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Renal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Vascular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Inflammation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Section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Imperial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College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London, London, 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(Steve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McAdoo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Charles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Pusey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Společné projekty a publikace v oblasti vaskulitid</w:t>
            </w:r>
          </w:p>
        </w:tc>
      </w:tr>
      <w:tr w:rsidR="00C01CC9" w:rsidRPr="00C01CC9" w:rsidTr="00456C8C">
        <w:tc>
          <w:tcPr>
            <w:tcW w:w="2294" w:type="dxa"/>
            <w:vMerge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Johns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Hopkins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University, Baltimore, Maryland, USA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Duvuru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Geetha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C01CC9" w:rsidRPr="00C01CC9" w:rsidRDefault="00C01CC9" w:rsidP="00C0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Společné projekty a publikace v oblasti vaskulitid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Trinity </w:t>
            </w:r>
            <w:proofErr w:type="spellStart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Kidney</w:t>
            </w:r>
            <w:proofErr w:type="spellEnd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Centre, </w:t>
            </w:r>
            <w:proofErr w:type="spellStart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Tallaght</w:t>
            </w:r>
            <w:proofErr w:type="spellEnd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Trinity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Dublin, </w:t>
            </w:r>
            <w:proofErr w:type="spellStart"/>
            <w:r w:rsidRPr="00852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Ireland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(Mark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Společné projekty a publikace v oblasti vaskulitid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University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Cambridge, Cambridge, 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(David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Společné projekty a publikace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SLE a </w:t>
            </w: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vaskulitid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Division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Nephrology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Ohio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State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Wexner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Medical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Center, Columbus, Ohio, USA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Almaani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Brad Rovin)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C9"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a publikace v oblasti SLE a vaskulitid  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Department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Microbiology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University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Alabama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Birmingham, Birmingham, Alabama, United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States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America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(Jan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Novak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a publikace v oblasti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nefropatie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Fondazione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Ricerca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Molinette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Turin</w:t>
            </w:r>
            <w:proofErr w:type="spellEnd"/>
            <w:r w:rsidRPr="00C01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Piemonte, Italy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Rosanna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Coppo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a publikace v oblasti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nefropatie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Department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Infection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Immunity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Cardiovascular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Disease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Nephrology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Unit, University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Sheffield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Medical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8E7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Sheffield, 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(Albert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v oblasti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polycystické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choroby ledvin</w:t>
            </w:r>
          </w:p>
        </w:tc>
      </w:tr>
      <w:tr w:rsidR="008520D6" w:rsidRPr="00C01CC9" w:rsidTr="00456C8C">
        <w:tc>
          <w:tcPr>
            <w:tcW w:w="2294" w:type="dxa"/>
            <w:vMerge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ERA-EDTA Registry,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Center, U</w:t>
            </w:r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niversity </w:t>
            </w:r>
            <w:proofErr w:type="spellStart"/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Amsterdam, Amsterdam, </w:t>
            </w:r>
            <w:proofErr w:type="spellStart"/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6B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Netherlands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Vianda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Stel, Kitty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8520D6" w:rsidRPr="00C01CC9" w:rsidRDefault="008520D6" w:rsidP="008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Společné projekty a publikace v oblasti epidemiologie selhání ledvin</w:t>
            </w:r>
          </w:p>
        </w:tc>
      </w:tr>
      <w:tr w:rsidR="009D5EB9" w:rsidRPr="00C01CC9" w:rsidTr="00456C8C">
        <w:tc>
          <w:tcPr>
            <w:tcW w:w="2294" w:type="dxa"/>
            <w:vMerge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9D5EB9" w:rsidRDefault="009D5EB9" w:rsidP="009D5E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Radboud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University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Medical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Center,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Radboud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Institute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Health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Nijmegen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E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Netherlands</w:t>
            </w:r>
            <w:proofErr w:type="spellEnd"/>
            <w:r w:rsidR="005042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(Jack </w:t>
            </w:r>
            <w:bookmarkStart w:id="0" w:name="_GoBack"/>
            <w:bookmarkEnd w:id="0"/>
            <w:r w:rsidR="005042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42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Waetzels</w:t>
            </w:r>
            <w:proofErr w:type="spellEnd"/>
            <w:r w:rsidR="005042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5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Společné projekty a publikace v oblasti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membranózní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nefropatie</w:t>
            </w:r>
          </w:p>
        </w:tc>
      </w:tr>
      <w:tr w:rsidR="009D5EB9" w:rsidRPr="00C01CC9" w:rsidTr="00456C8C">
        <w:tc>
          <w:tcPr>
            <w:tcW w:w="2294" w:type="dxa"/>
            <w:vMerge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Department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IV (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Nephrology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University Innsbruck, Innsbruck,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(Andreas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Kronbichler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Společné projekty a plánované publikace v různých oblastech onemocnění ledvin</w:t>
            </w:r>
          </w:p>
        </w:tc>
      </w:tr>
      <w:tr w:rsidR="009D5EB9" w:rsidRPr="00C01CC9" w:rsidTr="00456C8C">
        <w:tc>
          <w:tcPr>
            <w:tcW w:w="2294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9D5EB9" w:rsidRPr="008E759C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Nephrology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, Department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 xml:space="preserve"> Graz, Graz, </w:t>
            </w:r>
            <w:proofErr w:type="spellStart"/>
            <w:r w:rsidRPr="008E75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Rosenkranz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Kathrin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8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Dlouhodobá</w:t>
            </w:r>
          </w:p>
        </w:tc>
        <w:tc>
          <w:tcPr>
            <w:tcW w:w="1417" w:type="dxa"/>
          </w:tcPr>
          <w:p w:rsidR="009D5EB9" w:rsidRPr="00C01CC9" w:rsidRDefault="009D5EB9" w:rsidP="009D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Společné projekty a plánované publikace v různých oblastech onemocnění ledvin</w:t>
            </w:r>
          </w:p>
        </w:tc>
      </w:tr>
    </w:tbl>
    <w:p w:rsidR="00B34872" w:rsidRPr="00C01CC9" w:rsidRDefault="00A310A9">
      <w:pPr>
        <w:rPr>
          <w:rFonts w:ascii="Times New Roman" w:hAnsi="Times New Roman" w:cs="Times New Roman"/>
          <w:sz w:val="20"/>
          <w:szCs w:val="20"/>
        </w:rPr>
      </w:pPr>
      <w:r w:rsidRPr="00C01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C8C" w:rsidRPr="00C01CC9" w:rsidRDefault="00456C8C">
      <w:pPr>
        <w:rPr>
          <w:rFonts w:ascii="Times New Roman" w:hAnsi="Times New Roman" w:cs="Times New Roman"/>
          <w:sz w:val="20"/>
          <w:szCs w:val="20"/>
        </w:rPr>
      </w:pPr>
      <w:r w:rsidRPr="00C01CC9">
        <w:rPr>
          <w:rFonts w:ascii="Times New Roman" w:hAnsi="Times New Roman" w:cs="Times New Roman"/>
          <w:sz w:val="20"/>
          <w:szCs w:val="20"/>
        </w:rPr>
        <w:t>*Uveďte prosím: ano/ne</w:t>
      </w:r>
    </w:p>
    <w:p w:rsidR="00A310A9" w:rsidRPr="00C01CC9" w:rsidRDefault="00A310A9">
      <w:pPr>
        <w:rPr>
          <w:rFonts w:ascii="Times New Roman" w:hAnsi="Times New Roman" w:cs="Times New Roman"/>
          <w:sz w:val="20"/>
          <w:szCs w:val="20"/>
        </w:rPr>
      </w:pPr>
      <w:r w:rsidRPr="00C01CC9">
        <w:rPr>
          <w:rFonts w:ascii="Times New Roman" w:hAnsi="Times New Roman" w:cs="Times New Roman"/>
          <w:sz w:val="20"/>
          <w:szCs w:val="20"/>
        </w:rPr>
        <w:t>*</w:t>
      </w:r>
      <w:r w:rsidR="00456C8C" w:rsidRPr="00C01CC9">
        <w:rPr>
          <w:rFonts w:ascii="Times New Roman" w:hAnsi="Times New Roman" w:cs="Times New Roman"/>
          <w:sz w:val="20"/>
          <w:szCs w:val="20"/>
        </w:rPr>
        <w:t>*</w:t>
      </w:r>
      <w:r w:rsidRPr="00C01CC9">
        <w:rPr>
          <w:rFonts w:ascii="Times New Roman" w:hAnsi="Times New Roman" w:cs="Times New Roman"/>
          <w:sz w:val="20"/>
          <w:szCs w:val="20"/>
        </w:rPr>
        <w:t>Do tabulky prosím uveďte, zda spolupráce je jen jednorázová, nebo dlouhodobá</w:t>
      </w:r>
    </w:p>
    <w:p w:rsidR="00A310A9" w:rsidRPr="00C01CC9" w:rsidRDefault="00A310A9">
      <w:pPr>
        <w:rPr>
          <w:rFonts w:ascii="Times New Roman" w:hAnsi="Times New Roman" w:cs="Times New Roman"/>
          <w:sz w:val="20"/>
          <w:szCs w:val="20"/>
        </w:rPr>
      </w:pPr>
      <w:r w:rsidRPr="00C01CC9">
        <w:rPr>
          <w:rFonts w:ascii="Times New Roman" w:hAnsi="Times New Roman" w:cs="Times New Roman"/>
          <w:sz w:val="20"/>
          <w:szCs w:val="20"/>
        </w:rPr>
        <w:t>**</w:t>
      </w:r>
      <w:r w:rsidR="00456C8C" w:rsidRPr="00C01CC9">
        <w:rPr>
          <w:rFonts w:ascii="Times New Roman" w:hAnsi="Times New Roman" w:cs="Times New Roman"/>
          <w:sz w:val="20"/>
          <w:szCs w:val="20"/>
        </w:rPr>
        <w:t>*</w:t>
      </w:r>
      <w:r w:rsidRPr="00C01CC9">
        <w:rPr>
          <w:rFonts w:ascii="Times New Roman" w:hAnsi="Times New Roman" w:cs="Times New Roman"/>
          <w:sz w:val="20"/>
          <w:szCs w:val="20"/>
        </w:rPr>
        <w:t xml:space="preserve">Uveďte prosím, jaká je forma spolupráce (např. zda se jedná o společný projekt, společnou publikaci, </w:t>
      </w:r>
      <w:r w:rsidR="00456C8C" w:rsidRPr="00C01CC9">
        <w:rPr>
          <w:rFonts w:ascii="Times New Roman" w:hAnsi="Times New Roman" w:cs="Times New Roman"/>
          <w:sz w:val="20"/>
          <w:szCs w:val="20"/>
        </w:rPr>
        <w:t>a</w:t>
      </w:r>
      <w:r w:rsidRPr="00C01CC9">
        <w:rPr>
          <w:rFonts w:ascii="Times New Roman" w:hAnsi="Times New Roman" w:cs="Times New Roman"/>
          <w:sz w:val="20"/>
          <w:szCs w:val="20"/>
        </w:rPr>
        <w:t>pod.)</w:t>
      </w:r>
    </w:p>
    <w:sectPr w:rsidR="00A310A9" w:rsidRP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BB" w:rsidRDefault="00337CBB" w:rsidP="009D5EB9">
      <w:pPr>
        <w:spacing w:after="0" w:line="240" w:lineRule="auto"/>
      </w:pPr>
      <w:r>
        <w:separator/>
      </w:r>
    </w:p>
  </w:endnote>
  <w:endnote w:type="continuationSeparator" w:id="0">
    <w:p w:rsidR="00337CBB" w:rsidRDefault="00337CBB" w:rsidP="009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BB" w:rsidRDefault="00337CBB" w:rsidP="009D5EB9">
      <w:pPr>
        <w:spacing w:after="0" w:line="240" w:lineRule="auto"/>
      </w:pPr>
      <w:r>
        <w:separator/>
      </w:r>
    </w:p>
  </w:footnote>
  <w:footnote w:type="continuationSeparator" w:id="0">
    <w:p w:rsidR="00337CBB" w:rsidRDefault="00337CBB" w:rsidP="009D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E6"/>
    <w:rsid w:val="000B6B3B"/>
    <w:rsid w:val="00337CBB"/>
    <w:rsid w:val="003403EC"/>
    <w:rsid w:val="004068B1"/>
    <w:rsid w:val="00456C8C"/>
    <w:rsid w:val="00504202"/>
    <w:rsid w:val="00625CE6"/>
    <w:rsid w:val="008520D6"/>
    <w:rsid w:val="008C226C"/>
    <w:rsid w:val="008E759C"/>
    <w:rsid w:val="009D5EB9"/>
    <w:rsid w:val="00A310A9"/>
    <w:rsid w:val="00B34872"/>
    <w:rsid w:val="00C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2119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Zdenka Hrušková</cp:lastModifiedBy>
  <cp:revision>4</cp:revision>
  <dcterms:created xsi:type="dcterms:W3CDTF">2019-11-08T10:14:00Z</dcterms:created>
  <dcterms:modified xsi:type="dcterms:W3CDTF">2019-11-12T09:15:00Z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101082@vfn.cz</vt:lpwstr>
  </property>
  <property fmtid="{D5CDD505-2E9C-101B-9397-08002B2CF9AE}" pid="5" name="MSIP_Label_2063cd7f-2d21-486a-9f29-9c1683fdd175_SetDate">
    <vt:lpwstr>2019-11-12T09:11:57.9939248Z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