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96" w:rsidRDefault="00654296"/>
    <w:p w:rsidR="00654296" w:rsidRPr="0042569D" w:rsidRDefault="00A970FF" w:rsidP="00E968DD">
      <w:pPr>
        <w:jc w:val="center"/>
        <w:rPr>
          <w:b/>
          <w:u w:val="single"/>
        </w:rPr>
      </w:pPr>
      <w:r w:rsidRPr="0042569D">
        <w:rPr>
          <w:b/>
          <w:u w:val="single"/>
        </w:rPr>
        <w:t>TEORETICKÁ A PREKLINICKÁ VÝUKA</w:t>
      </w:r>
    </w:p>
    <w:p w:rsidR="007374D5" w:rsidRPr="007374D5" w:rsidRDefault="007374D5" w:rsidP="007374D5">
      <w:pPr>
        <w:rPr>
          <w:b/>
        </w:rPr>
      </w:pPr>
      <w:r w:rsidRPr="007374D5">
        <w:rPr>
          <w:b/>
        </w:rPr>
        <w:t>Hlavní výsledky</w:t>
      </w:r>
    </w:p>
    <w:p w:rsidR="00654296" w:rsidRDefault="006869D4" w:rsidP="00654296">
      <w:pPr>
        <w:pStyle w:val="Odstavecseseznamem"/>
        <w:numPr>
          <w:ilvl w:val="0"/>
          <w:numId w:val="1"/>
        </w:numPr>
      </w:pPr>
      <w:r>
        <w:t>Vytvoření pravidel pro</w:t>
      </w:r>
      <w:r w:rsidR="00654296">
        <w:t xml:space="preserve"> vypisování termínů zkoušek</w:t>
      </w:r>
      <w:r w:rsidR="00F3242B">
        <w:t>,</w:t>
      </w:r>
      <w:r w:rsidR="00654296">
        <w:t xml:space="preserve"> zapisování </w:t>
      </w:r>
      <w:r w:rsidR="00F3242B">
        <w:t xml:space="preserve">a udělování zápočtů </w:t>
      </w:r>
    </w:p>
    <w:p w:rsidR="00C8514C" w:rsidRDefault="003E15F1" w:rsidP="007F0862">
      <w:pPr>
        <w:pStyle w:val="Odstavecseseznamem"/>
        <w:numPr>
          <w:ilvl w:val="0"/>
          <w:numId w:val="1"/>
        </w:numPr>
      </w:pPr>
      <w:r>
        <w:t>Zlepšení</w:t>
      </w:r>
      <w:r w:rsidR="00BB7F0D">
        <w:t xml:space="preserve"> </w:t>
      </w:r>
      <w:r w:rsidR="009512EE">
        <w:t>komunikace mezi zástupci pro výuku a děkanátem týkající se studijních záležitostí</w:t>
      </w:r>
      <w:r w:rsidR="005C3DDF">
        <w:t xml:space="preserve"> (předpisy, SIS apod.)</w:t>
      </w:r>
      <w:r w:rsidR="006D09DF">
        <w:t>, vytvoření a udržo</w:t>
      </w:r>
      <w:r w:rsidR="007F0862">
        <w:t>vá</w:t>
      </w:r>
      <w:r w:rsidR="006C7F2F">
        <w:t>ní databáze zástupců pro výuku</w:t>
      </w:r>
    </w:p>
    <w:p w:rsidR="009512EE" w:rsidRDefault="005C3DDF" w:rsidP="007F0862">
      <w:pPr>
        <w:pStyle w:val="Odstavecseseznamem"/>
        <w:numPr>
          <w:ilvl w:val="0"/>
          <w:numId w:val="1"/>
        </w:numPr>
      </w:pPr>
      <w:r>
        <w:t>Standardizace rozhodování ve studijních záležitostech</w:t>
      </w:r>
      <w:r w:rsidR="003E15F1">
        <w:t xml:space="preserve"> a pravidel (např. uznávání předmětů</w:t>
      </w:r>
      <w:r w:rsidR="00C213AA">
        <w:t>, přerušování, ISP</w:t>
      </w:r>
      <w:r w:rsidR="003E15F1">
        <w:t>…)</w:t>
      </w:r>
      <w:r>
        <w:t xml:space="preserve"> </w:t>
      </w:r>
      <w:r w:rsidR="001938D6">
        <w:t xml:space="preserve">a úprava </w:t>
      </w:r>
      <w:proofErr w:type="spellStart"/>
      <w:r w:rsidR="001938D6">
        <w:t>POSu</w:t>
      </w:r>
      <w:proofErr w:type="spellEnd"/>
      <w:r w:rsidR="001938D6">
        <w:t xml:space="preserve"> v oblasti rozhodování</w:t>
      </w:r>
    </w:p>
    <w:p w:rsidR="005C3DDF" w:rsidRDefault="005C3DDF" w:rsidP="007374D5">
      <w:pPr>
        <w:pStyle w:val="Odstavecseseznamem"/>
        <w:numPr>
          <w:ilvl w:val="0"/>
          <w:numId w:val="1"/>
        </w:numPr>
      </w:pPr>
      <w:r>
        <w:t>Vývoj kurikula, spojování předmětů</w:t>
      </w:r>
      <w:r w:rsidR="00C213AA">
        <w:t xml:space="preserve"> dle opatření rektora pro dvousemestrální předměty,</w:t>
      </w:r>
      <w:r>
        <w:t xml:space="preserve"> nov</w:t>
      </w:r>
      <w:r w:rsidR="0001513D">
        <w:t>ý e-</w:t>
      </w:r>
      <w:proofErr w:type="spellStart"/>
      <w:r w:rsidR="0001513D">
        <w:t>learningový</w:t>
      </w:r>
      <w:proofErr w:type="spellEnd"/>
      <w:r w:rsidR="0001513D">
        <w:t xml:space="preserve"> povinný předmět </w:t>
      </w:r>
      <w:r w:rsidR="00C5527E">
        <w:t xml:space="preserve">(v rámci </w:t>
      </w:r>
      <w:r w:rsidR="00C213AA">
        <w:t xml:space="preserve">nové </w:t>
      </w:r>
      <w:r w:rsidR="00C5527E">
        <w:t>akreditace bude vyučován v angličtině)</w:t>
      </w:r>
    </w:p>
    <w:p w:rsidR="009512EE" w:rsidRDefault="009512EE" w:rsidP="007374D5"/>
    <w:p w:rsidR="009512EE" w:rsidRPr="007374D5" w:rsidRDefault="007374D5" w:rsidP="009512EE">
      <w:pPr>
        <w:rPr>
          <w:b/>
        </w:rPr>
      </w:pPr>
      <w:r w:rsidRPr="007374D5">
        <w:rPr>
          <w:b/>
        </w:rPr>
        <w:t>Hlavní výsledky</w:t>
      </w:r>
      <w:r>
        <w:rPr>
          <w:b/>
        </w:rPr>
        <w:t xml:space="preserve"> </w:t>
      </w:r>
      <w:r w:rsidR="00E42277" w:rsidRPr="007374D5">
        <w:rPr>
          <w:b/>
        </w:rPr>
        <w:t>2018/19</w:t>
      </w:r>
    </w:p>
    <w:p w:rsidR="009512EE" w:rsidRDefault="00343310" w:rsidP="009512EE">
      <w:pPr>
        <w:pStyle w:val="Odstavecseseznamem"/>
        <w:numPr>
          <w:ilvl w:val="0"/>
          <w:numId w:val="1"/>
        </w:numPr>
      </w:pPr>
      <w:r w:rsidRPr="007374D5">
        <w:t>Sjednocení</w:t>
      </w:r>
      <w:r>
        <w:t xml:space="preserve"> předmětů</w:t>
      </w:r>
      <w:r w:rsidR="005B7C81">
        <w:t xml:space="preserve"> Anatomie</w:t>
      </w:r>
      <w:r>
        <w:t xml:space="preserve"> 1,2 / </w:t>
      </w:r>
      <w:r w:rsidR="005B7C81">
        <w:t>Histologie</w:t>
      </w:r>
      <w:r w:rsidR="006869D4">
        <w:t xml:space="preserve"> a obecná embryologie</w:t>
      </w:r>
      <w:r>
        <w:t xml:space="preserve"> 1,2 do dvousemestrálních předmětů Anatomie / Histologie a obecná embryologie</w:t>
      </w:r>
    </w:p>
    <w:p w:rsidR="009512EE" w:rsidRDefault="00037308" w:rsidP="009512EE">
      <w:pPr>
        <w:pStyle w:val="Odstavecseseznamem"/>
        <w:numPr>
          <w:ilvl w:val="0"/>
          <w:numId w:val="1"/>
        </w:numPr>
      </w:pPr>
      <w:r>
        <w:t xml:space="preserve">Sladění </w:t>
      </w:r>
      <w:r w:rsidR="0071083C">
        <w:t xml:space="preserve">základních </w:t>
      </w:r>
      <w:r>
        <w:t>postupů v řešení studijních záležitostí v české a anglické paralelce</w:t>
      </w:r>
    </w:p>
    <w:p w:rsidR="002B226E" w:rsidRDefault="002B226E" w:rsidP="002B226E">
      <w:pPr>
        <w:pStyle w:val="Odstavecseseznamem"/>
        <w:numPr>
          <w:ilvl w:val="0"/>
          <w:numId w:val="1"/>
        </w:numPr>
      </w:pPr>
      <w:r>
        <w:t xml:space="preserve">Dokončení akreditace programu Všeobecné lékařství – příprava teoretické části a charakteristiky programu Všeobecné lékařství, proběhlo schválení na MZ bez připomínek a nyní postoupeno ke schválení na RVH RUK </w:t>
      </w:r>
    </w:p>
    <w:p w:rsidR="00907CA1" w:rsidRDefault="00907CA1" w:rsidP="00907CA1">
      <w:pPr>
        <w:pStyle w:val="Odstavecseseznamem"/>
      </w:pPr>
    </w:p>
    <w:p w:rsidR="00907CA1" w:rsidRPr="007374D5" w:rsidRDefault="00907CA1" w:rsidP="00907CA1">
      <w:pPr>
        <w:rPr>
          <w:b/>
        </w:rPr>
      </w:pPr>
      <w:r>
        <w:rPr>
          <w:b/>
        </w:rPr>
        <w:t>Rozpracováno, dosud nedokončeno</w:t>
      </w:r>
      <w:r w:rsidR="00A4677F">
        <w:rPr>
          <w:b/>
        </w:rPr>
        <w:t>, výzvy</w:t>
      </w:r>
    </w:p>
    <w:p w:rsidR="00907CA1" w:rsidRDefault="00907CA1" w:rsidP="00907CA1">
      <w:pPr>
        <w:pStyle w:val="Odstavecseseznamem"/>
        <w:numPr>
          <w:ilvl w:val="0"/>
          <w:numId w:val="1"/>
        </w:numPr>
      </w:pPr>
      <w:r>
        <w:t xml:space="preserve">Větší funkční propojování výukových témat a jejich návaznosti na úrovni fakulty </w:t>
      </w:r>
    </w:p>
    <w:p w:rsidR="00907CA1" w:rsidRDefault="00907CA1" w:rsidP="00907CA1">
      <w:pPr>
        <w:pStyle w:val="Odstavecseseznamem"/>
        <w:numPr>
          <w:ilvl w:val="0"/>
          <w:numId w:val="1"/>
        </w:numPr>
      </w:pPr>
      <w:r>
        <w:t xml:space="preserve">Přetrvávající občasná nejednoznačnost informací podávaných studentům na různých úrovních fakulty </w:t>
      </w:r>
    </w:p>
    <w:p w:rsidR="00907CA1" w:rsidRDefault="00A4677F" w:rsidP="00907CA1">
      <w:pPr>
        <w:pStyle w:val="Odstavecseseznamem"/>
        <w:numPr>
          <w:ilvl w:val="0"/>
          <w:numId w:val="1"/>
        </w:numPr>
      </w:pPr>
      <w:r>
        <w:t>Neustále narůstající administrativně-formální agenda ve zpracování a rozhodování</w:t>
      </w:r>
    </w:p>
    <w:p w:rsidR="001B6452" w:rsidRDefault="001B6452" w:rsidP="007374D5">
      <w:pPr>
        <w:rPr>
          <w:b/>
        </w:rPr>
      </w:pPr>
    </w:p>
    <w:p w:rsidR="007374D5" w:rsidRPr="007374D5" w:rsidRDefault="00FE1DCB" w:rsidP="007374D5">
      <w:pPr>
        <w:rPr>
          <w:b/>
        </w:rPr>
      </w:pPr>
      <w:r>
        <w:rPr>
          <w:b/>
        </w:rPr>
        <w:t>Plány a úkoly</w:t>
      </w:r>
      <w:r w:rsidR="007374D5" w:rsidRPr="007374D5">
        <w:rPr>
          <w:b/>
        </w:rPr>
        <w:t xml:space="preserve"> 2019</w:t>
      </w:r>
      <w:r>
        <w:rPr>
          <w:b/>
        </w:rPr>
        <w:t>/20</w:t>
      </w:r>
    </w:p>
    <w:p w:rsidR="009512EE" w:rsidRDefault="00C5527E" w:rsidP="009512EE">
      <w:pPr>
        <w:pStyle w:val="Odstavecseseznamem"/>
        <w:numPr>
          <w:ilvl w:val="0"/>
          <w:numId w:val="1"/>
        </w:numPr>
      </w:pPr>
      <w:r>
        <w:t>Příprava spojen</w:t>
      </w:r>
      <w:r w:rsidR="006171B8">
        <w:t>í předmětů ve 3. ročníku</w:t>
      </w:r>
    </w:p>
    <w:p w:rsidR="00E42277" w:rsidRDefault="00C5527E" w:rsidP="009512EE">
      <w:pPr>
        <w:pStyle w:val="Odstavecseseznamem"/>
        <w:numPr>
          <w:ilvl w:val="0"/>
          <w:numId w:val="1"/>
        </w:numPr>
      </w:pPr>
      <w:r>
        <w:t>Jednání TF a jednání Pedagogické komise</w:t>
      </w:r>
      <w:r w:rsidR="002D344E">
        <w:t xml:space="preserve">, zintenzivnění činnosti Pedagogické komise jako regulačního orgánu pro změny kurikula v průběhu platné akreditace (předměty, studijní plány </w:t>
      </w:r>
      <w:r w:rsidR="006E6506">
        <w:t>–</w:t>
      </w:r>
      <w:r w:rsidR="002D344E">
        <w:t xml:space="preserve"> kredity, garanti)</w:t>
      </w:r>
    </w:p>
    <w:p w:rsidR="00A4677F" w:rsidRDefault="00A4677F" w:rsidP="009512EE">
      <w:pPr>
        <w:pStyle w:val="Odstavecseseznamem"/>
        <w:numPr>
          <w:ilvl w:val="0"/>
          <w:numId w:val="1"/>
        </w:numPr>
      </w:pPr>
      <w:r>
        <w:t>Jasně rozdělit</w:t>
      </w:r>
      <w:r>
        <w:t xml:space="preserve"> kompetence v rámci přijímacího řízení a následného zápisu v rámci proděkanů v anglické paralelce</w:t>
      </w:r>
    </w:p>
    <w:p w:rsidR="00E42277" w:rsidRDefault="00E42277" w:rsidP="00E42277">
      <w:pPr>
        <w:pStyle w:val="Odstavecseseznamem"/>
      </w:pPr>
    </w:p>
    <w:p w:rsidR="00830FA3" w:rsidRDefault="00830FA3" w:rsidP="00E42277">
      <w:pPr>
        <w:pStyle w:val="Odstavecseseznamem"/>
      </w:pPr>
    </w:p>
    <w:p w:rsidR="00830FA3" w:rsidRDefault="00830FA3" w:rsidP="00E42277">
      <w:pPr>
        <w:pStyle w:val="Odstavecseseznamem"/>
      </w:pPr>
    </w:p>
    <w:p w:rsidR="00E42277" w:rsidRPr="0042569D" w:rsidRDefault="00A970FF" w:rsidP="00E968DD">
      <w:pPr>
        <w:jc w:val="center"/>
        <w:rPr>
          <w:b/>
          <w:u w:val="single"/>
        </w:rPr>
      </w:pPr>
      <w:r w:rsidRPr="0042569D">
        <w:rPr>
          <w:b/>
          <w:u w:val="single"/>
        </w:rPr>
        <w:t>VOLITELNÉ PŘEDMĚTY</w:t>
      </w:r>
    </w:p>
    <w:p w:rsidR="008D334A" w:rsidRDefault="00A970FF" w:rsidP="009512EE">
      <w:pPr>
        <w:pStyle w:val="Odstavecseseznamem"/>
        <w:numPr>
          <w:ilvl w:val="0"/>
          <w:numId w:val="1"/>
        </w:numPr>
      </w:pPr>
      <w:r>
        <w:t xml:space="preserve">Dopracování </w:t>
      </w:r>
      <w:r w:rsidR="00F245B1">
        <w:t>systému vzniku a schvalování</w:t>
      </w:r>
      <w:r w:rsidR="005523A8">
        <w:t xml:space="preserve"> či rušení</w:t>
      </w:r>
      <w:r w:rsidR="00F245B1">
        <w:t xml:space="preserve"> VP</w:t>
      </w:r>
      <w:r w:rsidR="008D334A">
        <w:t xml:space="preserve"> </w:t>
      </w:r>
      <w:r>
        <w:t xml:space="preserve">a jejich administrativy </w:t>
      </w:r>
      <w:r w:rsidR="00F245B1">
        <w:t xml:space="preserve"> </w:t>
      </w:r>
    </w:p>
    <w:p w:rsidR="009512EE" w:rsidRDefault="00E42277" w:rsidP="009512EE">
      <w:pPr>
        <w:pStyle w:val="Odstavecseseznamem"/>
        <w:numPr>
          <w:ilvl w:val="0"/>
          <w:numId w:val="1"/>
        </w:numPr>
      </w:pPr>
      <w:r>
        <w:t>Zavedení výstupních povinností u VP k jejich absolvování (testy, eseje, praktická činnost)</w:t>
      </w:r>
      <w:r w:rsidR="00A970FF">
        <w:t xml:space="preserve"> a </w:t>
      </w:r>
      <w:r w:rsidR="00D97722">
        <w:t xml:space="preserve">jejich návaznost </w:t>
      </w:r>
      <w:r w:rsidR="00A970FF">
        <w:t>k počtu kreditů</w:t>
      </w:r>
    </w:p>
    <w:p w:rsidR="00735401" w:rsidRDefault="00E42277" w:rsidP="00735401">
      <w:pPr>
        <w:pStyle w:val="Odstavecseseznamem"/>
        <w:numPr>
          <w:ilvl w:val="0"/>
          <w:numId w:val="1"/>
        </w:numPr>
      </w:pPr>
      <w:r>
        <w:t xml:space="preserve">Reorganizace </w:t>
      </w:r>
      <w:r w:rsidR="00A970FF">
        <w:t>„</w:t>
      </w:r>
      <w:r>
        <w:t>vědeckých</w:t>
      </w:r>
      <w:r w:rsidR="00A970FF">
        <w:t>“</w:t>
      </w:r>
      <w:r w:rsidR="00712C0D">
        <w:t xml:space="preserve"> VP (článek, SVK</w:t>
      </w:r>
      <w:r>
        <w:t>)</w:t>
      </w:r>
    </w:p>
    <w:p w:rsidR="00735401" w:rsidRDefault="00735401" w:rsidP="00735401"/>
    <w:p w:rsidR="00735401" w:rsidRDefault="00735401" w:rsidP="00735401"/>
    <w:p w:rsidR="00735401" w:rsidRDefault="00735401" w:rsidP="00735401">
      <w:pPr>
        <w:rPr>
          <w:b/>
          <w:u w:val="single"/>
        </w:rPr>
      </w:pPr>
      <w:r w:rsidRPr="00735401">
        <w:rPr>
          <w:b/>
          <w:u w:val="single"/>
        </w:rPr>
        <w:t>TASK FORCE</w:t>
      </w:r>
    </w:p>
    <w:p w:rsidR="00585993" w:rsidRDefault="00585993" w:rsidP="00735401">
      <w:pPr>
        <w:rPr>
          <w:b/>
          <w:u w:val="single"/>
        </w:rPr>
      </w:pPr>
    </w:p>
    <w:p w:rsidR="00585993" w:rsidRDefault="00585993" w:rsidP="00585993">
      <w:r>
        <w:t>Anatomický ústav: Smetana</w:t>
      </w:r>
      <w:r w:rsidR="004A29B6">
        <w:t>, (Naňka)</w:t>
      </w:r>
    </w:p>
    <w:p w:rsidR="00585993" w:rsidRDefault="00585993" w:rsidP="00585993">
      <w:r>
        <w:t>Ústav histologie a embryologie: Kučera</w:t>
      </w:r>
    </w:p>
    <w:p w:rsidR="00585993" w:rsidRDefault="00585993" w:rsidP="00585993">
      <w:r>
        <w:t>Ústav biofyziky a informatiky: Beneš</w:t>
      </w:r>
    </w:p>
    <w:p w:rsidR="00585993" w:rsidRDefault="00585993" w:rsidP="00585993">
      <w:r>
        <w:t>Ústav biologie a lékařské genetiky: Kotas, Šeda</w:t>
      </w:r>
    </w:p>
    <w:p w:rsidR="004A29B6" w:rsidRDefault="00585993" w:rsidP="00585993">
      <w:r>
        <w:t xml:space="preserve">ÚLBLD: Fialová, </w:t>
      </w:r>
      <w:r w:rsidR="004A29B6">
        <w:t>(</w:t>
      </w:r>
      <w:r>
        <w:t>Štípek, Vejražka</w:t>
      </w:r>
      <w:r w:rsidR="004A29B6">
        <w:t>)</w:t>
      </w:r>
    </w:p>
    <w:p w:rsidR="00585993" w:rsidRDefault="00585993" w:rsidP="00585993">
      <w:r>
        <w:t>ÚTPO: Kulhavá</w:t>
      </w:r>
    </w:p>
    <w:p w:rsidR="00585993" w:rsidRDefault="00585993" w:rsidP="00585993">
      <w:r>
        <w:t>Ústav dějin lékařství a jazyků: Černý, Blažková Sršňová</w:t>
      </w:r>
    </w:p>
    <w:p w:rsidR="00585993" w:rsidRDefault="00585993" w:rsidP="00585993">
      <w:r>
        <w:t xml:space="preserve">Fyziologický ústav: </w:t>
      </w:r>
      <w:proofErr w:type="spellStart"/>
      <w:r w:rsidR="004A29B6">
        <w:t>Kittnar</w:t>
      </w:r>
      <w:proofErr w:type="spellEnd"/>
    </w:p>
    <w:p w:rsidR="00585993" w:rsidRDefault="00585993" w:rsidP="00585993">
      <w:r>
        <w:t>ÚBEO: Ševčík</w:t>
      </w:r>
    </w:p>
    <w:p w:rsidR="00585993" w:rsidRDefault="00585993" w:rsidP="00585993">
      <w:r>
        <w:t xml:space="preserve">Ústav humanitních studií v lékařství: </w:t>
      </w:r>
      <w:proofErr w:type="spellStart"/>
      <w:r>
        <w:t>Vavrda</w:t>
      </w:r>
      <w:proofErr w:type="spellEnd"/>
    </w:p>
    <w:p w:rsidR="00585993" w:rsidRDefault="00585993" w:rsidP="00585993">
      <w:r>
        <w:t xml:space="preserve">Ústav patologie: </w:t>
      </w:r>
      <w:proofErr w:type="spellStart"/>
      <w:r>
        <w:t>Dundr</w:t>
      </w:r>
      <w:proofErr w:type="spellEnd"/>
    </w:p>
    <w:p w:rsidR="00585993" w:rsidRDefault="00585993" w:rsidP="00585993">
      <w:r>
        <w:t>Ústav patologické fyziologie: Živný</w:t>
      </w:r>
    </w:p>
    <w:p w:rsidR="00585993" w:rsidRDefault="00585993" w:rsidP="00585993">
      <w:r>
        <w:t>Ústav imunolog</w:t>
      </w:r>
      <w:r w:rsidR="00D5015B">
        <w:t xml:space="preserve">ie a mikrobiologie: Petříčková, </w:t>
      </w:r>
      <w:r>
        <w:t>Novák</w:t>
      </w:r>
    </w:p>
    <w:p w:rsidR="00585993" w:rsidRDefault="00585993" w:rsidP="00585993">
      <w:r>
        <w:t xml:space="preserve">Farmakologický ústav: </w:t>
      </w:r>
      <w:proofErr w:type="spellStart"/>
      <w:r>
        <w:t>Slanař</w:t>
      </w:r>
      <w:proofErr w:type="spellEnd"/>
    </w:p>
    <w:p w:rsidR="00585993" w:rsidRDefault="00585993" w:rsidP="00585993">
      <w:r>
        <w:t>Interní propedeutika: Vráblík (III. interna)</w:t>
      </w:r>
    </w:p>
    <w:p w:rsidR="00585993" w:rsidRDefault="00585993" w:rsidP="00585993">
      <w:r>
        <w:t>RDG klinika: Burgetová</w:t>
      </w:r>
    </w:p>
    <w:p w:rsidR="00585993" w:rsidRDefault="00585993" w:rsidP="00735401">
      <w:pPr>
        <w:rPr>
          <w:b/>
          <w:u w:val="single"/>
        </w:rPr>
      </w:pPr>
    </w:p>
    <w:p w:rsidR="00C90C95" w:rsidRPr="00C90C95" w:rsidRDefault="00C90C95" w:rsidP="00735401">
      <w:pPr>
        <w:rPr>
          <w:u w:val="single"/>
        </w:rPr>
      </w:pPr>
      <w:r w:rsidRPr="00C90C95">
        <w:t>STUDENTI</w:t>
      </w:r>
      <w:r>
        <w:t>:</w:t>
      </w:r>
      <w:bookmarkStart w:id="0" w:name="_GoBack"/>
      <w:bookmarkEnd w:id="0"/>
      <w:r w:rsidRPr="00C90C95">
        <w:t xml:space="preserve"> D. Novotný + 1</w:t>
      </w:r>
      <w:r>
        <w:rPr>
          <w:u w:val="single"/>
        </w:rPr>
        <w:t xml:space="preserve"> </w:t>
      </w:r>
    </w:p>
    <w:sectPr w:rsidR="00C90C95" w:rsidRPr="00C90C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86" w:rsidRDefault="00230786" w:rsidP="0079526F">
      <w:pPr>
        <w:spacing w:after="0" w:line="240" w:lineRule="auto"/>
      </w:pPr>
      <w:r>
        <w:separator/>
      </w:r>
    </w:p>
  </w:endnote>
  <w:endnote w:type="continuationSeparator" w:id="0">
    <w:p w:rsidR="00230786" w:rsidRDefault="00230786" w:rsidP="0079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6F" w:rsidRPr="002F5C83" w:rsidRDefault="002F5C83">
    <w:pPr>
      <w:pStyle w:val="Zpat"/>
      <w:rPr>
        <w:sz w:val="18"/>
        <w:szCs w:val="18"/>
      </w:rPr>
    </w:pPr>
    <w:r w:rsidRPr="002F5C83">
      <w:rPr>
        <w:sz w:val="18"/>
        <w:szCs w:val="18"/>
      </w:rPr>
      <w:tab/>
      <w:t xml:space="preserve">Martin Vokurka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86" w:rsidRDefault="00230786" w:rsidP="0079526F">
      <w:pPr>
        <w:spacing w:after="0" w:line="240" w:lineRule="auto"/>
      </w:pPr>
      <w:r>
        <w:separator/>
      </w:r>
    </w:p>
  </w:footnote>
  <w:footnote w:type="continuationSeparator" w:id="0">
    <w:p w:rsidR="00230786" w:rsidRDefault="00230786" w:rsidP="0079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6F" w:rsidRPr="0079526F" w:rsidRDefault="0079526F" w:rsidP="0042569D">
    <w:pPr>
      <w:pStyle w:val="Zhlav"/>
      <w:rPr>
        <w:sz w:val="18"/>
        <w:szCs w:val="18"/>
      </w:rPr>
    </w:pPr>
    <w:r w:rsidRPr="0079526F">
      <w:rPr>
        <w:sz w:val="18"/>
        <w:szCs w:val="18"/>
      </w:rPr>
      <w:t>Teoretická a preklinická pedagogika</w:t>
    </w:r>
    <w:r w:rsidR="0042569D">
      <w:rPr>
        <w:sz w:val="18"/>
        <w:szCs w:val="18"/>
      </w:rPr>
      <w:tab/>
    </w:r>
    <w:r w:rsidR="0042569D">
      <w:rPr>
        <w:sz w:val="18"/>
        <w:szCs w:val="18"/>
      </w:rPr>
      <w:tab/>
      <w:t>výjezdní KD 10_2019</w:t>
    </w:r>
  </w:p>
  <w:p w:rsidR="0079526F" w:rsidRDefault="00795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5B6C"/>
    <w:multiLevelType w:val="hybridMultilevel"/>
    <w:tmpl w:val="A5D2DD0E"/>
    <w:lvl w:ilvl="0" w:tplc="C4126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E9"/>
    <w:rsid w:val="0001513D"/>
    <w:rsid w:val="00037308"/>
    <w:rsid w:val="00085A51"/>
    <w:rsid w:val="000C6176"/>
    <w:rsid w:val="0015591C"/>
    <w:rsid w:val="001938D6"/>
    <w:rsid w:val="0019755F"/>
    <w:rsid w:val="001B6452"/>
    <w:rsid w:val="001E34D9"/>
    <w:rsid w:val="00230786"/>
    <w:rsid w:val="00251C13"/>
    <w:rsid w:val="002731C3"/>
    <w:rsid w:val="002B226E"/>
    <w:rsid w:val="002D344E"/>
    <w:rsid w:val="002F5C83"/>
    <w:rsid w:val="00343310"/>
    <w:rsid w:val="003B153F"/>
    <w:rsid w:val="003E15F1"/>
    <w:rsid w:val="0042569D"/>
    <w:rsid w:val="004A29B6"/>
    <w:rsid w:val="005227F4"/>
    <w:rsid w:val="005523A8"/>
    <w:rsid w:val="0055588A"/>
    <w:rsid w:val="00571F94"/>
    <w:rsid w:val="00585993"/>
    <w:rsid w:val="005B7C81"/>
    <w:rsid w:val="005C3DDF"/>
    <w:rsid w:val="005F6372"/>
    <w:rsid w:val="006171B8"/>
    <w:rsid w:val="00654296"/>
    <w:rsid w:val="006869D4"/>
    <w:rsid w:val="006C7F2F"/>
    <w:rsid w:val="006D09DF"/>
    <w:rsid w:val="006E6506"/>
    <w:rsid w:val="006F1FD5"/>
    <w:rsid w:val="0071083C"/>
    <w:rsid w:val="00712C0D"/>
    <w:rsid w:val="00735401"/>
    <w:rsid w:val="007374D5"/>
    <w:rsid w:val="007763AC"/>
    <w:rsid w:val="0079526F"/>
    <w:rsid w:val="007D070A"/>
    <w:rsid w:val="007F0862"/>
    <w:rsid w:val="00830FA3"/>
    <w:rsid w:val="008941BE"/>
    <w:rsid w:val="008A73AB"/>
    <w:rsid w:val="008D334A"/>
    <w:rsid w:val="00907CA1"/>
    <w:rsid w:val="009512EE"/>
    <w:rsid w:val="009836E0"/>
    <w:rsid w:val="009959FF"/>
    <w:rsid w:val="00A4677F"/>
    <w:rsid w:val="00A970FF"/>
    <w:rsid w:val="00AD3D01"/>
    <w:rsid w:val="00B460E9"/>
    <w:rsid w:val="00B942B6"/>
    <w:rsid w:val="00BB7F0D"/>
    <w:rsid w:val="00BD68A6"/>
    <w:rsid w:val="00C213AA"/>
    <w:rsid w:val="00C5527E"/>
    <w:rsid w:val="00C8514C"/>
    <w:rsid w:val="00C90C95"/>
    <w:rsid w:val="00CF1C06"/>
    <w:rsid w:val="00D5015B"/>
    <w:rsid w:val="00D97722"/>
    <w:rsid w:val="00DF0115"/>
    <w:rsid w:val="00E42277"/>
    <w:rsid w:val="00E968DD"/>
    <w:rsid w:val="00EB0378"/>
    <w:rsid w:val="00F100F9"/>
    <w:rsid w:val="00F245B1"/>
    <w:rsid w:val="00F3242B"/>
    <w:rsid w:val="00F37FEC"/>
    <w:rsid w:val="00FA795F"/>
    <w:rsid w:val="00FD7430"/>
    <w:rsid w:val="00FE1DCB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8FA77"/>
  <w15:chartTrackingRefBased/>
  <w15:docId w15:val="{77564410-2C29-4AD0-B891-422A232C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2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26F"/>
  </w:style>
  <w:style w:type="paragraph" w:styleId="Zpat">
    <w:name w:val="footer"/>
    <w:basedOn w:val="Normln"/>
    <w:link w:val="ZpatChar"/>
    <w:uiPriority w:val="99"/>
    <w:unhideWhenUsed/>
    <w:rsid w:val="0079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Vokurka</dc:creator>
  <cp:keywords/>
  <dc:description/>
  <cp:lastModifiedBy>Martin Vokurka</cp:lastModifiedBy>
  <cp:revision>41</cp:revision>
  <dcterms:created xsi:type="dcterms:W3CDTF">2019-10-15T17:49:00Z</dcterms:created>
  <dcterms:modified xsi:type="dcterms:W3CDTF">2019-10-16T19:10:00Z</dcterms:modified>
</cp:coreProperties>
</file>