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B" w:rsidRDefault="00EE771B" w:rsidP="00824CAE">
      <w:pPr>
        <w:pStyle w:val="Nzevopaten"/>
        <w:spacing w:after="0"/>
        <w:outlineLvl w:val="0"/>
        <w:rPr>
          <w:smallCaps/>
          <w:lang w:val="en-GB"/>
        </w:rPr>
      </w:pPr>
      <w:r>
        <w:rPr>
          <w:smallCaps/>
          <w:lang w:val="en-GB"/>
        </w:rPr>
        <w:t xml:space="preserve">Rules for </w:t>
      </w:r>
      <w:r w:rsidR="00B12B89">
        <w:rPr>
          <w:smallCaps/>
          <w:lang w:val="en-GB"/>
        </w:rPr>
        <w:t>A</w:t>
      </w:r>
      <w:r>
        <w:rPr>
          <w:smallCaps/>
          <w:lang w:val="en-GB"/>
        </w:rPr>
        <w:t xml:space="preserve">warding </w:t>
      </w:r>
      <w:r w:rsidR="00B12B89">
        <w:rPr>
          <w:smallCaps/>
          <w:lang w:val="en-GB"/>
        </w:rPr>
        <w:t>S</w:t>
      </w:r>
      <w:r>
        <w:rPr>
          <w:smallCaps/>
          <w:lang w:val="en-GB"/>
        </w:rPr>
        <w:t xml:space="preserve">cholarships </w:t>
      </w:r>
      <w:r w:rsidR="00B12B89">
        <w:rPr>
          <w:smallCaps/>
          <w:lang w:val="en-GB"/>
        </w:rPr>
        <w:t xml:space="preserve">and Bursaries </w:t>
      </w:r>
      <w:r>
        <w:rPr>
          <w:smallCaps/>
          <w:lang w:val="en-GB"/>
        </w:rPr>
        <w:t xml:space="preserve">at the </w:t>
      </w:r>
    </w:p>
    <w:p w:rsidR="00824CAE" w:rsidRPr="00D53178" w:rsidRDefault="00EE771B" w:rsidP="00824CAE">
      <w:pPr>
        <w:pStyle w:val="Nzevopaten"/>
        <w:spacing w:after="0"/>
        <w:outlineLvl w:val="0"/>
        <w:rPr>
          <w:smallCaps/>
          <w:lang w:val="en-GB"/>
        </w:rPr>
      </w:pPr>
      <w:r>
        <w:rPr>
          <w:smallCaps/>
          <w:lang w:val="en-GB"/>
        </w:rPr>
        <w:t>First Faculty of Medicine of Charles University</w:t>
      </w:r>
    </w:p>
    <w:p w:rsidR="00824CAE" w:rsidRPr="008666E8" w:rsidRDefault="00824CAE" w:rsidP="00824CAE">
      <w:pPr>
        <w:spacing w:line="264" w:lineRule="auto"/>
        <w:jc w:val="center"/>
        <w:rPr>
          <w:lang w:val="en-GB"/>
        </w:rPr>
      </w:pPr>
    </w:p>
    <w:p w:rsidR="00824CAE" w:rsidRPr="008666E8" w:rsidRDefault="00824CAE" w:rsidP="00824CAE">
      <w:pPr>
        <w:spacing w:line="264" w:lineRule="auto"/>
        <w:jc w:val="center"/>
        <w:rPr>
          <w:lang w:val="en-GB"/>
        </w:rPr>
      </w:pPr>
    </w:p>
    <w:p w:rsidR="00EE771B" w:rsidRPr="008666E8" w:rsidRDefault="00EE771B" w:rsidP="00EE771B">
      <w:pPr>
        <w:contextualSpacing/>
        <w:jc w:val="center"/>
        <w:rPr>
          <w:lang w:val="en-GB"/>
        </w:rPr>
      </w:pPr>
      <w:r w:rsidRPr="008666E8">
        <w:rPr>
          <w:i/>
          <w:iCs/>
          <w:lang w:val="en-GB"/>
        </w:rPr>
        <w:t xml:space="preserve">Under sections 27 (1) (b) and </w:t>
      </w:r>
      <w:r w:rsidR="00B12B89" w:rsidRPr="008666E8">
        <w:rPr>
          <w:i/>
          <w:iCs/>
          <w:lang w:val="en-GB"/>
        </w:rPr>
        <w:t>33</w:t>
      </w:r>
      <w:r w:rsidRPr="008666E8">
        <w:rPr>
          <w:i/>
          <w:iCs/>
          <w:lang w:val="en-GB"/>
        </w:rPr>
        <w:t xml:space="preserve"> (</w:t>
      </w:r>
      <w:r w:rsidR="00B12B89" w:rsidRPr="008666E8">
        <w:rPr>
          <w:i/>
          <w:iCs/>
          <w:lang w:val="en-GB"/>
        </w:rPr>
        <w:t>2</w:t>
      </w:r>
      <w:r w:rsidRPr="008666E8">
        <w:rPr>
          <w:i/>
          <w:iCs/>
          <w:lang w:val="en-GB"/>
        </w:rPr>
        <w:t>) (</w:t>
      </w:r>
      <w:r w:rsidR="00B12B89" w:rsidRPr="008666E8">
        <w:rPr>
          <w:i/>
          <w:iCs/>
          <w:lang w:val="en-GB"/>
        </w:rPr>
        <w:t>f</w:t>
      </w:r>
      <w:r w:rsidRPr="008666E8">
        <w:rPr>
          <w:i/>
          <w:iCs/>
          <w:lang w:val="en-GB"/>
        </w:rPr>
        <w:t xml:space="preserve">) of Act No. 111/1998 Sb., to regulate higher education institutions and to change and amend other laws (the Higher Education Act), as amended, </w:t>
      </w:r>
      <w:r w:rsidR="00B12B89" w:rsidRPr="008666E8">
        <w:rPr>
          <w:i/>
          <w:iCs/>
          <w:lang w:val="en-GB"/>
        </w:rPr>
        <w:t xml:space="preserve">and under  Article 35 of the Constitution of the First Faculty of Medicine of Charles University, as amended, </w:t>
      </w:r>
      <w:r w:rsidRPr="008666E8">
        <w:rPr>
          <w:i/>
          <w:iCs/>
          <w:lang w:val="en-GB"/>
        </w:rPr>
        <w:t xml:space="preserve">the Academic Senate of the First Faculty of Medicine of Charles University has adopted the following </w:t>
      </w:r>
      <w:r w:rsidR="00B12B89" w:rsidRPr="008666E8">
        <w:rPr>
          <w:i/>
          <w:iCs/>
          <w:lang w:val="en-GB"/>
        </w:rPr>
        <w:t xml:space="preserve">Rules for Awarding </w:t>
      </w:r>
      <w:r w:rsidRPr="008666E8">
        <w:rPr>
          <w:i/>
          <w:iCs/>
          <w:lang w:val="en-GB"/>
        </w:rPr>
        <w:t>Scholarship</w:t>
      </w:r>
      <w:r w:rsidR="00B12B89" w:rsidRPr="008666E8">
        <w:rPr>
          <w:i/>
          <w:iCs/>
          <w:lang w:val="en-GB"/>
        </w:rPr>
        <w:t>s</w:t>
      </w:r>
      <w:r w:rsidRPr="008666E8">
        <w:rPr>
          <w:i/>
          <w:iCs/>
          <w:lang w:val="en-GB"/>
        </w:rPr>
        <w:t xml:space="preserve"> and Bursar</w:t>
      </w:r>
      <w:r w:rsidR="00B12B89" w:rsidRPr="008666E8">
        <w:rPr>
          <w:i/>
          <w:iCs/>
          <w:lang w:val="en-GB"/>
        </w:rPr>
        <w:t>ies at the First Faculty of Medicine</w:t>
      </w:r>
      <w:r w:rsidRPr="008666E8">
        <w:rPr>
          <w:i/>
          <w:iCs/>
          <w:lang w:val="en-GB"/>
        </w:rPr>
        <w:t xml:space="preserve"> of Charles University as </w:t>
      </w:r>
      <w:r w:rsidR="00B12B89" w:rsidRPr="008666E8">
        <w:rPr>
          <w:i/>
          <w:iCs/>
          <w:lang w:val="en-GB"/>
        </w:rPr>
        <w:t>its</w:t>
      </w:r>
      <w:r w:rsidRPr="008666E8">
        <w:rPr>
          <w:i/>
          <w:iCs/>
          <w:lang w:val="en-GB"/>
        </w:rPr>
        <w:t xml:space="preserve"> internal regulation:</w:t>
      </w:r>
    </w:p>
    <w:p w:rsidR="00824CAE" w:rsidRPr="008666E8" w:rsidRDefault="00824CAE" w:rsidP="00824CAE">
      <w:pPr>
        <w:spacing w:line="288" w:lineRule="auto"/>
        <w:jc w:val="center"/>
        <w:rPr>
          <w:lang w:val="en-GB"/>
        </w:rPr>
      </w:pPr>
    </w:p>
    <w:p w:rsidR="00B12B89" w:rsidRPr="008666E8" w:rsidRDefault="00B12B89" w:rsidP="00B12B89">
      <w:pPr>
        <w:contextualSpacing/>
        <w:jc w:val="center"/>
        <w:rPr>
          <w:lang w:val="en-GB"/>
        </w:rPr>
      </w:pPr>
      <w:r w:rsidRPr="008666E8">
        <w:rPr>
          <w:lang w:val="en-GB"/>
        </w:rPr>
        <w:t>Article 1</w:t>
      </w:r>
    </w:p>
    <w:p w:rsidR="00824CAE" w:rsidRPr="008666E8" w:rsidRDefault="00B12B89" w:rsidP="00354050">
      <w:pPr>
        <w:contextualSpacing/>
        <w:jc w:val="center"/>
        <w:rPr>
          <w:i/>
          <w:lang w:val="en-GB"/>
        </w:rPr>
      </w:pPr>
      <w:r w:rsidRPr="008666E8">
        <w:rPr>
          <w:b/>
          <w:lang w:val="en-GB"/>
        </w:rPr>
        <w:t>I</w:t>
      </w:r>
      <w:r w:rsidR="00354050" w:rsidRPr="008666E8">
        <w:rPr>
          <w:b/>
          <w:lang w:val="en-GB"/>
        </w:rPr>
        <w:t>ntroductory Provision</w:t>
      </w:r>
      <w:r w:rsidR="0010394F" w:rsidRPr="0010394F">
        <w:rPr>
          <w:rStyle w:val="Znakapoznpodarou"/>
          <w:b/>
          <w:lang w:val="en-GB"/>
        </w:rPr>
        <w:footnoteReference w:customMarkFollows="1" w:id="1"/>
        <w:sym w:font="Symbol" w:char="F0B7"/>
      </w:r>
    </w:p>
    <w:p w:rsidR="00824CAE" w:rsidRPr="00D53178" w:rsidRDefault="007A70C9" w:rsidP="00824CAE">
      <w:pPr>
        <w:pStyle w:val="Seznam-selny0"/>
        <w:spacing w:line="288" w:lineRule="auto"/>
        <w:ind w:left="0" w:firstLine="0"/>
        <w:rPr>
          <w:lang w:val="en-GB"/>
        </w:rPr>
      </w:pPr>
      <w:r>
        <w:rPr>
          <w:lang w:val="en-GB"/>
        </w:rPr>
        <w:t>U</w:t>
      </w:r>
      <w:r w:rsidRPr="008666E8">
        <w:rPr>
          <w:lang w:val="en-GB"/>
        </w:rPr>
        <w:t>nder the relevant provisions of the Scholarship and Bursary Rules of Charles University (“the Scholarship and</w:t>
      </w:r>
      <w:r>
        <w:rPr>
          <w:lang w:val="en-GB"/>
        </w:rPr>
        <w:t xml:space="preserve"> Bursary Rules”), as amended,t</w:t>
      </w:r>
      <w:r w:rsidR="00354050" w:rsidRPr="008666E8">
        <w:rPr>
          <w:lang w:val="en-GB"/>
        </w:rPr>
        <w:t>hese Rules for Awarding Scholarships and Bursaries</w:t>
      </w:r>
      <w:r w:rsidR="001649F9">
        <w:rPr>
          <w:rStyle w:val="Znakapoznpodarou"/>
          <w:lang w:val="en-GB"/>
        </w:rPr>
        <w:footnoteReference w:id="2"/>
      </w:r>
      <w:r w:rsidR="00824CAE" w:rsidRPr="008666E8">
        <w:rPr>
          <w:lang w:val="en-GB"/>
        </w:rPr>
        <w:t>a</w:t>
      </w:r>
      <w:r w:rsidR="00354050" w:rsidRPr="008666E8">
        <w:rPr>
          <w:lang w:val="en-GB"/>
        </w:rPr>
        <w:t xml:space="preserve">t the First Faculty of </w:t>
      </w:r>
      <w:r w:rsidR="00354050" w:rsidRPr="009D27D0">
        <w:rPr>
          <w:lang w:val="en-GB"/>
        </w:rPr>
        <w:t>Medicine of Charles</w:t>
      </w:r>
      <w:r w:rsidR="00824CAE" w:rsidRPr="009D27D0">
        <w:rPr>
          <w:lang w:val="en-GB"/>
        </w:rPr>
        <w:t xml:space="preserve"> Univer</w:t>
      </w:r>
      <w:r w:rsidR="00354050" w:rsidRPr="009D27D0">
        <w:rPr>
          <w:lang w:val="en-GB"/>
        </w:rPr>
        <w:t>s</w:t>
      </w:r>
      <w:r w:rsidR="00824CAE" w:rsidRPr="009D27D0">
        <w:rPr>
          <w:lang w:val="en-GB"/>
        </w:rPr>
        <w:t>ity (</w:t>
      </w:r>
      <w:r w:rsidR="008666E8" w:rsidRPr="009D27D0">
        <w:rPr>
          <w:lang w:val="en-GB"/>
        </w:rPr>
        <w:t xml:space="preserve">“the </w:t>
      </w:r>
      <w:r w:rsidR="00354050" w:rsidRPr="009D27D0">
        <w:rPr>
          <w:lang w:val="en-GB"/>
        </w:rPr>
        <w:t>Faculty</w:t>
      </w:r>
      <w:r w:rsidR="008666E8" w:rsidRPr="009D27D0">
        <w:rPr>
          <w:lang w:val="en-GB"/>
        </w:rPr>
        <w:t>”</w:t>
      </w:r>
      <w:r w:rsidR="00824CAE" w:rsidRPr="009D27D0">
        <w:rPr>
          <w:lang w:val="en-GB"/>
        </w:rPr>
        <w:t xml:space="preserve">) </w:t>
      </w:r>
      <w:r w:rsidR="008666E8" w:rsidRPr="009D27D0">
        <w:rPr>
          <w:lang w:val="en-GB"/>
        </w:rPr>
        <w:t>govern the conditions, rules, details</w:t>
      </w:r>
      <w:r w:rsidR="005C54A8" w:rsidRPr="009D27D0">
        <w:rPr>
          <w:lang w:val="en-GB"/>
        </w:rPr>
        <w:t>,</w:t>
      </w:r>
      <w:r w:rsidR="008666E8" w:rsidRPr="009D27D0">
        <w:rPr>
          <w:lang w:val="en-GB"/>
        </w:rPr>
        <w:t xml:space="preserve"> and other requirements for</w:t>
      </w:r>
      <w:r w:rsidR="008666E8" w:rsidRPr="008666E8">
        <w:rPr>
          <w:lang w:val="en-GB"/>
        </w:rPr>
        <w:t xml:space="preserve"> granting scholarships and bursaries </w:t>
      </w:r>
      <w:r w:rsidR="0010394F">
        <w:rPr>
          <w:lang w:val="en-GB"/>
        </w:rPr>
        <w:t>at</w:t>
      </w:r>
      <w:r w:rsidR="008666E8" w:rsidRPr="008666E8">
        <w:rPr>
          <w:lang w:val="en-GB"/>
        </w:rPr>
        <w:t xml:space="preserve"> the </w:t>
      </w:r>
      <w:r w:rsidR="005E3ACC">
        <w:rPr>
          <w:lang w:val="en-GB"/>
        </w:rPr>
        <w:t>Faculty</w:t>
      </w:r>
      <w:r w:rsidR="0010394F">
        <w:rPr>
          <w:lang w:val="en-GB"/>
        </w:rPr>
        <w:t>.</w:t>
      </w:r>
    </w:p>
    <w:p w:rsidR="00824CAE" w:rsidRPr="00D53178" w:rsidRDefault="00EE771B" w:rsidP="00824CAE">
      <w:pPr>
        <w:pStyle w:val="slolnku"/>
        <w:spacing w:before="0" w:line="288" w:lineRule="auto"/>
        <w:outlineLvl w:val="0"/>
        <w:rPr>
          <w:rStyle w:val="Zkladntext4"/>
          <w:b w:val="0"/>
          <w:i w:val="0"/>
          <w:lang w:val="en-GB"/>
        </w:rPr>
      </w:pPr>
      <w:r>
        <w:rPr>
          <w:rStyle w:val="Zkladntext4"/>
          <w:b w:val="0"/>
          <w:i w:val="0"/>
          <w:lang w:val="en-GB"/>
        </w:rPr>
        <w:t>Article</w:t>
      </w:r>
      <w:r w:rsidR="00824CAE" w:rsidRPr="00D53178">
        <w:rPr>
          <w:rStyle w:val="Zkladntext4"/>
          <w:b w:val="0"/>
          <w:i w:val="0"/>
          <w:lang w:val="en-GB"/>
        </w:rPr>
        <w:t xml:space="preserve"> 2</w:t>
      </w:r>
    </w:p>
    <w:p w:rsidR="00824CAE" w:rsidRPr="00D53178" w:rsidRDefault="00824CAE" w:rsidP="00824CAE">
      <w:pPr>
        <w:pStyle w:val="Nzevlnku"/>
        <w:spacing w:after="0"/>
        <w:rPr>
          <w:szCs w:val="24"/>
          <w:lang w:val="en-GB"/>
        </w:rPr>
      </w:pPr>
      <w:r w:rsidRPr="00D53178">
        <w:rPr>
          <w:szCs w:val="24"/>
          <w:lang w:val="en-GB"/>
        </w:rPr>
        <w:t>S</w:t>
      </w:r>
      <w:r w:rsidR="0010394F">
        <w:rPr>
          <w:szCs w:val="24"/>
          <w:lang w:val="en-GB"/>
        </w:rPr>
        <w:t xml:space="preserve">cholarships and </w:t>
      </w:r>
      <w:r w:rsidR="00622039">
        <w:rPr>
          <w:szCs w:val="24"/>
          <w:lang w:val="en-GB"/>
        </w:rPr>
        <w:t>B</w:t>
      </w:r>
      <w:r w:rsidR="0010394F">
        <w:rPr>
          <w:szCs w:val="24"/>
          <w:lang w:val="en-GB"/>
        </w:rPr>
        <w:t xml:space="preserve">ursariesfor </w:t>
      </w:r>
      <w:r w:rsidR="00622039">
        <w:rPr>
          <w:szCs w:val="24"/>
          <w:lang w:val="en-GB"/>
        </w:rPr>
        <w:t>O</w:t>
      </w:r>
      <w:r w:rsidR="0010394F">
        <w:rPr>
          <w:szCs w:val="24"/>
          <w:lang w:val="en-GB"/>
        </w:rPr>
        <w:t xml:space="preserve">utstanding </w:t>
      </w:r>
      <w:r w:rsidR="00622039">
        <w:rPr>
          <w:szCs w:val="24"/>
          <w:lang w:val="en-GB"/>
        </w:rPr>
        <w:t>A</w:t>
      </w:r>
      <w:r w:rsidR="0010394F">
        <w:rPr>
          <w:szCs w:val="24"/>
          <w:lang w:val="en-GB"/>
        </w:rPr>
        <w:t xml:space="preserve">cademic </w:t>
      </w:r>
      <w:r w:rsidR="00622039">
        <w:rPr>
          <w:szCs w:val="24"/>
          <w:lang w:val="en-GB"/>
        </w:rPr>
        <w:t>A</w:t>
      </w:r>
      <w:r w:rsidR="0010394F">
        <w:rPr>
          <w:szCs w:val="24"/>
          <w:lang w:val="en-GB"/>
        </w:rPr>
        <w:t>chievement</w:t>
      </w:r>
    </w:p>
    <w:p w:rsidR="00824CAE" w:rsidRPr="00CB3E37" w:rsidRDefault="00824CAE" w:rsidP="00824CAE">
      <w:pPr>
        <w:spacing w:after="200"/>
        <w:jc w:val="center"/>
        <w:rPr>
          <w:i/>
          <w:lang w:val="en-GB"/>
        </w:rPr>
      </w:pPr>
      <w:r w:rsidRPr="00CB3E37">
        <w:rPr>
          <w:i/>
          <w:lang w:val="en-GB"/>
        </w:rPr>
        <w:t>(</w:t>
      </w:r>
      <w:r w:rsidR="0010394F" w:rsidRPr="00CB3E37">
        <w:rPr>
          <w:i/>
          <w:lang w:val="en-GB"/>
        </w:rPr>
        <w:t>under</w:t>
      </w:r>
      <w:r w:rsidR="00437236">
        <w:rPr>
          <w:i/>
          <w:lang w:val="en-GB"/>
        </w:rPr>
        <w:t xml:space="preserve"> </w:t>
      </w:r>
      <w:r w:rsidR="00EE771B" w:rsidRPr="00CB3E37">
        <w:rPr>
          <w:i/>
          <w:lang w:val="en-GB"/>
        </w:rPr>
        <w:t>Article</w:t>
      </w:r>
      <w:r w:rsidRPr="00CB3E37">
        <w:rPr>
          <w:i/>
          <w:lang w:val="en-GB"/>
        </w:rPr>
        <w:t xml:space="preserve"> 4 </w:t>
      </w:r>
      <w:r w:rsidR="0010394F" w:rsidRPr="00CB3E37">
        <w:rPr>
          <w:i/>
          <w:lang w:val="en-GB"/>
        </w:rPr>
        <w:t>of the Scholarship and Bursary Rules</w:t>
      </w:r>
      <w:r w:rsidRPr="00CB3E37">
        <w:rPr>
          <w:i/>
          <w:lang w:val="en-GB"/>
        </w:rPr>
        <w:t>)</w:t>
      </w:r>
    </w:p>
    <w:p w:rsidR="00F2546B" w:rsidRPr="00F2546B" w:rsidRDefault="005C54A8" w:rsidP="00F2546B">
      <w:pPr>
        <w:pStyle w:val="Seznam-selny0"/>
        <w:numPr>
          <w:ilvl w:val="0"/>
          <w:numId w:val="27"/>
        </w:numPr>
        <w:spacing w:line="288" w:lineRule="auto"/>
        <w:ind w:left="357" w:hanging="357"/>
        <w:rPr>
          <w:rStyle w:val="Zkladntext411pt"/>
          <w:rFonts w:cs="Times New Roman"/>
          <w:i w:val="0"/>
          <w:sz w:val="24"/>
          <w:lang w:val="en-GB"/>
        </w:rPr>
      </w:pPr>
      <w:r>
        <w:rPr>
          <w:rStyle w:val="Zkladntext411pt"/>
          <w:rFonts w:cs="Times New Roman"/>
          <w:i w:val="0"/>
          <w:color w:val="000000"/>
          <w:sz w:val="24"/>
          <w:lang w:val="en-GB"/>
        </w:rPr>
        <w:t>A s</w:t>
      </w:r>
      <w:r w:rsidRPr="00CB3E37">
        <w:rPr>
          <w:rStyle w:val="Zkladntext411pt"/>
          <w:rFonts w:cs="Times New Roman"/>
          <w:i w:val="0"/>
          <w:color w:val="000000"/>
          <w:sz w:val="24"/>
          <w:lang w:val="en-GB"/>
        </w:rPr>
        <w:t xml:space="preserve">cholarship </w:t>
      </w:r>
      <w:r w:rsidR="0010394F" w:rsidRPr="00CB3E37">
        <w:rPr>
          <w:rStyle w:val="Zkladntext411pt"/>
          <w:rFonts w:cs="Times New Roman"/>
          <w:i w:val="0"/>
          <w:color w:val="000000"/>
          <w:sz w:val="24"/>
          <w:lang w:val="en-GB"/>
        </w:rPr>
        <w:t xml:space="preserve">or bursary for outstanding academic achievement </w:t>
      </w:r>
      <w:r w:rsidR="00A45309" w:rsidRPr="00CB3E37">
        <w:rPr>
          <w:rStyle w:val="Zkladntext411pt"/>
          <w:rFonts w:cs="Times New Roman"/>
          <w:i w:val="0"/>
          <w:color w:val="000000"/>
          <w:sz w:val="24"/>
          <w:lang w:val="en-GB"/>
        </w:rPr>
        <w:t xml:space="preserve">is awarded under the provisions of the Scholarship and Bursary Rules to the students </w:t>
      </w:r>
      <w:r w:rsidR="00A45309" w:rsidRPr="004C59AF">
        <w:rPr>
          <w:rStyle w:val="Zkladntext411pt"/>
          <w:rFonts w:cs="Times New Roman"/>
          <w:i w:val="0"/>
          <w:color w:val="000000"/>
          <w:sz w:val="24"/>
          <w:lang w:val="en-GB"/>
        </w:rPr>
        <w:t xml:space="preserve">of the Faculty who achieved the best </w:t>
      </w:r>
      <w:r w:rsidR="0038791B">
        <w:rPr>
          <w:rStyle w:val="Zkladntext411pt"/>
          <w:rFonts w:cs="Times New Roman"/>
          <w:i w:val="0"/>
          <w:color w:val="000000"/>
          <w:sz w:val="24"/>
          <w:lang w:val="en-GB"/>
        </w:rPr>
        <w:t>average grade</w:t>
      </w:r>
      <w:r w:rsidR="00A45309" w:rsidRPr="004C59AF">
        <w:rPr>
          <w:rStyle w:val="Zkladntext411pt"/>
          <w:rFonts w:cs="Times New Roman"/>
          <w:i w:val="0"/>
          <w:color w:val="000000"/>
          <w:sz w:val="24"/>
          <w:lang w:val="en-GB"/>
        </w:rPr>
        <w:t xml:space="preserve"> i</w:t>
      </w:r>
      <w:r w:rsidR="00A45309" w:rsidRPr="00CB3E37">
        <w:rPr>
          <w:rStyle w:val="Zkladntext411pt"/>
          <w:rFonts w:cs="Times New Roman"/>
          <w:i w:val="0"/>
          <w:color w:val="000000"/>
          <w:sz w:val="24"/>
          <w:lang w:val="en-GB"/>
        </w:rPr>
        <w:t>n the pre</w:t>
      </w:r>
      <w:r w:rsidR="00CB3E37">
        <w:rPr>
          <w:rStyle w:val="Zkladntext411pt"/>
          <w:rFonts w:cs="Times New Roman"/>
          <w:i w:val="0"/>
          <w:color w:val="000000"/>
          <w:sz w:val="24"/>
          <w:lang w:val="en-GB"/>
        </w:rPr>
        <w:t>vious</w:t>
      </w:r>
      <w:r w:rsidR="00A45309" w:rsidRPr="00CB3E37">
        <w:rPr>
          <w:rStyle w:val="Zkladntext411pt"/>
          <w:rFonts w:cs="Times New Roman"/>
          <w:i w:val="0"/>
          <w:color w:val="000000"/>
          <w:sz w:val="24"/>
          <w:lang w:val="en-GB"/>
        </w:rPr>
        <w:t xml:space="preserve"> unit of study.</w:t>
      </w:r>
    </w:p>
    <w:p w:rsidR="00F2546B" w:rsidRPr="00437236" w:rsidRDefault="00453FDC" w:rsidP="00F2546B">
      <w:pPr>
        <w:pStyle w:val="Seznam-selny0"/>
        <w:numPr>
          <w:ilvl w:val="0"/>
          <w:numId w:val="27"/>
        </w:numPr>
        <w:spacing w:line="288" w:lineRule="auto"/>
        <w:ind w:left="357" w:hanging="357"/>
        <w:rPr>
          <w:rFonts w:cs="Times New Roman"/>
          <w:lang w:val="en-GB"/>
        </w:rPr>
      </w:pPr>
      <w:r w:rsidRPr="00F2546B">
        <w:rPr>
          <w:lang w:val="en-GB"/>
        </w:rPr>
        <w:t xml:space="preserve">The decisive factor for the determination of the number of students under paragraph 1 is the number of students enrolled in a programme of study at the </w:t>
      </w:r>
      <w:r w:rsidR="005E3ACC" w:rsidRPr="00F2546B">
        <w:rPr>
          <w:lang w:val="en-GB"/>
        </w:rPr>
        <w:t>Faculty</w:t>
      </w:r>
      <w:r w:rsidRPr="00F2546B">
        <w:rPr>
          <w:lang w:val="en-GB"/>
        </w:rPr>
        <w:t xml:space="preserve"> by </w:t>
      </w:r>
      <w:r w:rsidR="00142C49" w:rsidRPr="00F2546B">
        <w:rPr>
          <w:lang w:val="en-GB"/>
        </w:rPr>
        <w:t xml:space="preserve">31 </w:t>
      </w:r>
      <w:r w:rsidRPr="00F2546B">
        <w:rPr>
          <w:lang w:val="en-GB"/>
        </w:rPr>
        <w:t>October</w:t>
      </w:r>
      <w:r w:rsidR="00142C49" w:rsidRPr="00F2546B">
        <w:rPr>
          <w:lang w:val="en-GB"/>
        </w:rPr>
        <w:t>,</w:t>
      </w:r>
      <w:r w:rsidR="00437236">
        <w:rPr>
          <w:lang w:val="en-GB"/>
        </w:rPr>
        <w:t xml:space="preserve"> </w:t>
      </w:r>
      <w:r w:rsidR="00142C49" w:rsidRPr="00F2546B">
        <w:rPr>
          <w:lang w:val="en-GB"/>
        </w:rPr>
        <w:t>exclu</w:t>
      </w:r>
      <w:r w:rsidR="005C54A8">
        <w:rPr>
          <w:lang w:val="en-GB"/>
        </w:rPr>
        <w:t xml:space="preserve">ding </w:t>
      </w:r>
      <w:r w:rsidRPr="00F2546B">
        <w:rPr>
          <w:lang w:val="en-GB"/>
        </w:rPr>
        <w:t xml:space="preserve">students </w:t>
      </w:r>
      <w:r w:rsidR="005C54A8">
        <w:rPr>
          <w:lang w:val="en-GB"/>
        </w:rPr>
        <w:t>in</w:t>
      </w:r>
      <w:r w:rsidR="00437236">
        <w:rPr>
          <w:lang w:val="en-GB"/>
        </w:rPr>
        <w:t xml:space="preserve"> </w:t>
      </w:r>
      <w:r w:rsidRPr="00F2546B">
        <w:rPr>
          <w:lang w:val="en-GB"/>
        </w:rPr>
        <w:t>the</w:t>
      </w:r>
      <w:r w:rsidR="005C54A8">
        <w:rPr>
          <w:lang w:val="en-GB"/>
        </w:rPr>
        <w:t>ir</w:t>
      </w:r>
      <w:r w:rsidRPr="00F2546B">
        <w:rPr>
          <w:lang w:val="en-GB"/>
        </w:rPr>
        <w:t xml:space="preserve"> first unit of study and students </w:t>
      </w:r>
      <w:r w:rsidR="005C54A8">
        <w:rPr>
          <w:lang w:val="en-GB"/>
        </w:rPr>
        <w:t xml:space="preserve">for whom </w:t>
      </w:r>
      <w:r w:rsidRPr="00F2546B">
        <w:rPr>
          <w:lang w:val="en-GB"/>
        </w:rPr>
        <w:t xml:space="preserve">an obstacle to granting </w:t>
      </w:r>
      <w:r w:rsidR="00142C49" w:rsidRPr="00F2546B">
        <w:rPr>
          <w:lang w:val="en-GB"/>
        </w:rPr>
        <w:t xml:space="preserve">a </w:t>
      </w:r>
      <w:r w:rsidRPr="00F2546B">
        <w:rPr>
          <w:lang w:val="en-GB"/>
        </w:rPr>
        <w:t xml:space="preserve">scholarship under the Scholarship and Bursary Rules </w:t>
      </w:r>
      <w:r w:rsidR="00142C49" w:rsidRPr="00F2546B">
        <w:rPr>
          <w:lang w:val="en-GB"/>
        </w:rPr>
        <w:t>has arisen</w:t>
      </w:r>
      <w:r w:rsidRPr="00F2546B">
        <w:rPr>
          <w:lang w:val="en-GB"/>
        </w:rPr>
        <w:t>.</w:t>
      </w:r>
      <w:r w:rsidR="00142C49" w:rsidRPr="00F2546B">
        <w:rPr>
          <w:lang w:val="en-GB"/>
        </w:rPr>
        <w:t xml:space="preserve"> Where a student pursues his studies</w:t>
      </w:r>
      <w:r w:rsidR="00437236">
        <w:rPr>
          <w:lang w:val="en-GB"/>
        </w:rPr>
        <w:t xml:space="preserve"> </w:t>
      </w:r>
      <w:r w:rsidR="00142C49" w:rsidRPr="00F2546B">
        <w:rPr>
          <w:lang w:val="en-GB"/>
        </w:rPr>
        <w:t xml:space="preserve">in more </w:t>
      </w:r>
      <w:r w:rsidR="005C54A8">
        <w:rPr>
          <w:lang w:val="en-GB"/>
        </w:rPr>
        <w:t xml:space="preserve">than one </w:t>
      </w:r>
      <w:r w:rsidR="00142C49" w:rsidRPr="00F2546B">
        <w:rPr>
          <w:lang w:val="en-GB"/>
        </w:rPr>
        <w:t>programme of study</w:t>
      </w:r>
      <w:r w:rsidR="005C54A8">
        <w:rPr>
          <w:lang w:val="en-GB"/>
        </w:rPr>
        <w:t>,</w:t>
      </w:r>
      <w:r w:rsidR="00437236">
        <w:rPr>
          <w:lang w:val="en-GB"/>
        </w:rPr>
        <w:t xml:space="preserve"> </w:t>
      </w:r>
      <w:r w:rsidR="0014253A">
        <w:rPr>
          <w:lang w:val="en-GB"/>
        </w:rPr>
        <w:t xml:space="preserve">he is included in the </w:t>
      </w:r>
      <w:r w:rsidR="002D0EC6" w:rsidRPr="00437236">
        <w:rPr>
          <w:lang w:val="en-GB"/>
        </w:rPr>
        <w:t xml:space="preserve">calculation of the </w:t>
      </w:r>
      <w:r w:rsidR="0014253A" w:rsidRPr="00437236">
        <w:rPr>
          <w:lang w:val="en-GB"/>
        </w:rPr>
        <w:t>decisive number</w:t>
      </w:r>
      <w:r w:rsidR="00437236" w:rsidRPr="00437236">
        <w:rPr>
          <w:lang w:val="en-GB"/>
        </w:rPr>
        <w:t xml:space="preserve"> </w:t>
      </w:r>
      <w:r w:rsidR="00142C49" w:rsidRPr="00437236">
        <w:rPr>
          <w:lang w:val="en-GB"/>
        </w:rPr>
        <w:t>only on</w:t>
      </w:r>
      <w:r w:rsidR="0014253A" w:rsidRPr="00437236">
        <w:rPr>
          <w:lang w:val="en-GB"/>
        </w:rPr>
        <w:t>c</w:t>
      </w:r>
      <w:r w:rsidR="00142C49" w:rsidRPr="00437236">
        <w:rPr>
          <w:lang w:val="en-GB"/>
        </w:rPr>
        <w:t>e</w:t>
      </w:r>
      <w:r w:rsidR="0014253A" w:rsidRPr="00437236">
        <w:rPr>
          <w:lang w:val="en-GB"/>
        </w:rPr>
        <w:t>.</w:t>
      </w:r>
    </w:p>
    <w:p w:rsidR="00CB3E37" w:rsidRPr="00F2546B" w:rsidRDefault="00CB3E37" w:rsidP="00F2546B">
      <w:pPr>
        <w:pStyle w:val="Seznam-selny0"/>
        <w:numPr>
          <w:ilvl w:val="0"/>
          <w:numId w:val="27"/>
        </w:numPr>
        <w:spacing w:line="288" w:lineRule="auto"/>
        <w:ind w:left="357" w:hanging="357"/>
        <w:rPr>
          <w:rStyle w:val="Zkladntext411pt"/>
          <w:rFonts w:cs="Times New Roman"/>
          <w:i w:val="0"/>
          <w:sz w:val="24"/>
          <w:lang w:val="en-GB"/>
        </w:rPr>
      </w:pPr>
      <w:r w:rsidRPr="00F2546B">
        <w:rPr>
          <w:rStyle w:val="Zkladntext411pt"/>
          <w:rFonts w:cs="Times New Roman"/>
          <w:i w:val="0"/>
          <w:color w:val="000000"/>
          <w:sz w:val="24"/>
          <w:lang w:val="en-GB"/>
        </w:rPr>
        <w:t xml:space="preserve">Under the Dean’s regulation </w:t>
      </w:r>
      <w:r w:rsidR="005C54A8">
        <w:rPr>
          <w:rStyle w:val="Zkladntext411pt"/>
          <w:rFonts w:cs="Times New Roman"/>
          <w:i w:val="0"/>
          <w:color w:val="000000"/>
          <w:sz w:val="24"/>
          <w:lang w:val="en-GB"/>
        </w:rPr>
        <w:t>in</w:t>
      </w:r>
      <w:r w:rsidRPr="00F2546B">
        <w:rPr>
          <w:rStyle w:val="Zkladntext411pt"/>
          <w:rFonts w:cs="Times New Roman"/>
          <w:i w:val="0"/>
          <w:color w:val="000000"/>
          <w:sz w:val="24"/>
          <w:lang w:val="en-GB"/>
        </w:rPr>
        <w:t xml:space="preserve"> Article 4 (4) of the Scholarship and Bursary Rules</w:t>
      </w:r>
      <w:r w:rsidR="005C54A8">
        <w:rPr>
          <w:rStyle w:val="Zkladntext411pt"/>
          <w:rFonts w:cs="Times New Roman"/>
          <w:i w:val="0"/>
          <w:color w:val="000000"/>
          <w:sz w:val="24"/>
          <w:lang w:val="en-GB"/>
        </w:rPr>
        <w:t>,</w:t>
      </w:r>
      <w:r w:rsidRPr="00F2546B">
        <w:rPr>
          <w:rStyle w:val="Zkladntext411pt"/>
          <w:rFonts w:cs="Times New Roman"/>
          <w:i w:val="0"/>
          <w:color w:val="000000"/>
          <w:sz w:val="24"/>
          <w:lang w:val="en-GB"/>
        </w:rPr>
        <w:t xml:space="preserve"> the amount of scholarship for outst</w:t>
      </w:r>
      <w:r w:rsidRPr="004C59AF">
        <w:rPr>
          <w:rStyle w:val="Zkladntext411pt"/>
          <w:rFonts w:cs="Times New Roman"/>
          <w:i w:val="0"/>
          <w:color w:val="000000"/>
          <w:sz w:val="24"/>
          <w:lang w:val="en-GB"/>
        </w:rPr>
        <w:t xml:space="preserve">anding academic achievement may be differentiated </w:t>
      </w:r>
      <w:r w:rsidR="00950E3A" w:rsidRPr="004C59AF">
        <w:rPr>
          <w:rStyle w:val="Zkladntext411pt"/>
          <w:rFonts w:cs="Times New Roman"/>
          <w:i w:val="0"/>
          <w:color w:val="000000"/>
          <w:sz w:val="24"/>
          <w:lang w:val="en-GB"/>
        </w:rPr>
        <w:t xml:space="preserve">according to the </w:t>
      </w:r>
      <w:r w:rsidR="0038791B">
        <w:rPr>
          <w:rStyle w:val="Zkladntext411pt"/>
          <w:rFonts w:cs="Times New Roman"/>
          <w:i w:val="0"/>
          <w:color w:val="000000"/>
          <w:sz w:val="24"/>
          <w:lang w:val="en-GB"/>
        </w:rPr>
        <w:t>average grade</w:t>
      </w:r>
      <w:r w:rsidR="00F36087">
        <w:rPr>
          <w:rStyle w:val="Zkladntext411pt"/>
          <w:rFonts w:cs="Times New Roman"/>
          <w:i w:val="0"/>
          <w:color w:val="000000"/>
          <w:sz w:val="24"/>
          <w:lang w:val="en-GB"/>
        </w:rPr>
        <w:t xml:space="preserve"> </w:t>
      </w:r>
      <w:r w:rsidRPr="00F2546B">
        <w:rPr>
          <w:rStyle w:val="Zkladntext411pt"/>
          <w:rFonts w:cs="Times New Roman"/>
          <w:i w:val="0"/>
          <w:color w:val="000000"/>
          <w:sz w:val="24"/>
          <w:lang w:val="en-GB"/>
        </w:rPr>
        <w:t>achieved.</w:t>
      </w:r>
    </w:p>
    <w:p w:rsidR="00CB3E37" w:rsidRPr="00F2546B" w:rsidRDefault="005C54A8" w:rsidP="00F2546B">
      <w:pPr>
        <w:pStyle w:val="Seznam-selny0"/>
        <w:numPr>
          <w:ilvl w:val="0"/>
          <w:numId w:val="27"/>
        </w:numPr>
        <w:spacing w:line="288" w:lineRule="auto"/>
        <w:ind w:left="357" w:hanging="357"/>
        <w:rPr>
          <w:rStyle w:val="Zkladntext411pt"/>
          <w:rFonts w:cs="Times New Roman"/>
          <w:i w:val="0"/>
          <w:sz w:val="24"/>
          <w:lang w:val="en-GB"/>
        </w:rPr>
      </w:pPr>
      <w:r>
        <w:rPr>
          <w:rStyle w:val="Zkladntext411pt"/>
          <w:rFonts w:cs="Times New Roman"/>
          <w:i w:val="0"/>
          <w:color w:val="000000"/>
          <w:sz w:val="24"/>
          <w:lang w:val="en-GB"/>
        </w:rPr>
        <w:t>A s</w:t>
      </w:r>
      <w:r w:rsidRPr="00F2546B">
        <w:rPr>
          <w:rStyle w:val="Zkladntext411pt"/>
          <w:rFonts w:cs="Times New Roman"/>
          <w:i w:val="0"/>
          <w:color w:val="000000"/>
          <w:sz w:val="24"/>
          <w:lang w:val="en-GB"/>
        </w:rPr>
        <w:t xml:space="preserve">cholarship </w:t>
      </w:r>
      <w:r w:rsidR="00CB3E37" w:rsidRPr="00F2546B">
        <w:rPr>
          <w:rStyle w:val="Zkladntext411pt"/>
          <w:rFonts w:cs="Times New Roman"/>
          <w:i w:val="0"/>
          <w:color w:val="000000"/>
          <w:sz w:val="24"/>
          <w:lang w:val="en-GB"/>
        </w:rPr>
        <w:t>or bursary for outstanding academic achievement is awarded by 31 December of the year of study following the year of study in which the outstanding academic results entitling the student to a scholarship award were achieved.</w:t>
      </w:r>
    </w:p>
    <w:p w:rsidR="00824CAE" w:rsidRPr="00F2546B" w:rsidRDefault="00CB3E37" w:rsidP="00F2546B">
      <w:pPr>
        <w:pStyle w:val="Seznam-selny0"/>
        <w:numPr>
          <w:ilvl w:val="0"/>
          <w:numId w:val="27"/>
        </w:numPr>
        <w:spacing w:line="288" w:lineRule="auto"/>
        <w:ind w:left="357" w:hanging="357"/>
        <w:rPr>
          <w:rStyle w:val="Zkladntext411pt"/>
          <w:rFonts w:cs="Times New Roman"/>
          <w:i w:val="0"/>
          <w:sz w:val="24"/>
          <w:lang w:val="en-GB"/>
        </w:rPr>
      </w:pPr>
      <w:r w:rsidRPr="00F2546B">
        <w:rPr>
          <w:rStyle w:val="Zkladntext411pt"/>
          <w:rFonts w:cs="Times New Roman"/>
          <w:i w:val="0"/>
          <w:color w:val="000000"/>
          <w:sz w:val="24"/>
          <w:lang w:val="en-GB"/>
        </w:rPr>
        <w:lastRenderedPageBreak/>
        <w:t>Where the student met the criteria for award of a scholarship for outstanding academic achievement</w:t>
      </w:r>
      <w:r w:rsidR="00437236">
        <w:rPr>
          <w:rStyle w:val="Zkladntext411pt"/>
          <w:rFonts w:cs="Times New Roman"/>
          <w:i w:val="0"/>
          <w:color w:val="000000"/>
          <w:sz w:val="24"/>
          <w:lang w:val="en-GB"/>
        </w:rPr>
        <w:t xml:space="preserve"> </w:t>
      </w:r>
      <w:r w:rsidRPr="00F2546B">
        <w:rPr>
          <w:rStyle w:val="Zkladntext411pt"/>
          <w:rFonts w:cs="Times New Roman"/>
          <w:i w:val="0"/>
          <w:color w:val="000000"/>
          <w:sz w:val="24"/>
          <w:lang w:val="en-GB"/>
        </w:rPr>
        <w:t xml:space="preserve">in more </w:t>
      </w:r>
      <w:r w:rsidR="005C54A8">
        <w:rPr>
          <w:rStyle w:val="Zkladntext411pt"/>
          <w:rFonts w:cs="Times New Roman"/>
          <w:i w:val="0"/>
          <w:color w:val="000000"/>
          <w:sz w:val="24"/>
          <w:lang w:val="en-GB"/>
        </w:rPr>
        <w:t xml:space="preserve">than one </w:t>
      </w:r>
      <w:r w:rsidRPr="00F2546B">
        <w:rPr>
          <w:rStyle w:val="Zkladntext411pt"/>
          <w:rFonts w:cs="Times New Roman"/>
          <w:i w:val="0"/>
          <w:color w:val="000000"/>
          <w:sz w:val="24"/>
          <w:lang w:val="en-GB"/>
        </w:rPr>
        <w:t>programme of study</w:t>
      </w:r>
      <w:r w:rsidR="00437236">
        <w:rPr>
          <w:rStyle w:val="Zkladntext411pt"/>
          <w:rFonts w:cs="Times New Roman"/>
          <w:i w:val="0"/>
          <w:color w:val="000000"/>
          <w:sz w:val="24"/>
          <w:lang w:val="en-GB"/>
        </w:rPr>
        <w:t xml:space="preserve"> </w:t>
      </w:r>
      <w:r w:rsidRPr="00F2546B">
        <w:rPr>
          <w:rStyle w:val="Zkladntext411pt"/>
          <w:rFonts w:cs="Times New Roman"/>
          <w:i w:val="0"/>
          <w:color w:val="000000"/>
          <w:sz w:val="24"/>
          <w:lang w:val="en-GB"/>
        </w:rPr>
        <w:t xml:space="preserve">offered at the </w:t>
      </w:r>
      <w:r w:rsidR="005E3ACC" w:rsidRPr="00F2546B">
        <w:rPr>
          <w:rStyle w:val="Zkladntext411pt"/>
          <w:rFonts w:cs="Times New Roman"/>
          <w:i w:val="0"/>
          <w:color w:val="000000"/>
          <w:sz w:val="24"/>
          <w:lang w:val="en-GB"/>
        </w:rPr>
        <w:t>Faculty</w:t>
      </w:r>
      <w:r w:rsidRPr="00F2546B">
        <w:rPr>
          <w:rStyle w:val="Zkladntext411pt"/>
          <w:rFonts w:cs="Times New Roman"/>
          <w:i w:val="0"/>
          <w:color w:val="000000"/>
          <w:sz w:val="24"/>
          <w:lang w:val="en-GB"/>
        </w:rPr>
        <w:t xml:space="preserve">, he may be awarded </w:t>
      </w:r>
      <w:r w:rsidRPr="00D7566B">
        <w:rPr>
          <w:rStyle w:val="Zkladntext411pt"/>
          <w:rFonts w:cs="Times New Roman"/>
          <w:i w:val="0"/>
          <w:color w:val="000000"/>
          <w:sz w:val="24"/>
          <w:lang w:val="en-GB"/>
        </w:rPr>
        <w:t>and paid the scholarship only</w:t>
      </w:r>
      <w:r w:rsidRPr="00F2546B">
        <w:rPr>
          <w:rStyle w:val="Zkladntext411pt"/>
          <w:rFonts w:cs="Times New Roman"/>
          <w:i w:val="0"/>
          <w:color w:val="000000"/>
          <w:sz w:val="24"/>
          <w:lang w:val="en-GB"/>
        </w:rPr>
        <w:t xml:space="preserve"> once. </w:t>
      </w:r>
      <w:r w:rsidR="007F703E" w:rsidRPr="00F2546B">
        <w:rPr>
          <w:rStyle w:val="Zkladntext411pt"/>
          <w:rFonts w:cs="Times New Roman"/>
          <w:i w:val="0"/>
          <w:color w:val="000000"/>
          <w:sz w:val="24"/>
          <w:lang w:val="en-GB"/>
        </w:rPr>
        <w:t>The student is always entitled to the scholarship</w:t>
      </w:r>
      <w:r w:rsidR="009D27D0">
        <w:rPr>
          <w:rStyle w:val="Zkladntext411pt"/>
          <w:rFonts w:cs="Times New Roman"/>
          <w:i w:val="0"/>
          <w:color w:val="000000"/>
          <w:sz w:val="24"/>
          <w:lang w:val="en-GB"/>
        </w:rPr>
        <w:t xml:space="preserve"> of higher value</w:t>
      </w:r>
      <w:r w:rsidR="007F703E" w:rsidRPr="00F2546B">
        <w:rPr>
          <w:rStyle w:val="Zkladntext411pt"/>
          <w:rFonts w:cs="Times New Roman"/>
          <w:i w:val="0"/>
          <w:color w:val="000000"/>
          <w:sz w:val="24"/>
          <w:lang w:val="en-GB"/>
        </w:rPr>
        <w:t>.</w:t>
      </w:r>
    </w:p>
    <w:p w:rsidR="007F703E" w:rsidRDefault="005C54A8" w:rsidP="00F2546B">
      <w:pPr>
        <w:pStyle w:val="Seznam-selny0"/>
        <w:numPr>
          <w:ilvl w:val="0"/>
          <w:numId w:val="27"/>
        </w:numPr>
        <w:spacing w:line="288" w:lineRule="auto"/>
        <w:ind w:left="357" w:hanging="357"/>
        <w:rPr>
          <w:rFonts w:cs="Times New Roman"/>
          <w:lang w:val="en-GB"/>
        </w:rPr>
      </w:pPr>
      <w:r>
        <w:rPr>
          <w:rFonts w:cs="Times New Roman"/>
          <w:lang w:val="en-GB"/>
        </w:rPr>
        <w:t>A</w:t>
      </w:r>
      <w:r w:rsidR="007F703E" w:rsidRPr="00F2546B">
        <w:rPr>
          <w:rFonts w:cs="Times New Roman"/>
          <w:lang w:val="en-GB"/>
        </w:rPr>
        <w:t xml:space="preserve">scholarship for outstanding academic achievement in the previous unit of study in </w:t>
      </w:r>
      <w:r>
        <w:rPr>
          <w:rFonts w:cs="Times New Roman"/>
          <w:lang w:val="en-GB"/>
        </w:rPr>
        <w:t>a</w:t>
      </w:r>
      <w:r w:rsidR="00437236">
        <w:rPr>
          <w:rFonts w:cs="Times New Roman"/>
          <w:lang w:val="en-GB"/>
        </w:rPr>
        <w:t xml:space="preserve"> </w:t>
      </w:r>
      <w:r w:rsidR="007F703E" w:rsidRPr="00F2546B">
        <w:rPr>
          <w:rFonts w:cs="Times New Roman"/>
          <w:lang w:val="en-GB"/>
        </w:rPr>
        <w:t>Bachelor’s programme of study may not be awarded to students in the first unit of study in the subsequent Master’s programme of study.</w:t>
      </w:r>
    </w:p>
    <w:p w:rsidR="00824CAE" w:rsidRDefault="007F703E" w:rsidP="00F2546B">
      <w:pPr>
        <w:pStyle w:val="Seznam-selny0"/>
        <w:numPr>
          <w:ilvl w:val="0"/>
          <w:numId w:val="27"/>
        </w:numPr>
        <w:spacing w:line="288" w:lineRule="auto"/>
        <w:ind w:left="357" w:hanging="357"/>
        <w:rPr>
          <w:rFonts w:cs="Times New Roman"/>
          <w:lang w:val="en-GB"/>
        </w:rPr>
      </w:pPr>
      <w:r w:rsidRPr="00F2546B">
        <w:rPr>
          <w:lang w:val="en-GB"/>
        </w:rPr>
        <w:t>The award</w:t>
      </w:r>
      <w:r w:rsidR="005C54A8">
        <w:rPr>
          <w:lang w:val="en-GB"/>
        </w:rPr>
        <w:t>ing</w:t>
      </w:r>
      <w:r w:rsidRPr="00F2546B">
        <w:rPr>
          <w:lang w:val="en-GB"/>
        </w:rPr>
        <w:t xml:space="preserve"> of </w:t>
      </w:r>
      <w:r w:rsidR="005C54A8">
        <w:rPr>
          <w:lang w:val="en-GB"/>
        </w:rPr>
        <w:t xml:space="preserve">a </w:t>
      </w:r>
      <w:r w:rsidRPr="00F2546B">
        <w:rPr>
          <w:lang w:val="en-GB"/>
        </w:rPr>
        <w:t xml:space="preserve">scholarship </w:t>
      </w:r>
      <w:r w:rsidRPr="00F2546B">
        <w:rPr>
          <w:rFonts w:cs="Times New Roman"/>
          <w:lang w:val="en-GB"/>
        </w:rPr>
        <w:t xml:space="preserve">for outstanding academic achievement to students who pursue their studies under individual </w:t>
      </w:r>
      <w:r w:rsidRPr="0014253A">
        <w:rPr>
          <w:rFonts w:cs="Times New Roman"/>
          <w:lang w:val="en-GB"/>
        </w:rPr>
        <w:t>curricula</w:t>
      </w:r>
      <w:r w:rsidR="00824CAE" w:rsidRPr="0014253A">
        <w:rPr>
          <w:rStyle w:val="Znakapoznpodarou"/>
          <w:lang w:val="en-GB"/>
        </w:rPr>
        <w:footnoteReference w:id="3"/>
      </w:r>
      <w:r w:rsidR="00437236">
        <w:rPr>
          <w:rFonts w:cs="Times New Roman"/>
          <w:lang w:val="en-GB"/>
        </w:rPr>
        <w:t xml:space="preserve"> </w:t>
      </w:r>
      <w:r w:rsidR="00824CAE" w:rsidRPr="0014253A">
        <w:rPr>
          <w:lang w:val="en-GB"/>
        </w:rPr>
        <w:t>o</w:t>
      </w:r>
      <w:r w:rsidR="00F95B23" w:rsidRPr="0014253A">
        <w:rPr>
          <w:lang w:val="en-GB"/>
        </w:rPr>
        <w:t>r for</w:t>
      </w:r>
      <w:r w:rsidR="00437236">
        <w:rPr>
          <w:lang w:val="en-GB"/>
        </w:rPr>
        <w:t xml:space="preserve"> </w:t>
      </w:r>
      <w:r w:rsidR="00F95B23" w:rsidRPr="0014253A">
        <w:rPr>
          <w:rFonts w:cs="Times New Roman"/>
          <w:lang w:val="en-GB"/>
        </w:rPr>
        <w:t>outstanding academic results in the</w:t>
      </w:r>
      <w:r w:rsidR="00F95B23" w:rsidRPr="00F2546B">
        <w:rPr>
          <w:rFonts w:cs="Times New Roman"/>
          <w:lang w:val="en-GB"/>
        </w:rPr>
        <w:t xml:space="preserve"> unit of study in which they pursued their studies under individual curricula </w:t>
      </w:r>
      <w:r w:rsidR="005C54A8">
        <w:rPr>
          <w:rFonts w:cs="Times New Roman"/>
          <w:lang w:val="en-GB"/>
        </w:rPr>
        <w:t xml:space="preserve">is </w:t>
      </w:r>
      <w:r w:rsidR="005C54A8" w:rsidRPr="00F2546B">
        <w:rPr>
          <w:rFonts w:cs="Times New Roman"/>
          <w:lang w:val="en-GB"/>
        </w:rPr>
        <w:t>decide</w:t>
      </w:r>
      <w:r w:rsidR="005C54A8">
        <w:rPr>
          <w:rFonts w:cs="Times New Roman"/>
          <w:lang w:val="en-GB"/>
        </w:rPr>
        <w:t>d</w:t>
      </w:r>
      <w:r w:rsidR="00437236">
        <w:rPr>
          <w:rFonts w:cs="Times New Roman"/>
          <w:lang w:val="en-GB"/>
        </w:rPr>
        <w:t xml:space="preserve"> </w:t>
      </w:r>
      <w:r w:rsidR="005C54A8">
        <w:rPr>
          <w:rFonts w:cs="Times New Roman"/>
          <w:lang w:val="en-GB"/>
        </w:rPr>
        <w:t xml:space="preserve">by </w:t>
      </w:r>
      <w:r w:rsidR="00F95B23" w:rsidRPr="00F2546B">
        <w:rPr>
          <w:rFonts w:cs="Times New Roman"/>
          <w:lang w:val="en-GB"/>
        </w:rPr>
        <w:t>the Dean.</w:t>
      </w:r>
    </w:p>
    <w:p w:rsidR="00824CAE" w:rsidRPr="00F2546B" w:rsidRDefault="005C54A8" w:rsidP="00F2546B">
      <w:pPr>
        <w:pStyle w:val="Seznam-selny0"/>
        <w:numPr>
          <w:ilvl w:val="0"/>
          <w:numId w:val="27"/>
        </w:numPr>
        <w:spacing w:line="288" w:lineRule="auto"/>
        <w:ind w:left="357" w:hanging="357"/>
        <w:rPr>
          <w:rStyle w:val="Zkladntext411pt"/>
          <w:rFonts w:cs="Times New Roman"/>
          <w:i w:val="0"/>
          <w:sz w:val="24"/>
          <w:lang w:val="en-GB"/>
        </w:rPr>
      </w:pPr>
      <w:r>
        <w:rPr>
          <w:rFonts w:cs="Times New Roman"/>
          <w:lang w:val="en-GB"/>
        </w:rPr>
        <w:t>A</w:t>
      </w:r>
      <w:r w:rsidR="00F95B23" w:rsidRPr="00F2546B">
        <w:rPr>
          <w:rFonts w:cs="Times New Roman"/>
          <w:lang w:val="en-GB"/>
        </w:rPr>
        <w:t xml:space="preserve">scholarship for outstanding academic achievement in an academic </w:t>
      </w:r>
      <w:r w:rsidR="00F95B23" w:rsidRPr="00D7566B">
        <w:rPr>
          <w:rFonts w:cs="Times New Roman"/>
          <w:lang w:val="en-GB"/>
        </w:rPr>
        <w:t>year is paid</w:t>
      </w:r>
      <w:r w:rsidR="00F95B23" w:rsidRPr="00F2546B">
        <w:rPr>
          <w:rFonts w:cs="Times New Roman"/>
          <w:lang w:val="en-GB"/>
        </w:rPr>
        <w:t xml:space="preserve"> as a lump sum. </w:t>
      </w:r>
    </w:p>
    <w:p w:rsidR="00824CAE" w:rsidRPr="00D53178" w:rsidRDefault="00EE771B" w:rsidP="00824CAE">
      <w:pPr>
        <w:pStyle w:val="slolnku"/>
        <w:spacing w:before="200"/>
        <w:outlineLvl w:val="0"/>
        <w:rPr>
          <w:rStyle w:val="Zkladntext4"/>
          <w:b w:val="0"/>
          <w:i w:val="0"/>
          <w:lang w:val="en-GB"/>
        </w:rPr>
      </w:pPr>
      <w:bookmarkStart w:id="0" w:name="bookmark0"/>
      <w:r>
        <w:rPr>
          <w:rStyle w:val="Zkladntext4"/>
          <w:b w:val="0"/>
          <w:i w:val="0"/>
          <w:lang w:val="en-GB"/>
        </w:rPr>
        <w:t>Article</w:t>
      </w:r>
      <w:r w:rsidR="00824CAE" w:rsidRPr="00D53178">
        <w:rPr>
          <w:rStyle w:val="Zkladntext4"/>
          <w:b w:val="0"/>
          <w:i w:val="0"/>
          <w:lang w:val="en-GB"/>
        </w:rPr>
        <w:t xml:space="preserve"> 3</w:t>
      </w:r>
      <w:bookmarkEnd w:id="0"/>
    </w:p>
    <w:p w:rsidR="005E3ACC" w:rsidRPr="005E3ACC" w:rsidRDefault="005E3ACC" w:rsidP="005E3ACC">
      <w:pPr>
        <w:contextualSpacing/>
        <w:jc w:val="center"/>
        <w:rPr>
          <w:b/>
          <w:lang w:val="en-GB"/>
        </w:rPr>
      </w:pPr>
      <w:r w:rsidRPr="005E3ACC">
        <w:rPr>
          <w:b/>
          <w:lang w:val="en-GB"/>
        </w:rPr>
        <w:t>Scholarship for Outstanding Research, Development, and Innovation</w:t>
      </w:r>
      <w:r w:rsidR="005C54A8">
        <w:rPr>
          <w:b/>
          <w:lang w:val="en-GB"/>
        </w:rPr>
        <w:t xml:space="preserve"> (RDI</w:t>
      </w:r>
      <w:r w:rsidRPr="005E3ACC">
        <w:rPr>
          <w:b/>
          <w:lang w:val="en-GB"/>
        </w:rPr>
        <w:t>), Artistic, or Other Creative Achievement Contributing to Greater Knowledge</w:t>
      </w:r>
    </w:p>
    <w:p w:rsidR="005E3ACC" w:rsidRDefault="005E3ACC" w:rsidP="005E3ACC">
      <w:pPr>
        <w:contextualSpacing/>
        <w:jc w:val="center"/>
        <w:rPr>
          <w:i/>
          <w:lang w:val="en-GB"/>
        </w:rPr>
      </w:pPr>
      <w:r w:rsidRPr="005E3ACC">
        <w:rPr>
          <w:i/>
          <w:lang w:val="en-GB"/>
        </w:rPr>
        <w:t>(under Article 5 of the Scholarship and Bursary Rules</w:t>
      </w:r>
      <w:r>
        <w:rPr>
          <w:i/>
          <w:lang w:val="en-GB"/>
        </w:rPr>
        <w:t>)</w:t>
      </w:r>
    </w:p>
    <w:p w:rsidR="005E3ACC" w:rsidRPr="005E3ACC" w:rsidRDefault="005E3ACC" w:rsidP="005E3ACC">
      <w:pPr>
        <w:contextualSpacing/>
        <w:jc w:val="center"/>
        <w:rPr>
          <w:i/>
          <w:lang w:val="en-GB"/>
        </w:rPr>
      </w:pPr>
    </w:p>
    <w:p w:rsidR="00824CAE" w:rsidRPr="00714B44" w:rsidRDefault="00F15BAA" w:rsidP="00824CAE">
      <w:pPr>
        <w:pStyle w:val="Seznam-selny0"/>
        <w:numPr>
          <w:ilvl w:val="0"/>
          <w:numId w:val="7"/>
        </w:numPr>
        <w:spacing w:line="288" w:lineRule="auto"/>
        <w:rPr>
          <w:rStyle w:val="Zkladntext411pt"/>
          <w:i w:val="0"/>
          <w:sz w:val="24"/>
          <w:lang w:val="en-GB"/>
        </w:rPr>
      </w:pPr>
      <w:r>
        <w:rPr>
          <w:rFonts w:cs="Times New Roman"/>
          <w:lang w:val="en-GB"/>
        </w:rPr>
        <w:t>A s</w:t>
      </w:r>
      <w:r w:rsidR="005E3ACC" w:rsidRPr="005E3ACC">
        <w:rPr>
          <w:rFonts w:cs="Times New Roman"/>
          <w:lang w:val="en-GB"/>
        </w:rPr>
        <w:t xml:space="preserve">cholarship for outstanding RDI, artistic, or other creative achievement contributing to greater knowledge </w:t>
      </w:r>
      <w:r w:rsidR="005E3ACC" w:rsidRPr="005E3ACC">
        <w:rPr>
          <w:rStyle w:val="Zkladntext411pt"/>
          <w:i w:val="0"/>
          <w:sz w:val="24"/>
          <w:lang w:val="en-GB"/>
        </w:rPr>
        <w:t xml:space="preserve">(“outstanding </w:t>
      </w:r>
      <w:r w:rsidR="00714B44">
        <w:rPr>
          <w:rStyle w:val="Zkladntext411pt"/>
          <w:i w:val="0"/>
          <w:sz w:val="24"/>
          <w:lang w:val="en-GB"/>
        </w:rPr>
        <w:t>results</w:t>
      </w:r>
      <w:r w:rsidR="005E3ACC" w:rsidRPr="005E3ACC">
        <w:rPr>
          <w:rStyle w:val="Zkladntext411pt"/>
          <w:i w:val="0"/>
          <w:sz w:val="24"/>
          <w:lang w:val="en-GB"/>
        </w:rPr>
        <w:t>”) is awarded under</w:t>
      </w:r>
      <w:r w:rsidR="005D24C3">
        <w:rPr>
          <w:rStyle w:val="Zkladntext411pt"/>
          <w:i w:val="0"/>
          <w:sz w:val="24"/>
          <w:lang w:val="en-GB"/>
        </w:rPr>
        <w:t xml:space="preserve"> the provisions of</w:t>
      </w:r>
      <w:r w:rsidR="005E3ACC" w:rsidRPr="005E3ACC">
        <w:rPr>
          <w:rStyle w:val="Zkladntext411pt"/>
          <w:i w:val="0"/>
          <w:sz w:val="24"/>
          <w:lang w:val="en-GB"/>
        </w:rPr>
        <w:t xml:space="preserve"> the Scholarship and Bursary </w:t>
      </w:r>
      <w:r w:rsidR="005E3ACC" w:rsidRPr="00714B44">
        <w:rPr>
          <w:rStyle w:val="Zkladntext411pt"/>
          <w:i w:val="0"/>
          <w:sz w:val="24"/>
          <w:lang w:val="en-GB"/>
        </w:rPr>
        <w:t>Rules to students of the Faculty who:</w:t>
      </w:r>
    </w:p>
    <w:p w:rsidR="00824CAE" w:rsidRPr="00714B44" w:rsidRDefault="00824CAE" w:rsidP="00824CAE">
      <w:pPr>
        <w:pStyle w:val="Seznam-selny0"/>
        <w:spacing w:line="288" w:lineRule="auto"/>
        <w:ind w:left="709" w:hanging="283"/>
        <w:rPr>
          <w:rStyle w:val="Zkladntext411pt"/>
          <w:rFonts w:cs="Times New Roman"/>
          <w:i w:val="0"/>
          <w:color w:val="000000"/>
          <w:sz w:val="24"/>
          <w:lang w:val="en-GB"/>
        </w:rPr>
      </w:pPr>
      <w:r w:rsidRPr="00714B44">
        <w:rPr>
          <w:rStyle w:val="Zkladntext411pt"/>
          <w:rFonts w:cs="Times New Roman"/>
          <w:i w:val="0"/>
          <w:color w:val="000000"/>
          <w:sz w:val="24"/>
          <w:lang w:val="en-GB"/>
        </w:rPr>
        <w:t xml:space="preserve">a) </w:t>
      </w:r>
      <w:r w:rsidR="00714B44" w:rsidRPr="00714B44">
        <w:rPr>
          <w:rStyle w:val="Zkladntext411pt"/>
          <w:rFonts w:cs="Times New Roman"/>
          <w:i w:val="0"/>
          <w:color w:val="000000"/>
          <w:sz w:val="24"/>
          <w:lang w:val="en-GB"/>
        </w:rPr>
        <w:t xml:space="preserve">were awarded a generally recognized prize in the Czech Republic or abroad </w:t>
      </w:r>
      <w:r w:rsidR="001649F9">
        <w:rPr>
          <w:rStyle w:val="Zkladntext411pt"/>
          <w:rFonts w:cs="Times New Roman"/>
          <w:i w:val="0"/>
          <w:color w:val="000000"/>
          <w:sz w:val="24"/>
          <w:lang w:val="en-GB"/>
        </w:rPr>
        <w:t>with respect to the</w:t>
      </w:r>
      <w:r w:rsidR="00714B44" w:rsidRPr="00714B44">
        <w:rPr>
          <w:rStyle w:val="Zkladntext411pt"/>
          <w:rFonts w:cs="Times New Roman"/>
          <w:i w:val="0"/>
          <w:color w:val="000000"/>
          <w:sz w:val="24"/>
          <w:lang w:val="en-GB"/>
        </w:rPr>
        <w:t xml:space="preserve"> achie</w:t>
      </w:r>
      <w:r w:rsidRPr="00714B44">
        <w:rPr>
          <w:rStyle w:val="Zkladntext411pt"/>
          <w:rFonts w:cs="Times New Roman"/>
          <w:i w:val="0"/>
          <w:color w:val="000000"/>
          <w:sz w:val="24"/>
          <w:lang w:val="en-GB"/>
        </w:rPr>
        <w:t>v</w:t>
      </w:r>
      <w:r w:rsidR="001649F9">
        <w:rPr>
          <w:rStyle w:val="Zkladntext411pt"/>
          <w:rFonts w:cs="Times New Roman"/>
          <w:i w:val="0"/>
          <w:color w:val="000000"/>
          <w:sz w:val="24"/>
          <w:lang w:val="en-GB"/>
        </w:rPr>
        <w:t>ement of</w:t>
      </w:r>
      <w:r w:rsidR="00714B44" w:rsidRPr="00714B44">
        <w:rPr>
          <w:rStyle w:val="Zkladntext411pt"/>
          <w:rFonts w:cs="Times New Roman"/>
          <w:i w:val="0"/>
          <w:color w:val="000000"/>
          <w:sz w:val="24"/>
          <w:lang w:val="en-GB"/>
        </w:rPr>
        <w:t xml:space="preserve"> outstanding results;</w:t>
      </w:r>
    </w:p>
    <w:p w:rsidR="00824CAE" w:rsidRPr="00714B44" w:rsidRDefault="00824CAE" w:rsidP="00824CAE">
      <w:pPr>
        <w:pStyle w:val="Seznam-selny0"/>
        <w:spacing w:line="288" w:lineRule="auto"/>
        <w:ind w:left="709" w:hanging="283"/>
        <w:rPr>
          <w:rStyle w:val="Zkladntext411pt"/>
          <w:i w:val="0"/>
          <w:sz w:val="24"/>
          <w:lang w:val="en-GB"/>
        </w:rPr>
      </w:pPr>
      <w:r w:rsidRPr="00714B44">
        <w:rPr>
          <w:rStyle w:val="Zkladntext411pt"/>
          <w:rFonts w:cs="Times New Roman"/>
          <w:i w:val="0"/>
          <w:color w:val="000000"/>
          <w:sz w:val="24"/>
          <w:lang w:val="en-GB"/>
        </w:rPr>
        <w:t xml:space="preserve">b) </w:t>
      </w:r>
      <w:r w:rsidR="001649F9">
        <w:rPr>
          <w:rStyle w:val="Zkladntext411pt"/>
          <w:rFonts w:cs="Times New Roman"/>
          <w:i w:val="0"/>
          <w:color w:val="000000"/>
          <w:sz w:val="24"/>
          <w:lang w:val="en-GB"/>
        </w:rPr>
        <w:t xml:space="preserve">in the course of their </w:t>
      </w:r>
      <w:r w:rsidR="005C54A8">
        <w:rPr>
          <w:rStyle w:val="Zkladntext411pt"/>
          <w:rFonts w:cs="Times New Roman"/>
          <w:i w:val="0"/>
          <w:color w:val="000000"/>
          <w:sz w:val="24"/>
          <w:lang w:val="en-GB"/>
        </w:rPr>
        <w:t>studies</w:t>
      </w:r>
      <w:r w:rsidR="001649F9">
        <w:rPr>
          <w:rStyle w:val="Zkladntext411pt"/>
          <w:rFonts w:cs="Times New Roman"/>
          <w:i w:val="0"/>
          <w:color w:val="000000"/>
          <w:sz w:val="24"/>
          <w:lang w:val="en-GB"/>
        </w:rPr>
        <w:t xml:space="preserve">significantly participated in the achievement of outstanding results which are </w:t>
      </w:r>
      <w:r w:rsidR="004F0234">
        <w:rPr>
          <w:rStyle w:val="Zkladntext411pt"/>
          <w:rFonts w:cs="Times New Roman"/>
          <w:i w:val="0"/>
          <w:color w:val="000000"/>
          <w:sz w:val="24"/>
          <w:lang w:val="en-GB"/>
        </w:rPr>
        <w:t xml:space="preserve">the </w:t>
      </w:r>
      <w:r w:rsidR="001649F9">
        <w:rPr>
          <w:rStyle w:val="Zkladntext411pt"/>
          <w:rFonts w:cs="Times New Roman"/>
          <w:i w:val="0"/>
          <w:color w:val="000000"/>
          <w:sz w:val="24"/>
          <w:lang w:val="en-GB"/>
        </w:rPr>
        <w:t xml:space="preserve">subject </w:t>
      </w:r>
      <w:r w:rsidR="004F0234">
        <w:rPr>
          <w:rStyle w:val="Zkladntext411pt"/>
          <w:rFonts w:cs="Times New Roman"/>
          <w:i w:val="0"/>
          <w:color w:val="000000"/>
          <w:sz w:val="24"/>
          <w:lang w:val="en-GB"/>
        </w:rPr>
        <w:t>of</w:t>
      </w:r>
      <w:r w:rsidR="001649F9">
        <w:rPr>
          <w:rStyle w:val="Zkladntext411pt"/>
          <w:rFonts w:cs="Times New Roman"/>
          <w:i w:val="0"/>
          <w:color w:val="000000"/>
          <w:sz w:val="24"/>
          <w:lang w:val="en-GB"/>
        </w:rPr>
        <w:t xml:space="preserve"> intellectual property protection under special leg</w:t>
      </w:r>
      <w:r w:rsidR="00F15BAA">
        <w:rPr>
          <w:rStyle w:val="Zkladntext411pt"/>
          <w:rFonts w:cs="Times New Roman"/>
          <w:i w:val="0"/>
          <w:color w:val="000000"/>
          <w:sz w:val="24"/>
          <w:lang w:val="en-GB"/>
        </w:rPr>
        <w:t>islatio</w:t>
      </w:r>
      <w:r w:rsidR="001649F9">
        <w:rPr>
          <w:rStyle w:val="Zkladntext411pt"/>
          <w:rFonts w:cs="Times New Roman"/>
          <w:i w:val="0"/>
          <w:color w:val="000000"/>
          <w:sz w:val="24"/>
          <w:lang w:val="en-GB"/>
        </w:rPr>
        <w:t>n</w:t>
      </w:r>
      <w:r w:rsidRPr="00714B44">
        <w:rPr>
          <w:rStyle w:val="Zkladntext411pt"/>
          <w:rFonts w:cs="Times New Roman"/>
          <w:i w:val="0"/>
          <w:color w:val="000000"/>
          <w:sz w:val="24"/>
          <w:lang w:val="en-GB"/>
        </w:rPr>
        <w:t>.</w:t>
      </w:r>
      <w:r w:rsidR="004F0234">
        <w:rPr>
          <w:rStyle w:val="Znakapoznpodarou"/>
          <w:color w:val="000000"/>
          <w:lang w:val="en-GB"/>
        </w:rPr>
        <w:footnoteReference w:id="4"/>
      </w:r>
    </w:p>
    <w:p w:rsidR="00824CAE" w:rsidRPr="00714B44" w:rsidRDefault="00824CAE" w:rsidP="00824CAE">
      <w:pPr>
        <w:pStyle w:val="Seznam-selny0"/>
        <w:numPr>
          <w:ilvl w:val="0"/>
          <w:numId w:val="7"/>
        </w:numPr>
        <w:spacing w:line="288" w:lineRule="auto"/>
        <w:rPr>
          <w:rStyle w:val="Zkladntext411pt"/>
          <w:i w:val="0"/>
          <w:sz w:val="24"/>
          <w:lang w:val="en-GB"/>
        </w:rPr>
      </w:pPr>
      <w:r w:rsidRPr="00714B44">
        <w:rPr>
          <w:rStyle w:val="Zkladntext411pt"/>
          <w:i w:val="0"/>
          <w:sz w:val="24"/>
          <w:lang w:val="en-GB"/>
        </w:rPr>
        <w:t>S</w:t>
      </w:r>
      <w:r w:rsidR="004F0234">
        <w:rPr>
          <w:rStyle w:val="Zkladntext411pt"/>
          <w:i w:val="0"/>
          <w:sz w:val="24"/>
          <w:lang w:val="en-GB"/>
        </w:rPr>
        <w:t>cholarships under paragraph 1 (b) are awarded by the Dean after consideration by the Dean’s Board.</w:t>
      </w:r>
      <w:r w:rsidRPr="00714B44">
        <w:rPr>
          <w:rStyle w:val="Znakapoznpodarou"/>
          <w:lang w:val="en-GB"/>
        </w:rPr>
        <w:footnoteReference w:id="5"/>
      </w:r>
    </w:p>
    <w:p w:rsidR="00824CAE" w:rsidRPr="00714B44" w:rsidRDefault="00F15BAA" w:rsidP="00824CAE">
      <w:pPr>
        <w:pStyle w:val="Seznam-selny0"/>
        <w:numPr>
          <w:ilvl w:val="0"/>
          <w:numId w:val="7"/>
        </w:numPr>
        <w:spacing w:line="288" w:lineRule="auto"/>
        <w:rPr>
          <w:lang w:val="en-GB"/>
        </w:rPr>
      </w:pPr>
      <w:r>
        <w:rPr>
          <w:rFonts w:cs="Times New Roman"/>
          <w:lang w:val="en-GB"/>
        </w:rPr>
        <w:t xml:space="preserve">The scholarship </w:t>
      </w:r>
      <w:r w:rsidRPr="005E3ACC">
        <w:rPr>
          <w:rFonts w:cs="Times New Roman"/>
          <w:lang w:val="en-GB"/>
        </w:rPr>
        <w:t xml:space="preserve">for outstanding RDI, artistic, or other creative achievement contributing to greater </w:t>
      </w:r>
      <w:r w:rsidRPr="00D7566B">
        <w:rPr>
          <w:rFonts w:cs="Times New Roman"/>
          <w:lang w:val="en-GB"/>
        </w:rPr>
        <w:t xml:space="preserve">knowledge is </w:t>
      </w:r>
      <w:r w:rsidRPr="009D27D0">
        <w:rPr>
          <w:rFonts w:cs="Times New Roman"/>
          <w:lang w:val="en-GB"/>
        </w:rPr>
        <w:t>paid</w:t>
      </w:r>
      <w:r>
        <w:rPr>
          <w:rFonts w:cs="Times New Roman"/>
          <w:lang w:val="en-GB"/>
        </w:rPr>
        <w:t xml:space="preserve"> as a lump sum</w:t>
      </w:r>
      <w:r w:rsidR="00824CAE" w:rsidRPr="00714B44">
        <w:rPr>
          <w:rFonts w:cs="Times New Roman"/>
          <w:lang w:val="en-GB"/>
        </w:rPr>
        <w:t>.</w:t>
      </w:r>
    </w:p>
    <w:p w:rsidR="00824CAE" w:rsidRPr="00714B44" w:rsidRDefault="00F15BAA" w:rsidP="00824CAE">
      <w:pPr>
        <w:pStyle w:val="Seznam-selny0"/>
        <w:numPr>
          <w:ilvl w:val="0"/>
          <w:numId w:val="7"/>
        </w:numPr>
        <w:spacing w:line="288" w:lineRule="auto"/>
        <w:rPr>
          <w:rFonts w:cs="Times New Roman"/>
          <w:lang w:val="en-GB"/>
        </w:rPr>
      </w:pPr>
      <w:r>
        <w:rPr>
          <w:rFonts w:cs="Times New Roman"/>
          <w:lang w:val="en-GB"/>
        </w:rPr>
        <w:t xml:space="preserve">A prerequisite for </w:t>
      </w:r>
      <w:r w:rsidRPr="00D7566B">
        <w:rPr>
          <w:rFonts w:cs="Times New Roman"/>
          <w:lang w:val="en-GB"/>
        </w:rPr>
        <w:t xml:space="preserve">the </w:t>
      </w:r>
      <w:r w:rsidRPr="009D27D0">
        <w:rPr>
          <w:rFonts w:cs="Times New Roman"/>
          <w:lang w:val="en-GB"/>
        </w:rPr>
        <w:t xml:space="preserve">payment of </w:t>
      </w:r>
      <w:r w:rsidR="005C54A8" w:rsidRPr="009D27D0">
        <w:rPr>
          <w:rFonts w:cs="Times New Roman"/>
          <w:lang w:val="en-GB"/>
        </w:rPr>
        <w:t xml:space="preserve">a </w:t>
      </w:r>
      <w:r w:rsidRPr="009D27D0">
        <w:rPr>
          <w:rFonts w:cs="Times New Roman"/>
          <w:lang w:val="en-GB"/>
        </w:rPr>
        <w:t>scholarship</w:t>
      </w:r>
      <w:r w:rsidR="00824CAE" w:rsidRPr="004D586B">
        <w:rPr>
          <w:rStyle w:val="Znakapoznpodarou"/>
          <w:lang w:val="en-GB"/>
        </w:rPr>
        <w:footnoteReference w:id="6"/>
      </w:r>
      <w:r w:rsidR="007422E7">
        <w:rPr>
          <w:rFonts w:cs="Times New Roman"/>
          <w:lang w:val="en-GB"/>
        </w:rPr>
        <w:t xml:space="preserve"> </w:t>
      </w:r>
      <w:bookmarkStart w:id="1" w:name="_GoBack"/>
      <w:bookmarkEnd w:id="1"/>
      <w:r w:rsidRPr="004C59AF">
        <w:rPr>
          <w:rFonts w:cs="Times New Roman"/>
          <w:lang w:val="en-GB"/>
        </w:rPr>
        <w:t xml:space="preserve">is </w:t>
      </w:r>
      <w:r w:rsidR="006749AF" w:rsidRPr="00D7566B">
        <w:rPr>
          <w:rFonts w:cs="Times New Roman"/>
          <w:lang w:val="en-GB"/>
        </w:rPr>
        <w:t xml:space="preserve">a statement from </w:t>
      </w:r>
      <w:r w:rsidRPr="00D7566B">
        <w:rPr>
          <w:rFonts w:cs="Times New Roman"/>
          <w:lang w:val="en-GB"/>
        </w:rPr>
        <w:t>the student</w:t>
      </w:r>
      <w:r w:rsidR="006749AF" w:rsidRPr="00D7566B">
        <w:rPr>
          <w:rFonts w:cs="Times New Roman"/>
          <w:lang w:val="en-GB"/>
        </w:rPr>
        <w:t>as to</w:t>
      </w:r>
      <w:r w:rsidRPr="00D7566B">
        <w:rPr>
          <w:rFonts w:cs="Times New Roman"/>
          <w:lang w:val="en-GB"/>
        </w:rPr>
        <w:t xml:space="preserve"> whether and in what amount he was awarded and paid </w:t>
      </w:r>
      <w:r w:rsidR="006749AF">
        <w:rPr>
          <w:rFonts w:cs="Times New Roman"/>
          <w:lang w:val="en-GB"/>
        </w:rPr>
        <w:t xml:space="preserve">a </w:t>
      </w:r>
      <w:r>
        <w:rPr>
          <w:rFonts w:cs="Times New Roman"/>
          <w:lang w:val="en-GB"/>
        </w:rPr>
        <w:t xml:space="preserve">scholarship under the Scholarship </w:t>
      </w:r>
      <w:r>
        <w:rPr>
          <w:rFonts w:cs="Times New Roman"/>
          <w:lang w:val="en-GB"/>
        </w:rPr>
        <w:lastRenderedPageBreak/>
        <w:t xml:space="preserve">and Bursary Rules of the University at a different faculty of the University in the given academic year.    </w:t>
      </w:r>
    </w:p>
    <w:p w:rsidR="00824CAE" w:rsidRPr="00D53178" w:rsidRDefault="00824CAE" w:rsidP="00824CAE">
      <w:pPr>
        <w:pStyle w:val="Seznam-selny0"/>
        <w:spacing w:before="200" w:line="288" w:lineRule="auto"/>
        <w:ind w:left="0" w:firstLine="0"/>
        <w:jc w:val="center"/>
        <w:outlineLvl w:val="0"/>
        <w:rPr>
          <w:rStyle w:val="Zkladntext4"/>
          <w:i w:val="0"/>
          <w:lang w:val="en-GB"/>
        </w:rPr>
      </w:pPr>
      <w:r w:rsidRPr="00D53178">
        <w:rPr>
          <w:rFonts w:cs="Times New Roman"/>
          <w:lang w:val="en-GB"/>
        </w:rPr>
        <w:br w:type="page"/>
      </w:r>
      <w:r w:rsidR="00EE771B">
        <w:rPr>
          <w:rStyle w:val="Zkladntext4"/>
          <w:i w:val="0"/>
          <w:lang w:val="en-GB"/>
        </w:rPr>
        <w:lastRenderedPageBreak/>
        <w:t>Article</w:t>
      </w:r>
      <w:r w:rsidRPr="00D53178">
        <w:rPr>
          <w:rStyle w:val="Zkladntext4"/>
          <w:i w:val="0"/>
          <w:lang w:val="en-GB"/>
        </w:rPr>
        <w:t xml:space="preserve"> 4</w:t>
      </w:r>
    </w:p>
    <w:p w:rsidR="00F15BAA" w:rsidRDefault="00824CAE" w:rsidP="00824CAE">
      <w:pPr>
        <w:pStyle w:val="Nzevlnku"/>
        <w:spacing w:after="0"/>
        <w:rPr>
          <w:szCs w:val="24"/>
          <w:lang w:val="en-GB"/>
        </w:rPr>
      </w:pPr>
      <w:r w:rsidRPr="00D53178">
        <w:rPr>
          <w:szCs w:val="24"/>
          <w:lang w:val="en-GB"/>
        </w:rPr>
        <w:t>S</w:t>
      </w:r>
      <w:r w:rsidR="00F15BAA">
        <w:rPr>
          <w:szCs w:val="24"/>
          <w:lang w:val="en-GB"/>
        </w:rPr>
        <w:t xml:space="preserve">cholarship for RDI Activities </w:t>
      </w:r>
    </w:p>
    <w:p w:rsidR="00824CAE" w:rsidRPr="00D53178" w:rsidRDefault="00F15BAA" w:rsidP="00824CAE">
      <w:pPr>
        <w:pStyle w:val="Nzevlnku"/>
        <w:spacing w:after="0"/>
        <w:rPr>
          <w:szCs w:val="24"/>
          <w:lang w:val="en-GB"/>
        </w:rPr>
      </w:pPr>
      <w:r>
        <w:rPr>
          <w:szCs w:val="24"/>
          <w:lang w:val="en-GB"/>
        </w:rPr>
        <w:t>in Accordance with Special Legislation</w:t>
      </w:r>
    </w:p>
    <w:p w:rsidR="00824CAE" w:rsidRPr="00D53178" w:rsidRDefault="00824CAE" w:rsidP="00824CAE">
      <w:pPr>
        <w:spacing w:after="200"/>
        <w:jc w:val="center"/>
        <w:rPr>
          <w:i/>
          <w:lang w:val="en-GB"/>
        </w:rPr>
      </w:pPr>
      <w:r w:rsidRPr="00D53178">
        <w:rPr>
          <w:i/>
          <w:lang w:val="en-GB"/>
        </w:rPr>
        <w:t>(</w:t>
      </w:r>
      <w:r w:rsidR="00F15BAA">
        <w:rPr>
          <w:i/>
          <w:lang w:val="en-GB"/>
        </w:rPr>
        <w:t>under</w:t>
      </w:r>
      <w:r w:rsidR="00437236">
        <w:rPr>
          <w:i/>
          <w:lang w:val="en-GB"/>
        </w:rPr>
        <w:t xml:space="preserve"> </w:t>
      </w:r>
      <w:r w:rsidR="00EE771B">
        <w:rPr>
          <w:i/>
          <w:lang w:val="en-GB"/>
        </w:rPr>
        <w:t>Article</w:t>
      </w:r>
      <w:r w:rsidRPr="00D53178">
        <w:rPr>
          <w:i/>
          <w:lang w:val="en-GB"/>
        </w:rPr>
        <w:t xml:space="preserve"> 6 </w:t>
      </w:r>
      <w:r w:rsidR="00F15BAA">
        <w:rPr>
          <w:i/>
          <w:lang w:val="en-GB"/>
        </w:rPr>
        <w:t xml:space="preserve">of the </w:t>
      </w:r>
      <w:r w:rsidRPr="00D53178">
        <w:rPr>
          <w:i/>
          <w:lang w:val="en-GB"/>
        </w:rPr>
        <w:t>S</w:t>
      </w:r>
      <w:r w:rsidR="00F15BAA">
        <w:rPr>
          <w:i/>
          <w:lang w:val="en-GB"/>
        </w:rPr>
        <w:t>cholarship and Bursary Rules</w:t>
      </w:r>
      <w:r w:rsidRPr="00D53178">
        <w:rPr>
          <w:i/>
          <w:lang w:val="en-GB"/>
        </w:rPr>
        <w:t>)</w:t>
      </w:r>
    </w:p>
    <w:p w:rsidR="00824CAE" w:rsidRPr="00FD57AF" w:rsidRDefault="00C96BCA" w:rsidP="00824CAE">
      <w:pPr>
        <w:pStyle w:val="Seznam-selny0"/>
        <w:numPr>
          <w:ilvl w:val="0"/>
          <w:numId w:val="4"/>
        </w:numPr>
        <w:rPr>
          <w:rStyle w:val="Zkladntext411pt"/>
          <w:rFonts w:cs="Times New Roman"/>
          <w:i w:val="0"/>
          <w:sz w:val="24"/>
          <w:lang w:val="en-GB"/>
        </w:rPr>
      </w:pPr>
      <w:r>
        <w:rPr>
          <w:rFonts w:cs="Times New Roman"/>
          <w:lang w:val="en-GB"/>
        </w:rPr>
        <w:t>A s</w:t>
      </w:r>
      <w:r w:rsidRPr="005E3ACC">
        <w:rPr>
          <w:rFonts w:cs="Times New Roman"/>
          <w:lang w:val="en-GB"/>
        </w:rPr>
        <w:t>cholarship for RDI</w:t>
      </w:r>
      <w:r>
        <w:rPr>
          <w:rFonts w:cs="Times New Roman"/>
          <w:lang w:val="en-GB"/>
        </w:rPr>
        <w:t xml:space="preserve"> activities in accordance with special legislation</w:t>
      </w:r>
      <w:r w:rsidR="00824CAE" w:rsidRPr="00D53178">
        <w:rPr>
          <w:rStyle w:val="Znakapoznpodarou"/>
          <w:lang w:val="en-GB"/>
        </w:rPr>
        <w:footnoteReference w:id="7"/>
      </w:r>
      <w:r w:rsidR="00437236">
        <w:rPr>
          <w:rFonts w:cs="Times New Roman"/>
          <w:lang w:val="en-GB"/>
        </w:rPr>
        <w:t xml:space="preserve"> </w:t>
      </w:r>
      <w:r w:rsidRPr="005E3ACC">
        <w:rPr>
          <w:rStyle w:val="Zkladntext411pt"/>
          <w:i w:val="0"/>
          <w:sz w:val="24"/>
          <w:lang w:val="en-GB"/>
        </w:rPr>
        <w:t xml:space="preserve">is awarded under the </w:t>
      </w:r>
      <w:r w:rsidR="005D24C3">
        <w:rPr>
          <w:rStyle w:val="Zkladntext411pt"/>
          <w:i w:val="0"/>
          <w:sz w:val="24"/>
          <w:lang w:val="en-GB"/>
        </w:rPr>
        <w:t xml:space="preserve">provisions of the </w:t>
      </w:r>
      <w:r w:rsidRPr="005E3ACC">
        <w:rPr>
          <w:rStyle w:val="Zkladntext411pt"/>
          <w:i w:val="0"/>
          <w:sz w:val="24"/>
          <w:lang w:val="en-GB"/>
        </w:rPr>
        <w:t xml:space="preserve">Scholarship and Bursary </w:t>
      </w:r>
      <w:r w:rsidRPr="00714B44">
        <w:rPr>
          <w:rStyle w:val="Zkladntext411pt"/>
          <w:i w:val="0"/>
          <w:sz w:val="24"/>
          <w:lang w:val="en-GB"/>
        </w:rPr>
        <w:t xml:space="preserve">Rules to students </w:t>
      </w:r>
      <w:r>
        <w:rPr>
          <w:rStyle w:val="Zkladntext411pt"/>
          <w:i w:val="0"/>
          <w:sz w:val="24"/>
          <w:lang w:val="en-GB"/>
        </w:rPr>
        <w:t xml:space="preserve">who demonstrably participate in such </w:t>
      </w:r>
      <w:r w:rsidRPr="00FD57AF">
        <w:rPr>
          <w:rStyle w:val="Zkladntext411pt"/>
          <w:i w:val="0"/>
          <w:sz w:val="24"/>
          <w:lang w:val="en-GB"/>
        </w:rPr>
        <w:t>activity at the Faculty.</w:t>
      </w:r>
    </w:p>
    <w:p w:rsidR="00824CAE" w:rsidRPr="00FD57AF" w:rsidRDefault="00C96BCA" w:rsidP="00824CAE">
      <w:pPr>
        <w:pStyle w:val="Seznam-selny0"/>
        <w:numPr>
          <w:ilvl w:val="0"/>
          <w:numId w:val="4"/>
        </w:numPr>
        <w:rPr>
          <w:rStyle w:val="Zkladntext411pt"/>
          <w:rFonts w:cs="Times New Roman"/>
          <w:i w:val="0"/>
          <w:sz w:val="24"/>
          <w:lang w:val="en-GB"/>
        </w:rPr>
      </w:pPr>
      <w:r w:rsidRPr="00FD57AF">
        <w:rPr>
          <w:lang w:val="en-GB"/>
        </w:rPr>
        <w:t>The award</w:t>
      </w:r>
      <w:r w:rsidR="006749AF">
        <w:rPr>
          <w:lang w:val="en-GB"/>
        </w:rPr>
        <w:t>ing</w:t>
      </w:r>
      <w:r w:rsidRPr="00FD57AF">
        <w:rPr>
          <w:lang w:val="en-GB"/>
        </w:rPr>
        <w:t xml:space="preserve"> of </w:t>
      </w:r>
      <w:r w:rsidR="006749AF">
        <w:rPr>
          <w:lang w:val="en-GB"/>
        </w:rPr>
        <w:t>a</w:t>
      </w:r>
      <w:r w:rsidR="00437236">
        <w:rPr>
          <w:lang w:val="en-GB"/>
        </w:rPr>
        <w:t xml:space="preserve"> </w:t>
      </w:r>
      <w:r w:rsidRPr="00FD57AF">
        <w:rPr>
          <w:lang w:val="en-GB"/>
        </w:rPr>
        <w:t xml:space="preserve">scholarship and </w:t>
      </w:r>
      <w:r w:rsidR="006749AF">
        <w:rPr>
          <w:lang w:val="en-GB"/>
        </w:rPr>
        <w:t>the</w:t>
      </w:r>
      <w:r w:rsidR="00437236">
        <w:rPr>
          <w:lang w:val="en-GB"/>
        </w:rPr>
        <w:t xml:space="preserve"> </w:t>
      </w:r>
      <w:r w:rsidRPr="00FD57AF">
        <w:rPr>
          <w:lang w:val="en-GB"/>
        </w:rPr>
        <w:t xml:space="preserve">amount </w:t>
      </w:r>
      <w:r w:rsidR="006749AF">
        <w:rPr>
          <w:lang w:val="en-GB"/>
        </w:rPr>
        <w:t>thereof,</w:t>
      </w:r>
      <w:r w:rsidR="00437236">
        <w:rPr>
          <w:lang w:val="en-GB"/>
        </w:rPr>
        <w:t xml:space="preserve"> </w:t>
      </w:r>
      <w:r w:rsidRPr="00FD57AF">
        <w:rPr>
          <w:lang w:val="en-GB"/>
        </w:rPr>
        <w:t xml:space="preserve">with </w:t>
      </w:r>
      <w:r w:rsidR="006749AF">
        <w:rPr>
          <w:lang w:val="en-GB"/>
        </w:rPr>
        <w:t>justi</w:t>
      </w:r>
      <w:r w:rsidR="00EE7374">
        <w:rPr>
          <w:lang w:val="en-GB"/>
        </w:rPr>
        <w:t>fi</w:t>
      </w:r>
      <w:r w:rsidR="006749AF">
        <w:rPr>
          <w:lang w:val="en-GB"/>
        </w:rPr>
        <w:t>cation,</w:t>
      </w:r>
      <w:r w:rsidR="00437236">
        <w:rPr>
          <w:lang w:val="en-GB"/>
        </w:rPr>
        <w:t xml:space="preserve"> </w:t>
      </w:r>
      <w:r w:rsidRPr="00FD57AF">
        <w:rPr>
          <w:lang w:val="en-GB"/>
        </w:rPr>
        <w:t>is proposed to the Dean by the project researcher</w:t>
      </w:r>
      <w:r w:rsidR="00824CAE" w:rsidRPr="00FD57AF">
        <w:rPr>
          <w:rStyle w:val="Znakapoznpodarou"/>
          <w:lang w:val="en-GB"/>
        </w:rPr>
        <w:footnoteReference w:id="8"/>
      </w:r>
      <w:r w:rsidRPr="00FD57AF">
        <w:rPr>
          <w:lang w:val="en-GB"/>
        </w:rPr>
        <w:t>at the Faculty.</w:t>
      </w:r>
    </w:p>
    <w:p w:rsidR="00824CAE" w:rsidRPr="00D7566B" w:rsidRDefault="00FD57AF" w:rsidP="00824CAE">
      <w:pPr>
        <w:pStyle w:val="Seznam-selny0"/>
        <w:numPr>
          <w:ilvl w:val="0"/>
          <w:numId w:val="4"/>
        </w:numPr>
        <w:rPr>
          <w:rFonts w:cs="Times New Roman"/>
          <w:lang w:val="en-GB"/>
        </w:rPr>
      </w:pPr>
      <w:r>
        <w:rPr>
          <w:rStyle w:val="Zkladntext411pt"/>
          <w:rFonts w:cs="Times New Roman"/>
          <w:i w:val="0"/>
          <w:sz w:val="24"/>
          <w:lang w:val="en-GB"/>
        </w:rPr>
        <w:t>Where</w:t>
      </w:r>
      <w:r w:rsidRPr="00FD57AF">
        <w:rPr>
          <w:rStyle w:val="Zkladntext411pt"/>
          <w:rFonts w:cs="Times New Roman"/>
          <w:i w:val="0"/>
          <w:sz w:val="24"/>
          <w:lang w:val="en-GB"/>
        </w:rPr>
        <w:t xml:space="preserve"> the scholarship</w:t>
      </w:r>
      <w:r>
        <w:rPr>
          <w:rStyle w:val="Zkladntext411pt"/>
          <w:rFonts w:cs="Times New Roman"/>
          <w:i w:val="0"/>
          <w:sz w:val="24"/>
          <w:lang w:val="en-GB"/>
        </w:rPr>
        <w:t xml:space="preserve"> should</w:t>
      </w:r>
      <w:r w:rsidRPr="00FD57AF">
        <w:rPr>
          <w:rStyle w:val="Zkladntext411pt"/>
          <w:rFonts w:cs="Times New Roman"/>
          <w:i w:val="0"/>
          <w:sz w:val="24"/>
          <w:lang w:val="en-GB"/>
        </w:rPr>
        <w:t xml:space="preserve"> be awarded to </w:t>
      </w:r>
      <w:r w:rsidR="006749AF">
        <w:rPr>
          <w:rStyle w:val="Zkladntext411pt"/>
          <w:rFonts w:cs="Times New Roman"/>
          <w:i w:val="0"/>
          <w:sz w:val="24"/>
          <w:lang w:val="en-GB"/>
        </w:rPr>
        <w:t>a</w:t>
      </w:r>
      <w:r w:rsidRPr="00FD57AF">
        <w:rPr>
          <w:rStyle w:val="Zkladntext411pt"/>
          <w:rFonts w:cs="Times New Roman"/>
          <w:i w:val="0"/>
          <w:sz w:val="24"/>
          <w:lang w:val="en-GB"/>
        </w:rPr>
        <w:t xml:space="preserve">student who is </w:t>
      </w:r>
      <w:r>
        <w:rPr>
          <w:rStyle w:val="Zkladntext411pt"/>
          <w:rFonts w:cs="Times New Roman"/>
          <w:i w:val="0"/>
          <w:sz w:val="24"/>
          <w:lang w:val="en-GB"/>
        </w:rPr>
        <w:t xml:space="preserve">simultaneously </w:t>
      </w:r>
      <w:r w:rsidRPr="00FD57AF">
        <w:rPr>
          <w:rStyle w:val="Zkladntext411pt"/>
          <w:rFonts w:cs="Times New Roman"/>
          <w:i w:val="0"/>
          <w:sz w:val="24"/>
          <w:lang w:val="en-GB"/>
        </w:rPr>
        <w:t xml:space="preserve">at the </w:t>
      </w:r>
      <w:r w:rsidR="00EE7374">
        <w:rPr>
          <w:rStyle w:val="Zkladntext411pt"/>
          <w:rFonts w:cs="Times New Roman"/>
          <w:i w:val="0"/>
          <w:sz w:val="24"/>
          <w:lang w:val="en-GB"/>
        </w:rPr>
        <w:t>Faculty</w:t>
      </w:r>
      <w:r>
        <w:rPr>
          <w:rStyle w:val="Zkladntext411pt"/>
          <w:rFonts w:cs="Times New Roman"/>
          <w:i w:val="0"/>
          <w:sz w:val="24"/>
          <w:lang w:val="en-GB"/>
        </w:rPr>
        <w:t xml:space="preserve"> the </w:t>
      </w:r>
      <w:r w:rsidRPr="00FD57AF">
        <w:rPr>
          <w:rStyle w:val="Zkladntext411pt"/>
          <w:rFonts w:cs="Times New Roman"/>
          <w:i w:val="0"/>
          <w:sz w:val="24"/>
          <w:lang w:val="en-GB"/>
        </w:rPr>
        <w:t>researcher</w:t>
      </w:r>
      <w:r w:rsidR="00824CAE" w:rsidRPr="00FD57AF">
        <w:rPr>
          <w:vertAlign w:val="superscript"/>
          <w:lang w:val="en-GB"/>
        </w:rPr>
        <w:t>7</w:t>
      </w:r>
      <w:r w:rsidRPr="00FD57AF">
        <w:rPr>
          <w:lang w:val="en-GB"/>
        </w:rPr>
        <w:t xml:space="preserve">of the </w:t>
      </w:r>
      <w:r w:rsidR="00824CAE" w:rsidRPr="00FD57AF">
        <w:rPr>
          <w:lang w:val="en-GB"/>
        </w:rPr>
        <w:t>proje</w:t>
      </w:r>
      <w:r w:rsidRPr="00FD57AF">
        <w:rPr>
          <w:lang w:val="en-GB"/>
        </w:rPr>
        <w:t>c</w:t>
      </w:r>
      <w:r w:rsidR="00824CAE" w:rsidRPr="00FD57AF">
        <w:rPr>
          <w:lang w:val="en-GB"/>
        </w:rPr>
        <w:t>t</w:t>
      </w:r>
      <w:r>
        <w:rPr>
          <w:lang w:val="en-GB"/>
        </w:rPr>
        <w:t xml:space="preserve"> from which the scholarship </w:t>
      </w:r>
      <w:r w:rsidRPr="00D7566B">
        <w:rPr>
          <w:lang w:val="en-GB"/>
        </w:rPr>
        <w:t>should be paid</w:t>
      </w:r>
      <w:r w:rsidRPr="009D27D0">
        <w:rPr>
          <w:lang w:val="en-GB"/>
        </w:rPr>
        <w:t>, the award</w:t>
      </w:r>
      <w:r w:rsidR="006749AF" w:rsidRPr="00D7566B">
        <w:rPr>
          <w:lang w:val="en-GB"/>
        </w:rPr>
        <w:t>ing</w:t>
      </w:r>
      <w:r w:rsidRPr="00D7566B">
        <w:rPr>
          <w:lang w:val="en-GB"/>
        </w:rPr>
        <w:t xml:space="preserve"> of the scholarship and </w:t>
      </w:r>
      <w:r w:rsidR="006749AF" w:rsidRPr="00D7566B">
        <w:rPr>
          <w:lang w:val="en-GB"/>
        </w:rPr>
        <w:t xml:space="preserve">the </w:t>
      </w:r>
      <w:r w:rsidRPr="00D7566B">
        <w:rPr>
          <w:lang w:val="en-GB"/>
        </w:rPr>
        <w:t xml:space="preserve">amount </w:t>
      </w:r>
      <w:r w:rsidR="006749AF" w:rsidRPr="00D7566B">
        <w:rPr>
          <w:lang w:val="en-GB"/>
        </w:rPr>
        <w:t xml:space="preserve">thereof, </w:t>
      </w:r>
      <w:r w:rsidRPr="00D7566B">
        <w:rPr>
          <w:lang w:val="en-GB"/>
        </w:rPr>
        <w:t xml:space="preserve">with </w:t>
      </w:r>
      <w:r w:rsidR="006749AF" w:rsidRPr="00D7566B">
        <w:rPr>
          <w:lang w:val="en-GB"/>
        </w:rPr>
        <w:t xml:space="preserve">justification, </w:t>
      </w:r>
      <w:r w:rsidRPr="00D7566B">
        <w:rPr>
          <w:lang w:val="en-GB"/>
        </w:rPr>
        <w:t>is proposed to the Dean by the supervisor of such student.</w:t>
      </w:r>
    </w:p>
    <w:p w:rsidR="00F15BAA" w:rsidRPr="00F15BAA" w:rsidRDefault="00FD57AF" w:rsidP="00824CAE">
      <w:pPr>
        <w:pStyle w:val="Seznam-selny0"/>
        <w:numPr>
          <w:ilvl w:val="0"/>
          <w:numId w:val="4"/>
        </w:numPr>
        <w:rPr>
          <w:rFonts w:cs="Times New Roman"/>
          <w:sz w:val="22"/>
          <w:lang w:val="en-GB"/>
        </w:rPr>
      </w:pPr>
      <w:r w:rsidRPr="00D7566B">
        <w:rPr>
          <w:rFonts w:cs="Times New Roman"/>
          <w:lang w:val="en-GB"/>
        </w:rPr>
        <w:t>A prerequisite for the award</w:t>
      </w:r>
      <w:r w:rsidR="006749AF" w:rsidRPr="00D7566B">
        <w:rPr>
          <w:rFonts w:cs="Times New Roman"/>
          <w:lang w:val="en-GB"/>
        </w:rPr>
        <w:t>ing</w:t>
      </w:r>
      <w:r w:rsidRPr="00D7566B">
        <w:rPr>
          <w:rFonts w:cs="Times New Roman"/>
          <w:lang w:val="en-GB"/>
        </w:rPr>
        <w:t xml:space="preserve"> of </w:t>
      </w:r>
      <w:r w:rsidR="006749AF" w:rsidRPr="00D7566B">
        <w:rPr>
          <w:rFonts w:cs="Times New Roman"/>
          <w:lang w:val="en-GB"/>
        </w:rPr>
        <w:t xml:space="preserve">a </w:t>
      </w:r>
      <w:r w:rsidRPr="00D7566B">
        <w:rPr>
          <w:rFonts w:cs="Times New Roman"/>
          <w:lang w:val="en-GB"/>
        </w:rPr>
        <w:t>scholarship</w:t>
      </w:r>
      <w:r w:rsidRPr="00D7566B">
        <w:rPr>
          <w:rStyle w:val="Znakapoznpodarou"/>
          <w:lang w:val="en-GB"/>
        </w:rPr>
        <w:footnoteReference w:id="9"/>
      </w:r>
      <w:r w:rsidRPr="00D7566B">
        <w:rPr>
          <w:rFonts w:cs="Times New Roman"/>
          <w:lang w:val="en-GB"/>
        </w:rPr>
        <w:t xml:space="preserve"> is </w:t>
      </w:r>
      <w:r w:rsidR="006749AF" w:rsidRPr="00D7566B">
        <w:rPr>
          <w:rFonts w:cs="Times New Roman"/>
          <w:lang w:val="en-GB"/>
        </w:rPr>
        <w:t xml:space="preserve">a statement from </w:t>
      </w:r>
      <w:r w:rsidRPr="00D7566B">
        <w:rPr>
          <w:rFonts w:cs="Times New Roman"/>
          <w:lang w:val="en-GB"/>
        </w:rPr>
        <w:t>the student</w:t>
      </w:r>
      <w:r w:rsidR="006749AF" w:rsidRPr="00D7566B">
        <w:rPr>
          <w:rFonts w:cs="Times New Roman"/>
          <w:lang w:val="en-GB"/>
        </w:rPr>
        <w:t>as to</w:t>
      </w:r>
      <w:r w:rsidRPr="00D7566B">
        <w:rPr>
          <w:rFonts w:cs="Times New Roman"/>
          <w:lang w:val="en-GB"/>
        </w:rPr>
        <w:t xml:space="preserve"> whether and in what amount he was awarded and paid </w:t>
      </w:r>
      <w:r w:rsidR="006749AF">
        <w:rPr>
          <w:rFonts w:cs="Times New Roman"/>
          <w:lang w:val="en-GB"/>
        </w:rPr>
        <w:t xml:space="preserve">a </w:t>
      </w:r>
      <w:r>
        <w:rPr>
          <w:rFonts w:cs="Times New Roman"/>
          <w:lang w:val="en-GB"/>
        </w:rPr>
        <w:t>scholarship under the Scholarship and Bursary Rules of the University at a different faculty of the University in the given academic year.</w:t>
      </w:r>
    </w:p>
    <w:p w:rsidR="00824CAE" w:rsidRPr="005D24C3" w:rsidRDefault="00EE771B" w:rsidP="00824CAE">
      <w:pPr>
        <w:pStyle w:val="slolnku"/>
        <w:spacing w:before="200"/>
        <w:outlineLvl w:val="0"/>
        <w:rPr>
          <w:rStyle w:val="Zkladntext4"/>
          <w:b w:val="0"/>
          <w:i w:val="0"/>
          <w:szCs w:val="24"/>
          <w:lang w:val="en-GB"/>
        </w:rPr>
      </w:pPr>
      <w:r w:rsidRPr="005D24C3">
        <w:rPr>
          <w:rStyle w:val="Zkladntext4"/>
          <w:b w:val="0"/>
          <w:i w:val="0"/>
          <w:szCs w:val="24"/>
          <w:lang w:val="en-GB"/>
        </w:rPr>
        <w:t>Article</w:t>
      </w:r>
      <w:r w:rsidR="00824CAE" w:rsidRPr="005D24C3">
        <w:rPr>
          <w:rStyle w:val="Zkladntext4"/>
          <w:b w:val="0"/>
          <w:i w:val="0"/>
          <w:szCs w:val="24"/>
          <w:lang w:val="en-GB"/>
        </w:rPr>
        <w:t xml:space="preserve"> 5</w:t>
      </w:r>
    </w:p>
    <w:p w:rsidR="00824CAE" w:rsidRPr="005D24C3" w:rsidRDefault="005D24C3" w:rsidP="00824CAE">
      <w:pPr>
        <w:pStyle w:val="Nzevlnku"/>
        <w:spacing w:after="0"/>
        <w:rPr>
          <w:szCs w:val="24"/>
          <w:lang w:val="en-GB"/>
        </w:rPr>
      </w:pPr>
      <w:r w:rsidRPr="005D24C3">
        <w:rPr>
          <w:szCs w:val="24"/>
          <w:lang w:val="en-GB"/>
        </w:rPr>
        <w:t>Bursaries in Cases Worthy of Spe</w:t>
      </w:r>
      <w:r>
        <w:rPr>
          <w:szCs w:val="24"/>
          <w:lang w:val="en-GB"/>
        </w:rPr>
        <w:t>c</w:t>
      </w:r>
      <w:r w:rsidR="00824CAE" w:rsidRPr="005D24C3">
        <w:rPr>
          <w:szCs w:val="24"/>
          <w:lang w:val="en-GB"/>
        </w:rPr>
        <w:t>i</w:t>
      </w:r>
      <w:r w:rsidRPr="005D24C3">
        <w:rPr>
          <w:szCs w:val="24"/>
          <w:lang w:val="en-GB"/>
        </w:rPr>
        <w:t>al Consideration</w:t>
      </w:r>
    </w:p>
    <w:p w:rsidR="00824CAE" w:rsidRPr="005D24C3" w:rsidRDefault="00824CAE" w:rsidP="00824CAE">
      <w:pPr>
        <w:spacing w:after="200"/>
        <w:jc w:val="center"/>
        <w:rPr>
          <w:i/>
          <w:lang w:val="en-GB"/>
        </w:rPr>
      </w:pPr>
      <w:r w:rsidRPr="005D24C3">
        <w:rPr>
          <w:i/>
          <w:lang w:val="en-GB"/>
        </w:rPr>
        <w:t>(</w:t>
      </w:r>
      <w:r w:rsidR="005D24C3" w:rsidRPr="005D24C3">
        <w:rPr>
          <w:i/>
          <w:lang w:val="en-GB"/>
        </w:rPr>
        <w:t>under</w:t>
      </w:r>
      <w:r w:rsidR="00437236">
        <w:rPr>
          <w:i/>
          <w:lang w:val="en-GB"/>
        </w:rPr>
        <w:t xml:space="preserve"> </w:t>
      </w:r>
      <w:r w:rsidR="00EE771B" w:rsidRPr="005D24C3">
        <w:rPr>
          <w:i/>
          <w:lang w:val="en-GB"/>
        </w:rPr>
        <w:t>Article</w:t>
      </w:r>
      <w:r w:rsidRPr="005D24C3">
        <w:rPr>
          <w:i/>
          <w:lang w:val="en-GB"/>
        </w:rPr>
        <w:t xml:space="preserve"> 9 </w:t>
      </w:r>
      <w:r w:rsidR="005D24C3" w:rsidRPr="005D24C3">
        <w:rPr>
          <w:i/>
          <w:lang w:val="en-GB"/>
        </w:rPr>
        <w:t>of the Scholarship and Bursary Rules</w:t>
      </w:r>
      <w:r w:rsidRPr="005D24C3">
        <w:rPr>
          <w:i/>
          <w:lang w:val="en-GB"/>
        </w:rPr>
        <w:t>)</w:t>
      </w:r>
    </w:p>
    <w:p w:rsidR="00246FAA" w:rsidRPr="00246FAA" w:rsidRDefault="005D24C3" w:rsidP="00824CAE">
      <w:pPr>
        <w:pStyle w:val="Seznam-selny0"/>
        <w:numPr>
          <w:ilvl w:val="0"/>
          <w:numId w:val="5"/>
        </w:numPr>
        <w:rPr>
          <w:rStyle w:val="Zkladntext411pt"/>
          <w:rFonts w:cs="Times New Roman"/>
          <w:i w:val="0"/>
          <w:sz w:val="24"/>
          <w:lang w:val="en-GB"/>
        </w:rPr>
      </w:pPr>
      <w:r>
        <w:rPr>
          <w:rStyle w:val="Zkladntext411pt"/>
          <w:rFonts w:cs="Times New Roman"/>
          <w:i w:val="0"/>
          <w:color w:val="000000"/>
          <w:sz w:val="24"/>
          <w:lang w:val="en-GB"/>
        </w:rPr>
        <w:t xml:space="preserve">Bursaries in cases worthy of special consideration are awarded under the provisions of the Scholarship </w:t>
      </w:r>
      <w:r w:rsidRPr="004D586B">
        <w:rPr>
          <w:rStyle w:val="Zkladntext411pt"/>
          <w:rFonts w:cs="Times New Roman"/>
          <w:i w:val="0"/>
          <w:color w:val="000000"/>
          <w:sz w:val="24"/>
          <w:lang w:val="en-GB"/>
        </w:rPr>
        <w:t>and Bursary Rules</w:t>
      </w:r>
      <w:r w:rsidR="00246FAA" w:rsidRPr="004D586B">
        <w:rPr>
          <w:rStyle w:val="Zkladntext411pt"/>
          <w:rFonts w:cs="Times New Roman"/>
          <w:i w:val="0"/>
          <w:color w:val="000000"/>
          <w:sz w:val="24"/>
          <w:lang w:val="en-GB"/>
        </w:rPr>
        <w:t xml:space="preserve"> in particular to </w:t>
      </w:r>
      <w:r w:rsidR="00246FAA" w:rsidRPr="004C59AF">
        <w:rPr>
          <w:rStyle w:val="Zkladntext411pt"/>
          <w:rFonts w:cs="Times New Roman"/>
          <w:i w:val="0"/>
          <w:color w:val="000000"/>
          <w:sz w:val="24"/>
          <w:lang w:val="en-GB"/>
        </w:rPr>
        <w:t xml:space="preserve">students who </w:t>
      </w:r>
      <w:r w:rsidR="00246FAA">
        <w:rPr>
          <w:rStyle w:val="Zkladntext411pt"/>
          <w:rFonts w:cs="Times New Roman"/>
          <w:i w:val="0"/>
          <w:color w:val="000000"/>
          <w:sz w:val="24"/>
          <w:lang w:val="en-GB"/>
        </w:rPr>
        <w:t xml:space="preserve">participate </w:t>
      </w:r>
      <w:r w:rsidR="004D586B">
        <w:rPr>
          <w:rStyle w:val="Zkladntext411pt"/>
          <w:rFonts w:cs="Times New Roman"/>
          <w:i w:val="0"/>
          <w:color w:val="000000"/>
          <w:sz w:val="24"/>
          <w:lang w:val="en-GB"/>
        </w:rPr>
        <w:t xml:space="preserve">heavily </w:t>
      </w:r>
      <w:r w:rsidR="00246FAA">
        <w:rPr>
          <w:rStyle w:val="Zkladntext411pt"/>
          <w:rFonts w:cs="Times New Roman"/>
          <w:i w:val="0"/>
          <w:color w:val="000000"/>
          <w:sz w:val="24"/>
          <w:lang w:val="en-GB"/>
        </w:rPr>
        <w:t>in the Faculty activitiesor who have significantly contributed to the spreading of the good name of the Faculty or the University.</w:t>
      </w:r>
    </w:p>
    <w:p w:rsidR="00246FAA" w:rsidRPr="00246FAA" w:rsidRDefault="00246FAA" w:rsidP="00824CAE">
      <w:pPr>
        <w:pStyle w:val="Seznam-selny0"/>
        <w:numPr>
          <w:ilvl w:val="0"/>
          <w:numId w:val="5"/>
        </w:numPr>
        <w:rPr>
          <w:rFonts w:cs="Times New Roman"/>
          <w:lang w:val="en-GB"/>
        </w:rPr>
      </w:pPr>
      <w:r w:rsidRPr="00246FAA">
        <w:rPr>
          <w:lang w:val="en-GB"/>
        </w:rPr>
        <w:t xml:space="preserve">In the case of </w:t>
      </w:r>
      <w:r>
        <w:rPr>
          <w:lang w:val="en-GB"/>
        </w:rPr>
        <w:t xml:space="preserve">a </w:t>
      </w:r>
      <w:r w:rsidRPr="00246FAA">
        <w:rPr>
          <w:lang w:val="en-GB"/>
        </w:rPr>
        <w:t>b</w:t>
      </w:r>
      <w:r w:rsidR="005D24C3" w:rsidRPr="00246FAA">
        <w:rPr>
          <w:lang w:val="en-GB"/>
        </w:rPr>
        <w:t>ursar</w:t>
      </w:r>
      <w:r>
        <w:rPr>
          <w:lang w:val="en-GB"/>
        </w:rPr>
        <w:t>y</w:t>
      </w:r>
      <w:r w:rsidRPr="00246FAA">
        <w:rPr>
          <w:lang w:val="en-GB"/>
        </w:rPr>
        <w:t xml:space="preserve"> for participation in</w:t>
      </w:r>
      <w:r>
        <w:rPr>
          <w:lang w:val="en-GB"/>
        </w:rPr>
        <w:t xml:space="preserve"> a scholarly and research activity other than under Article 4, the award</w:t>
      </w:r>
      <w:r w:rsidR="006749AF">
        <w:rPr>
          <w:lang w:val="en-GB"/>
        </w:rPr>
        <w:t>ing</w:t>
      </w:r>
      <w:r>
        <w:rPr>
          <w:lang w:val="en-GB"/>
        </w:rPr>
        <w:t xml:space="preserve"> and amount of the bursary </w:t>
      </w:r>
      <w:r w:rsidRPr="00FD57AF">
        <w:rPr>
          <w:lang w:val="en-GB"/>
        </w:rPr>
        <w:t>is proposed to the Dean by the p</w:t>
      </w:r>
      <w:r>
        <w:rPr>
          <w:lang w:val="en-GB"/>
        </w:rPr>
        <w:t>e</w:t>
      </w:r>
      <w:r w:rsidRPr="00FD57AF">
        <w:rPr>
          <w:lang w:val="en-GB"/>
        </w:rPr>
        <w:t>r</w:t>
      </w:r>
      <w:r>
        <w:rPr>
          <w:lang w:val="en-GB"/>
        </w:rPr>
        <w:t>s</w:t>
      </w:r>
      <w:r w:rsidRPr="00FD57AF">
        <w:rPr>
          <w:lang w:val="en-GB"/>
        </w:rPr>
        <w:t>o</w:t>
      </w:r>
      <w:r>
        <w:rPr>
          <w:lang w:val="en-GB"/>
        </w:rPr>
        <w:t>n in charge of the implementation of the project at the Faculty.</w:t>
      </w:r>
    </w:p>
    <w:p w:rsidR="00824CAE" w:rsidRPr="00246FAA" w:rsidRDefault="00246FAA" w:rsidP="00824CAE">
      <w:pPr>
        <w:pStyle w:val="Seznam-selny0"/>
        <w:numPr>
          <w:ilvl w:val="0"/>
          <w:numId w:val="4"/>
        </w:numPr>
        <w:rPr>
          <w:rStyle w:val="Zkladntext411pt"/>
          <w:rFonts w:cs="Times New Roman"/>
          <w:i w:val="0"/>
          <w:sz w:val="24"/>
          <w:lang w:val="en-GB"/>
        </w:rPr>
      </w:pPr>
      <w:r w:rsidRPr="00246FAA">
        <w:rPr>
          <w:lang w:val="en-GB"/>
        </w:rPr>
        <w:t>In the case of a bursary for participation in teaching activities of the Faculty, the award and the amount of the bursary is proposed to the Dean by the</w:t>
      </w:r>
      <w:r w:rsidR="00C87340">
        <w:rPr>
          <w:lang w:val="en-GB"/>
        </w:rPr>
        <w:t xml:space="preserve"> guarantor</w:t>
      </w:r>
      <w:r w:rsidR="00824CAE" w:rsidRPr="005D24C3">
        <w:rPr>
          <w:rStyle w:val="Znakapoznpodarou"/>
          <w:lang w:val="en-GB"/>
        </w:rPr>
        <w:footnoteReference w:id="10"/>
      </w:r>
      <w:r>
        <w:rPr>
          <w:lang w:val="en-GB"/>
        </w:rPr>
        <w:t xml:space="preserve"> in whose implementation the student participated.</w:t>
      </w:r>
    </w:p>
    <w:p w:rsidR="00E5354D" w:rsidRPr="00E5354D" w:rsidRDefault="00246FAA" w:rsidP="00824CAE">
      <w:pPr>
        <w:pStyle w:val="Seznam-selny0"/>
        <w:numPr>
          <w:ilvl w:val="0"/>
          <w:numId w:val="4"/>
        </w:numPr>
        <w:rPr>
          <w:rStyle w:val="Zkladntext411pt"/>
          <w:rFonts w:cs="Times New Roman"/>
          <w:i w:val="0"/>
          <w:sz w:val="24"/>
          <w:lang w:val="en-GB"/>
        </w:rPr>
      </w:pPr>
      <w:r w:rsidRPr="00E5354D">
        <w:rPr>
          <w:rStyle w:val="Zkladntext411pt"/>
          <w:rFonts w:cs="Times New Roman"/>
          <w:i w:val="0"/>
          <w:color w:val="000000"/>
          <w:sz w:val="24"/>
          <w:lang w:val="en-GB"/>
        </w:rPr>
        <w:lastRenderedPageBreak/>
        <w:t xml:space="preserve">Under Article 9 (2) of the Scholarship and Bursary Rules, the </w:t>
      </w:r>
      <w:r w:rsidR="00824CAE" w:rsidRPr="00E5354D">
        <w:rPr>
          <w:rStyle w:val="Zkladntext411pt"/>
          <w:rFonts w:cs="Times New Roman"/>
          <w:i w:val="0"/>
          <w:color w:val="000000"/>
          <w:sz w:val="24"/>
          <w:lang w:val="en-GB"/>
        </w:rPr>
        <w:t>D</w:t>
      </w:r>
      <w:r w:rsidRPr="00E5354D">
        <w:rPr>
          <w:rStyle w:val="Zkladntext411pt"/>
          <w:rFonts w:cs="Times New Roman"/>
          <w:i w:val="0"/>
          <w:color w:val="000000"/>
          <w:sz w:val="24"/>
          <w:lang w:val="en-GB"/>
        </w:rPr>
        <w:t>e</w:t>
      </w:r>
      <w:r w:rsidR="00824CAE" w:rsidRPr="00E5354D">
        <w:rPr>
          <w:rStyle w:val="Zkladntext411pt"/>
          <w:rFonts w:cs="Times New Roman"/>
          <w:i w:val="0"/>
          <w:color w:val="000000"/>
          <w:sz w:val="24"/>
          <w:lang w:val="en-GB"/>
        </w:rPr>
        <w:t>an</w:t>
      </w:r>
      <w:r w:rsidRPr="00E5354D">
        <w:rPr>
          <w:rStyle w:val="Zkladntext411pt"/>
          <w:rFonts w:cs="Times New Roman"/>
          <w:i w:val="0"/>
          <w:color w:val="000000"/>
          <w:sz w:val="24"/>
          <w:lang w:val="en-GB"/>
        </w:rPr>
        <w:t xml:space="preserve"> may award a bursary to a student in the form of a prize</w:t>
      </w:r>
      <w:r w:rsidR="00437236">
        <w:rPr>
          <w:rStyle w:val="Zkladntext411pt"/>
          <w:rFonts w:cs="Times New Roman"/>
          <w:i w:val="0"/>
          <w:color w:val="000000"/>
          <w:sz w:val="24"/>
          <w:lang w:val="en-GB"/>
        </w:rPr>
        <w:t xml:space="preserve"> </w:t>
      </w:r>
      <w:r w:rsidR="00E5354D" w:rsidRPr="00E5354D">
        <w:rPr>
          <w:rStyle w:val="Zkladntext411pt"/>
          <w:rFonts w:cs="Times New Roman"/>
          <w:i w:val="0"/>
          <w:color w:val="000000"/>
          <w:sz w:val="24"/>
          <w:lang w:val="en-GB"/>
        </w:rPr>
        <w:t xml:space="preserve">under conditions set </w:t>
      </w:r>
      <w:r w:rsidR="006749AF">
        <w:rPr>
          <w:rStyle w:val="Zkladntext411pt"/>
          <w:rFonts w:cs="Times New Roman"/>
          <w:i w:val="0"/>
          <w:color w:val="000000"/>
          <w:sz w:val="24"/>
          <w:lang w:val="en-GB"/>
        </w:rPr>
        <w:t xml:space="preserve">out </w:t>
      </w:r>
      <w:r w:rsidR="00E5354D" w:rsidRPr="00E5354D">
        <w:rPr>
          <w:rStyle w:val="Zkladntext411pt"/>
          <w:rFonts w:cs="Times New Roman"/>
          <w:i w:val="0"/>
          <w:color w:val="000000"/>
          <w:sz w:val="24"/>
          <w:lang w:val="en-GB"/>
        </w:rPr>
        <w:t xml:space="preserve">in the Constitution issued as the Dean’s measure. </w:t>
      </w:r>
    </w:p>
    <w:p w:rsidR="00E5354D" w:rsidRPr="00E5354D" w:rsidRDefault="00E5354D" w:rsidP="00E5354D">
      <w:pPr>
        <w:pStyle w:val="Seznam-selny0"/>
        <w:numPr>
          <w:ilvl w:val="0"/>
          <w:numId w:val="4"/>
        </w:numPr>
        <w:rPr>
          <w:rStyle w:val="Zkladntext411pt"/>
          <w:i w:val="0"/>
          <w:sz w:val="24"/>
          <w:shd w:val="clear" w:color="auto" w:fill="FFFFFF"/>
          <w:lang w:val="en-US"/>
        </w:rPr>
      </w:pPr>
      <w:r w:rsidRPr="00E5354D">
        <w:rPr>
          <w:rStyle w:val="Zkladntext411pt"/>
          <w:rFonts w:cs="Times New Roman"/>
          <w:i w:val="0"/>
          <w:color w:val="000000"/>
          <w:sz w:val="24"/>
          <w:lang w:val="en-GB"/>
        </w:rPr>
        <w:t xml:space="preserve">Bursaries in cases worthy of special consideration </w:t>
      </w:r>
      <w:r w:rsidRPr="00D7566B">
        <w:rPr>
          <w:rStyle w:val="Zkladntext411pt"/>
          <w:rFonts w:cs="Times New Roman"/>
          <w:i w:val="0"/>
          <w:color w:val="000000"/>
          <w:sz w:val="24"/>
          <w:lang w:val="en-GB"/>
        </w:rPr>
        <w:t xml:space="preserve">may be </w:t>
      </w:r>
      <w:r w:rsidRPr="009D27D0">
        <w:rPr>
          <w:rStyle w:val="Zkladntext411pt"/>
          <w:rFonts w:cs="Times New Roman"/>
          <w:i w:val="0"/>
          <w:color w:val="000000"/>
          <w:sz w:val="24"/>
          <w:lang w:val="en-GB"/>
        </w:rPr>
        <w:t>paid</w:t>
      </w:r>
      <w:r w:rsidR="00437236">
        <w:rPr>
          <w:rStyle w:val="Zkladntext411pt"/>
          <w:rFonts w:cs="Times New Roman"/>
          <w:i w:val="0"/>
          <w:color w:val="000000"/>
          <w:sz w:val="24"/>
          <w:lang w:val="en-GB"/>
        </w:rPr>
        <w:t xml:space="preserve"> </w:t>
      </w:r>
      <w:r w:rsidR="006749AF">
        <w:rPr>
          <w:rStyle w:val="Zkladntext411pt"/>
          <w:rFonts w:cs="Times New Roman"/>
          <w:i w:val="0"/>
          <w:color w:val="000000"/>
          <w:sz w:val="24"/>
          <w:lang w:val="en-GB"/>
        </w:rPr>
        <w:t xml:space="preserve">monthly or </w:t>
      </w:r>
      <w:r w:rsidRPr="00E5354D">
        <w:rPr>
          <w:rStyle w:val="Zkladntext411pt"/>
          <w:rFonts w:cs="Times New Roman"/>
          <w:i w:val="0"/>
          <w:color w:val="000000"/>
          <w:sz w:val="24"/>
          <w:lang w:val="en-GB"/>
        </w:rPr>
        <w:t xml:space="preserve">in a lump sum. </w:t>
      </w:r>
    </w:p>
    <w:p w:rsidR="00824CAE" w:rsidRPr="00E5354D" w:rsidRDefault="00EE771B" w:rsidP="00E5354D">
      <w:pPr>
        <w:pStyle w:val="Seznam-selny0"/>
        <w:ind w:firstLine="0"/>
        <w:jc w:val="center"/>
        <w:rPr>
          <w:rStyle w:val="Zkladntext4"/>
          <w:b/>
          <w:i w:val="0"/>
          <w:lang w:val="en-US"/>
        </w:rPr>
      </w:pPr>
      <w:r w:rsidRPr="00E5354D">
        <w:rPr>
          <w:rStyle w:val="Zkladntext4"/>
          <w:i w:val="0"/>
          <w:lang w:val="en-US"/>
        </w:rPr>
        <w:t>Article</w:t>
      </w:r>
      <w:r w:rsidR="00824CAE" w:rsidRPr="00E5354D">
        <w:rPr>
          <w:rStyle w:val="Zkladntext4"/>
          <w:i w:val="0"/>
          <w:lang w:val="en-US"/>
        </w:rPr>
        <w:t xml:space="preserve"> 6</w:t>
      </w:r>
    </w:p>
    <w:p w:rsidR="00824CAE" w:rsidRPr="00E5354D" w:rsidRDefault="00E5354D" w:rsidP="00E5354D">
      <w:pPr>
        <w:pStyle w:val="Nzevlnku"/>
        <w:spacing w:after="0"/>
        <w:rPr>
          <w:szCs w:val="24"/>
          <w:lang w:val="en-US"/>
        </w:rPr>
      </w:pPr>
      <w:r w:rsidRPr="00E5354D">
        <w:rPr>
          <w:szCs w:val="24"/>
          <w:lang w:val="en-US"/>
        </w:rPr>
        <w:t>Bursary to Support Study Abroad</w:t>
      </w:r>
    </w:p>
    <w:p w:rsidR="00824CAE" w:rsidRPr="00E5354D" w:rsidRDefault="00824CAE" w:rsidP="00E5354D">
      <w:pPr>
        <w:spacing w:after="200"/>
        <w:jc w:val="center"/>
        <w:rPr>
          <w:i/>
          <w:lang w:val="en-GB"/>
        </w:rPr>
      </w:pPr>
      <w:r w:rsidRPr="00E5354D">
        <w:rPr>
          <w:i/>
          <w:lang w:val="en-GB"/>
        </w:rPr>
        <w:t>(</w:t>
      </w:r>
      <w:r w:rsidR="00E5354D" w:rsidRPr="00E5354D">
        <w:rPr>
          <w:i/>
          <w:lang w:val="en-GB"/>
        </w:rPr>
        <w:t>under Article 10 of the Scholarship and Bursary Rules</w:t>
      </w:r>
      <w:r w:rsidRPr="00E5354D">
        <w:rPr>
          <w:i/>
          <w:lang w:val="en-GB"/>
        </w:rPr>
        <w:t>)</w:t>
      </w:r>
    </w:p>
    <w:p w:rsidR="00824CAE" w:rsidRPr="00E5354D" w:rsidRDefault="006749AF" w:rsidP="00E5354D">
      <w:pPr>
        <w:pStyle w:val="Seznam-selny0"/>
        <w:numPr>
          <w:ilvl w:val="0"/>
          <w:numId w:val="6"/>
        </w:numPr>
        <w:rPr>
          <w:rStyle w:val="Zkladntext411pt"/>
          <w:rFonts w:cs="Times New Roman"/>
          <w:i w:val="0"/>
          <w:sz w:val="24"/>
          <w:lang w:val="en-GB"/>
        </w:rPr>
      </w:pPr>
      <w:r>
        <w:rPr>
          <w:rStyle w:val="Zkladntext411pt"/>
          <w:rFonts w:cs="Times New Roman"/>
          <w:i w:val="0"/>
          <w:color w:val="000000"/>
          <w:sz w:val="24"/>
          <w:lang w:val="en-GB"/>
        </w:rPr>
        <w:t>A b</w:t>
      </w:r>
      <w:r w:rsidRPr="00E5354D">
        <w:rPr>
          <w:rStyle w:val="Zkladntext411pt"/>
          <w:rFonts w:cs="Times New Roman"/>
          <w:i w:val="0"/>
          <w:color w:val="000000"/>
          <w:sz w:val="24"/>
          <w:lang w:val="en-GB"/>
        </w:rPr>
        <w:t xml:space="preserve">ursary </w:t>
      </w:r>
      <w:r w:rsidR="00E5354D" w:rsidRPr="00E5354D">
        <w:rPr>
          <w:rStyle w:val="Zkladntext411pt"/>
          <w:rFonts w:cs="Times New Roman"/>
          <w:i w:val="0"/>
          <w:color w:val="000000"/>
          <w:sz w:val="24"/>
          <w:lang w:val="en-GB"/>
        </w:rPr>
        <w:t>to support study abroad is awarded to students under the provisions of the Scholarship and Bursary Rules</w:t>
      </w:r>
      <w:r w:rsidR="00E5354D">
        <w:rPr>
          <w:rStyle w:val="Zkladntext411pt"/>
          <w:rFonts w:cs="Times New Roman"/>
          <w:i w:val="0"/>
          <w:color w:val="000000"/>
          <w:sz w:val="24"/>
          <w:lang w:val="en-GB"/>
        </w:rPr>
        <w:t xml:space="preserve"> and conditions set by the provider of financial means intended to support study abroador </w:t>
      </w:r>
      <w:r w:rsidR="002D0EC6">
        <w:rPr>
          <w:rStyle w:val="Zkladntext411pt"/>
          <w:rFonts w:cs="Times New Roman"/>
          <w:i w:val="0"/>
          <w:color w:val="000000"/>
          <w:sz w:val="24"/>
          <w:lang w:val="en-GB"/>
        </w:rPr>
        <w:t xml:space="preserve">other </w:t>
      </w:r>
      <w:r w:rsidR="00E5354D">
        <w:rPr>
          <w:rStyle w:val="Zkladntext411pt"/>
          <w:rFonts w:cs="Times New Roman"/>
          <w:i w:val="0"/>
          <w:color w:val="000000"/>
          <w:sz w:val="24"/>
          <w:lang w:val="en-GB"/>
        </w:rPr>
        <w:t>determined purpose.</w:t>
      </w:r>
      <w:r w:rsidR="00824CAE" w:rsidRPr="00E5354D">
        <w:rPr>
          <w:rStyle w:val="Znakapoznpodarou"/>
          <w:color w:val="000000"/>
          <w:lang w:val="en-GB"/>
        </w:rPr>
        <w:footnoteReference w:id="11"/>
      </w:r>
    </w:p>
    <w:p w:rsidR="00824CAE" w:rsidRPr="00E5354D" w:rsidRDefault="00E5354D" w:rsidP="00E5354D">
      <w:pPr>
        <w:pStyle w:val="Seznam-selny0"/>
        <w:numPr>
          <w:ilvl w:val="0"/>
          <w:numId w:val="6"/>
        </w:numPr>
        <w:rPr>
          <w:rStyle w:val="Zkladntext411pt"/>
          <w:rFonts w:cs="Times New Roman"/>
          <w:i w:val="0"/>
          <w:sz w:val="24"/>
          <w:lang w:val="en-GB"/>
        </w:rPr>
      </w:pPr>
      <w:r>
        <w:rPr>
          <w:rStyle w:val="Zkladntext411pt"/>
          <w:rFonts w:cs="Times New Roman"/>
          <w:i w:val="0"/>
          <w:color w:val="000000"/>
          <w:sz w:val="24"/>
          <w:lang w:val="en-GB"/>
        </w:rPr>
        <w:t>Bursary to support study abroad is awarded as a lump sum.</w:t>
      </w:r>
    </w:p>
    <w:p w:rsidR="00824CAE" w:rsidRPr="00D53178" w:rsidRDefault="00EE771B" w:rsidP="00824CAE">
      <w:pPr>
        <w:pStyle w:val="slolnku"/>
        <w:spacing w:before="200"/>
        <w:outlineLvl w:val="0"/>
        <w:rPr>
          <w:rStyle w:val="Zkladntext4"/>
          <w:b w:val="0"/>
          <w:i w:val="0"/>
          <w:lang w:val="en-GB"/>
        </w:rPr>
      </w:pPr>
      <w:r>
        <w:rPr>
          <w:rStyle w:val="Zkladntext4"/>
          <w:b w:val="0"/>
          <w:i w:val="0"/>
          <w:lang w:val="en-GB"/>
        </w:rPr>
        <w:t>Article</w:t>
      </w:r>
      <w:r w:rsidR="00824CAE" w:rsidRPr="00D53178">
        <w:rPr>
          <w:rStyle w:val="Zkladntext4"/>
          <w:b w:val="0"/>
          <w:i w:val="0"/>
          <w:lang w:val="en-GB"/>
        </w:rPr>
        <w:t xml:space="preserve"> 7</w:t>
      </w:r>
    </w:p>
    <w:p w:rsidR="00824CAE" w:rsidRPr="00D53178" w:rsidRDefault="00824CAE" w:rsidP="00824CAE">
      <w:pPr>
        <w:pStyle w:val="Nzevlnku"/>
        <w:rPr>
          <w:szCs w:val="24"/>
          <w:lang w:val="en-GB"/>
        </w:rPr>
      </w:pPr>
      <w:r w:rsidRPr="00D53178">
        <w:rPr>
          <w:szCs w:val="24"/>
          <w:lang w:val="en-GB"/>
        </w:rPr>
        <w:t>Do</w:t>
      </w:r>
      <w:r w:rsidR="00E5354D">
        <w:rPr>
          <w:szCs w:val="24"/>
          <w:lang w:val="en-GB"/>
        </w:rPr>
        <w:t>c</w:t>
      </w:r>
      <w:r w:rsidRPr="00D53178">
        <w:rPr>
          <w:szCs w:val="24"/>
          <w:lang w:val="en-GB"/>
        </w:rPr>
        <w:t>tora</w:t>
      </w:r>
      <w:r w:rsidR="00E5354D">
        <w:rPr>
          <w:szCs w:val="24"/>
          <w:lang w:val="en-GB"/>
        </w:rPr>
        <w:t>l Bursary</w:t>
      </w:r>
    </w:p>
    <w:p w:rsidR="00824CAE" w:rsidRPr="00D53178" w:rsidRDefault="00824CAE" w:rsidP="00824CAE">
      <w:pPr>
        <w:pStyle w:val="Nzevlnku"/>
        <w:spacing w:after="200"/>
        <w:rPr>
          <w:b w:val="0"/>
          <w:i/>
          <w:szCs w:val="24"/>
          <w:lang w:val="en-GB"/>
        </w:rPr>
      </w:pPr>
      <w:r w:rsidRPr="00D53178">
        <w:rPr>
          <w:b w:val="0"/>
          <w:i/>
          <w:szCs w:val="24"/>
          <w:lang w:val="en-GB"/>
        </w:rPr>
        <w:t>(</w:t>
      </w:r>
      <w:r w:rsidR="00E5354D">
        <w:rPr>
          <w:b w:val="0"/>
          <w:i/>
          <w:szCs w:val="24"/>
          <w:lang w:val="en-GB"/>
        </w:rPr>
        <w:t>under</w:t>
      </w:r>
      <w:r w:rsidR="00437236">
        <w:rPr>
          <w:b w:val="0"/>
          <w:i/>
          <w:szCs w:val="24"/>
          <w:lang w:val="en-GB"/>
        </w:rPr>
        <w:t xml:space="preserve"> </w:t>
      </w:r>
      <w:r w:rsidR="00EE771B">
        <w:rPr>
          <w:b w:val="0"/>
          <w:i/>
          <w:szCs w:val="24"/>
          <w:lang w:val="en-GB"/>
        </w:rPr>
        <w:t>Article</w:t>
      </w:r>
      <w:r w:rsidRPr="00D53178">
        <w:rPr>
          <w:b w:val="0"/>
          <w:i/>
          <w:szCs w:val="24"/>
          <w:lang w:val="en-GB"/>
        </w:rPr>
        <w:t xml:space="preserve"> 12 </w:t>
      </w:r>
      <w:r w:rsidR="00E5354D">
        <w:rPr>
          <w:b w:val="0"/>
          <w:i/>
          <w:szCs w:val="24"/>
          <w:lang w:val="en-GB"/>
        </w:rPr>
        <w:t xml:space="preserve">of the </w:t>
      </w:r>
      <w:r w:rsidRPr="00D53178">
        <w:rPr>
          <w:b w:val="0"/>
          <w:i/>
          <w:szCs w:val="24"/>
          <w:lang w:val="en-GB"/>
        </w:rPr>
        <w:t>S</w:t>
      </w:r>
      <w:r w:rsidR="00E5354D">
        <w:rPr>
          <w:b w:val="0"/>
          <w:i/>
          <w:szCs w:val="24"/>
          <w:lang w:val="en-GB"/>
        </w:rPr>
        <w:t>cholarship and Bursary Rules</w:t>
      </w:r>
      <w:r w:rsidRPr="00D53178">
        <w:rPr>
          <w:b w:val="0"/>
          <w:i/>
          <w:szCs w:val="24"/>
          <w:lang w:val="en-GB"/>
        </w:rPr>
        <w:t>)</w:t>
      </w:r>
    </w:p>
    <w:p w:rsidR="00824CAE" w:rsidRPr="00E5354D" w:rsidRDefault="006749AF" w:rsidP="00824CAE">
      <w:pPr>
        <w:pStyle w:val="Seznam-selny0"/>
        <w:numPr>
          <w:ilvl w:val="0"/>
          <w:numId w:val="2"/>
        </w:numPr>
        <w:rPr>
          <w:rFonts w:cs="Times New Roman"/>
          <w:lang w:val="en-GB"/>
        </w:rPr>
      </w:pPr>
      <w:r>
        <w:rPr>
          <w:lang w:val="en-GB"/>
        </w:rPr>
        <w:t>A d</w:t>
      </w:r>
      <w:r w:rsidRPr="00E5354D">
        <w:rPr>
          <w:lang w:val="en-GB"/>
        </w:rPr>
        <w:t xml:space="preserve">octoral </w:t>
      </w:r>
      <w:r w:rsidR="00E5354D" w:rsidRPr="00E5354D">
        <w:rPr>
          <w:lang w:val="en-GB"/>
        </w:rPr>
        <w:t xml:space="preserve">bursary is awarded at the </w:t>
      </w:r>
      <w:r w:rsidR="00EE7374">
        <w:rPr>
          <w:lang w:val="en-GB"/>
        </w:rPr>
        <w:t>Faculty</w:t>
      </w:r>
      <w:r w:rsidR="00E5354D" w:rsidRPr="00E5354D">
        <w:rPr>
          <w:lang w:val="en-GB"/>
        </w:rPr>
        <w:t xml:space="preserve"> in the amount determined by the Dean’s measure issued after an opinion given by the Senate of the Faculty.</w:t>
      </w:r>
      <w:r w:rsidR="00824CAE" w:rsidRPr="00E5354D">
        <w:rPr>
          <w:rStyle w:val="Znakapoznpodarou"/>
          <w:lang w:val="en-GB"/>
        </w:rPr>
        <w:footnoteReference w:id="12"/>
      </w:r>
    </w:p>
    <w:p w:rsidR="00E5354D" w:rsidRPr="00E5354D" w:rsidRDefault="00E5354D" w:rsidP="00E5354D">
      <w:pPr>
        <w:pStyle w:val="Seznam-selny0"/>
        <w:numPr>
          <w:ilvl w:val="0"/>
          <w:numId w:val="2"/>
        </w:numPr>
        <w:rPr>
          <w:rFonts w:cs="Times New Roman"/>
          <w:lang w:val="en-GB"/>
        </w:rPr>
      </w:pPr>
      <w:r>
        <w:rPr>
          <w:lang w:val="en-GB"/>
        </w:rPr>
        <w:t xml:space="preserve">The </w:t>
      </w:r>
      <w:r w:rsidR="00824CAE" w:rsidRPr="00D53178">
        <w:rPr>
          <w:lang w:val="en-GB"/>
        </w:rPr>
        <w:t>D</w:t>
      </w:r>
      <w:r>
        <w:rPr>
          <w:lang w:val="en-GB"/>
        </w:rPr>
        <w:t>e</w:t>
      </w:r>
      <w:r w:rsidR="00824CAE" w:rsidRPr="00D53178">
        <w:rPr>
          <w:lang w:val="en-GB"/>
        </w:rPr>
        <w:t>an</w:t>
      </w:r>
      <w:r>
        <w:rPr>
          <w:lang w:val="en-GB"/>
        </w:rPr>
        <w:t xml:space="preserve"> determines the specific amount of </w:t>
      </w:r>
      <w:r w:rsidR="00C3122D">
        <w:rPr>
          <w:lang w:val="en-GB"/>
        </w:rPr>
        <w:t xml:space="preserve">a </w:t>
      </w:r>
      <w:r>
        <w:rPr>
          <w:lang w:val="en-GB"/>
        </w:rPr>
        <w:t xml:space="preserve">doctoral bursary for individual years of study </w:t>
      </w:r>
      <w:r w:rsidR="00C3122D">
        <w:rPr>
          <w:lang w:val="en-GB"/>
        </w:rPr>
        <w:t xml:space="preserve">by </w:t>
      </w:r>
      <w:r>
        <w:rPr>
          <w:lang w:val="en-GB"/>
        </w:rPr>
        <w:t>taking into account the</w:t>
      </w:r>
      <w:r w:rsidR="00A32441">
        <w:rPr>
          <w:lang w:val="en-GB"/>
        </w:rPr>
        <w:t xml:space="preserve"> amount of </w:t>
      </w:r>
      <w:r>
        <w:rPr>
          <w:lang w:val="en-GB"/>
        </w:rPr>
        <w:t xml:space="preserve">subsidy </w:t>
      </w:r>
      <w:r w:rsidR="00D41D31">
        <w:rPr>
          <w:lang w:val="en-GB"/>
        </w:rPr>
        <w:t>alloca</w:t>
      </w:r>
      <w:r w:rsidR="00A32441">
        <w:rPr>
          <w:lang w:val="en-GB"/>
        </w:rPr>
        <w:t xml:space="preserve">ted </w:t>
      </w:r>
      <w:r>
        <w:rPr>
          <w:lang w:val="en-GB"/>
        </w:rPr>
        <w:t xml:space="preserve">for doctoral bursaries and the number of students in the </w:t>
      </w:r>
      <w:r w:rsidR="00A32441">
        <w:rPr>
          <w:lang w:val="en-GB"/>
        </w:rPr>
        <w:t>d</w:t>
      </w:r>
      <w:r>
        <w:rPr>
          <w:lang w:val="en-GB"/>
        </w:rPr>
        <w:t>octoral programme of study.</w:t>
      </w:r>
    </w:p>
    <w:p w:rsidR="00824CAE" w:rsidRPr="00D53178" w:rsidRDefault="00EE771B" w:rsidP="00E5354D">
      <w:pPr>
        <w:pStyle w:val="slolnku"/>
        <w:spacing w:before="200"/>
        <w:outlineLvl w:val="0"/>
        <w:rPr>
          <w:rStyle w:val="Zkladntext4"/>
          <w:b w:val="0"/>
          <w:i w:val="0"/>
          <w:lang w:val="en-GB"/>
        </w:rPr>
      </w:pPr>
      <w:r>
        <w:rPr>
          <w:rStyle w:val="Zkladntext4"/>
          <w:b w:val="0"/>
          <w:i w:val="0"/>
          <w:lang w:val="en-GB"/>
        </w:rPr>
        <w:t>Article</w:t>
      </w:r>
      <w:r w:rsidR="00824CAE" w:rsidRPr="00D53178">
        <w:rPr>
          <w:rStyle w:val="Zkladntext4"/>
          <w:b w:val="0"/>
          <w:i w:val="0"/>
          <w:lang w:val="en-GB"/>
        </w:rPr>
        <w:t xml:space="preserve"> 8</w:t>
      </w:r>
    </w:p>
    <w:p w:rsidR="00824CAE" w:rsidRPr="00D53178" w:rsidRDefault="00A32441" w:rsidP="00E5354D">
      <w:pPr>
        <w:pStyle w:val="Nzevlnku"/>
        <w:spacing w:after="200"/>
        <w:rPr>
          <w:i/>
          <w:szCs w:val="24"/>
          <w:lang w:val="en-GB"/>
        </w:rPr>
      </w:pPr>
      <w:r>
        <w:rPr>
          <w:rStyle w:val="Zkladntext4"/>
          <w:i w:val="0"/>
          <w:szCs w:val="24"/>
          <w:lang w:val="en-GB"/>
        </w:rPr>
        <w:t>Common Provisions</w:t>
      </w:r>
    </w:p>
    <w:p w:rsidR="00824CAE" w:rsidRDefault="00A32441" w:rsidP="00E5354D">
      <w:pPr>
        <w:pStyle w:val="Seznam-selny0"/>
        <w:numPr>
          <w:ilvl w:val="0"/>
          <w:numId w:val="8"/>
        </w:numPr>
        <w:rPr>
          <w:rFonts w:cs="Times New Roman"/>
          <w:lang w:val="en-GB"/>
        </w:rPr>
      </w:pPr>
      <w:r w:rsidRPr="00A32441">
        <w:rPr>
          <w:rFonts w:cs="Times New Roman"/>
          <w:lang w:val="en-GB"/>
        </w:rPr>
        <w:t xml:space="preserve">Scholarships or bursaries are paid only by way of a non-cash payment to </w:t>
      </w:r>
      <w:r w:rsidR="00C3122D">
        <w:rPr>
          <w:rFonts w:cs="Times New Roman"/>
          <w:lang w:val="en-GB"/>
        </w:rPr>
        <w:t>an</w:t>
      </w:r>
      <w:r w:rsidRPr="00A32441">
        <w:rPr>
          <w:rFonts w:cs="Times New Roman"/>
          <w:lang w:val="en-GB"/>
        </w:rPr>
        <w:t xml:space="preserve">account in a banking institution in the Czech Republic. </w:t>
      </w:r>
      <w:r w:rsidRPr="00A32441">
        <w:rPr>
          <w:lang w:val="en-GB"/>
        </w:rPr>
        <w:t>In exceptional circumstances the Dean may allow a different form of payment</w:t>
      </w:r>
      <w:r w:rsidR="00824CAE" w:rsidRPr="00A32441">
        <w:rPr>
          <w:rFonts w:cs="Times New Roman"/>
          <w:lang w:val="en-GB"/>
        </w:rPr>
        <w:t>.</w:t>
      </w:r>
      <w:r w:rsidR="00824CAE" w:rsidRPr="00A32441">
        <w:rPr>
          <w:rStyle w:val="Znakapoznpodarou"/>
          <w:lang w:val="en-GB"/>
        </w:rPr>
        <w:footnoteReference w:id="13"/>
      </w:r>
    </w:p>
    <w:p w:rsidR="00A32441" w:rsidRPr="00A32441" w:rsidRDefault="00A32441" w:rsidP="00E5354D">
      <w:pPr>
        <w:pStyle w:val="Seznam-selny0"/>
        <w:numPr>
          <w:ilvl w:val="0"/>
          <w:numId w:val="8"/>
        </w:numPr>
        <w:rPr>
          <w:rFonts w:cs="Times New Roman"/>
          <w:lang w:val="en-GB"/>
        </w:rPr>
      </w:pPr>
      <w:r>
        <w:rPr>
          <w:rFonts w:cs="Times New Roman"/>
          <w:lang w:val="en-GB"/>
        </w:rPr>
        <w:t>The details of the payment of scholarships or bursaries or other related matters are set out in the Dean’s measure under the internal regulations of the University and the Faculty. Such measure may also provide the details regulating the filing of applications for scholarships or bursaries and their requirements. The Dean may determine in such measure that applications for the award of a scholarship or bursary are filed electronically.</w:t>
      </w:r>
    </w:p>
    <w:p w:rsidR="00824CAE" w:rsidRPr="00D53178" w:rsidRDefault="00EE771B" w:rsidP="00824CAE">
      <w:pPr>
        <w:pStyle w:val="slolnku"/>
        <w:spacing w:before="200"/>
        <w:outlineLvl w:val="0"/>
        <w:rPr>
          <w:rStyle w:val="Zkladntext4"/>
          <w:b w:val="0"/>
          <w:i w:val="0"/>
          <w:lang w:val="en-GB"/>
        </w:rPr>
      </w:pPr>
      <w:r>
        <w:rPr>
          <w:rStyle w:val="Zkladntext4"/>
          <w:b w:val="0"/>
          <w:i w:val="0"/>
          <w:lang w:val="en-GB"/>
        </w:rPr>
        <w:t>Article</w:t>
      </w:r>
      <w:r w:rsidR="00824CAE" w:rsidRPr="00D53178">
        <w:rPr>
          <w:rStyle w:val="Zkladntext4"/>
          <w:b w:val="0"/>
          <w:i w:val="0"/>
          <w:lang w:val="en-GB"/>
        </w:rPr>
        <w:t xml:space="preserve"> 9</w:t>
      </w:r>
    </w:p>
    <w:p w:rsidR="00824CAE" w:rsidRPr="00D53178" w:rsidRDefault="00A32441" w:rsidP="00824CAE">
      <w:pPr>
        <w:pStyle w:val="Nzevlnku"/>
        <w:spacing w:after="200"/>
        <w:rPr>
          <w:szCs w:val="24"/>
          <w:lang w:val="en-GB"/>
        </w:rPr>
      </w:pPr>
      <w:r>
        <w:rPr>
          <w:szCs w:val="24"/>
          <w:lang w:val="en-GB"/>
        </w:rPr>
        <w:t>Transitional Provisions</w:t>
      </w:r>
    </w:p>
    <w:p w:rsidR="00824CAE" w:rsidRPr="00D53178" w:rsidRDefault="00C3122D" w:rsidP="00824CAE">
      <w:pPr>
        <w:pStyle w:val="Seznam-selny0"/>
        <w:spacing w:line="288" w:lineRule="auto"/>
        <w:ind w:left="0" w:firstLine="0"/>
        <w:rPr>
          <w:rFonts w:cs="Times New Roman"/>
          <w:lang w:val="en-GB"/>
        </w:rPr>
      </w:pPr>
      <w:r>
        <w:rPr>
          <w:rFonts w:cs="Times New Roman"/>
          <w:lang w:val="en-GB"/>
        </w:rPr>
        <w:lastRenderedPageBreak/>
        <w:t>P</w:t>
      </w:r>
      <w:r w:rsidR="00A32441">
        <w:rPr>
          <w:rFonts w:cs="Times New Roman"/>
          <w:lang w:val="en-GB"/>
        </w:rPr>
        <w:t xml:space="preserve">roceedings started </w:t>
      </w:r>
      <w:r w:rsidR="00AF2E7F">
        <w:rPr>
          <w:rFonts w:cs="Times New Roman"/>
          <w:lang w:val="en-GB"/>
        </w:rPr>
        <w:t>before</w:t>
      </w:r>
      <w:r w:rsidR="00A32441">
        <w:rPr>
          <w:rFonts w:cs="Times New Roman"/>
          <w:lang w:val="en-GB"/>
        </w:rPr>
        <w:t xml:space="preserve"> the date of </w:t>
      </w:r>
      <w:r w:rsidR="00C87340">
        <w:rPr>
          <w:rFonts w:cs="Times New Roman"/>
          <w:lang w:val="en-GB"/>
        </w:rPr>
        <w:t xml:space="preserve">legal </w:t>
      </w:r>
      <w:r w:rsidR="00A32441">
        <w:rPr>
          <w:rFonts w:cs="Times New Roman"/>
          <w:lang w:val="en-GB"/>
        </w:rPr>
        <w:t>effect of these Rules will be completed under these Rules.</w:t>
      </w:r>
    </w:p>
    <w:p w:rsidR="00824CAE" w:rsidRPr="00D53178" w:rsidRDefault="00EE771B" w:rsidP="00824CAE">
      <w:pPr>
        <w:pStyle w:val="slolnku"/>
        <w:spacing w:before="200"/>
        <w:outlineLvl w:val="0"/>
        <w:rPr>
          <w:rStyle w:val="Zkladntext4"/>
          <w:b w:val="0"/>
          <w:i w:val="0"/>
          <w:lang w:val="en-GB"/>
        </w:rPr>
      </w:pPr>
      <w:r>
        <w:rPr>
          <w:rStyle w:val="Zkladntext4"/>
          <w:b w:val="0"/>
          <w:i w:val="0"/>
          <w:lang w:val="en-GB"/>
        </w:rPr>
        <w:t>Article</w:t>
      </w:r>
      <w:r w:rsidR="00824CAE" w:rsidRPr="00D53178">
        <w:rPr>
          <w:rStyle w:val="Zkladntext4"/>
          <w:b w:val="0"/>
          <w:i w:val="0"/>
          <w:lang w:val="en-GB"/>
        </w:rPr>
        <w:t xml:space="preserve"> 10</w:t>
      </w:r>
    </w:p>
    <w:p w:rsidR="00824CAE" w:rsidRPr="00D53178" w:rsidRDefault="00A32441" w:rsidP="00824CAE">
      <w:pPr>
        <w:pStyle w:val="Nzevlnku"/>
        <w:spacing w:after="200"/>
        <w:rPr>
          <w:szCs w:val="24"/>
          <w:lang w:val="en-GB"/>
        </w:rPr>
      </w:pPr>
      <w:r>
        <w:rPr>
          <w:szCs w:val="24"/>
          <w:lang w:val="en-GB"/>
        </w:rPr>
        <w:t>Final Provisions</w:t>
      </w:r>
    </w:p>
    <w:p w:rsidR="00824CAE" w:rsidRPr="00D53178" w:rsidRDefault="00A32441" w:rsidP="00824CAE">
      <w:pPr>
        <w:pStyle w:val="Seznam-selny0"/>
        <w:numPr>
          <w:ilvl w:val="0"/>
          <w:numId w:val="3"/>
        </w:numPr>
        <w:rPr>
          <w:rFonts w:cs="Times New Roman"/>
          <w:lang w:val="en-GB"/>
        </w:rPr>
      </w:pPr>
      <w:r w:rsidRPr="00A32441">
        <w:rPr>
          <w:lang w:val="en-GB"/>
        </w:rPr>
        <w:t xml:space="preserve">The </w:t>
      </w:r>
      <w:r w:rsidRPr="00A32441">
        <w:rPr>
          <w:iCs/>
          <w:lang w:val="en-GB"/>
        </w:rPr>
        <w:t>Rules for Awarding Scholarships and Bursaries at the First Faculty of Medicine of Charles University</w:t>
      </w:r>
      <w:r>
        <w:rPr>
          <w:iCs/>
          <w:lang w:val="en-GB"/>
        </w:rPr>
        <w:t xml:space="preserve"> approved by the Academic Senate of Charles University on 26 January 2007, as amended, are hereby repealed.</w:t>
      </w:r>
    </w:p>
    <w:p w:rsidR="00824CAE" w:rsidRPr="00D53178" w:rsidRDefault="00824CAE" w:rsidP="00824CAE">
      <w:pPr>
        <w:pStyle w:val="Seznam-selny0"/>
        <w:numPr>
          <w:ilvl w:val="0"/>
          <w:numId w:val="3"/>
        </w:numPr>
        <w:rPr>
          <w:rFonts w:cs="Times New Roman"/>
          <w:lang w:val="en-GB"/>
        </w:rPr>
      </w:pPr>
      <w:r w:rsidRPr="00D53178">
        <w:rPr>
          <w:rFonts w:cs="Times New Roman"/>
          <w:lang w:val="en-GB"/>
        </w:rPr>
        <w:t>T</w:t>
      </w:r>
      <w:r w:rsidR="00A32441">
        <w:rPr>
          <w:rFonts w:cs="Times New Roman"/>
          <w:lang w:val="en-GB"/>
        </w:rPr>
        <w:t>his regulation was approved by the Academic Senate of the Faculty on 22 May 2017.</w:t>
      </w:r>
    </w:p>
    <w:p w:rsidR="00824CAE" w:rsidRPr="00D53178" w:rsidRDefault="00824CAE" w:rsidP="00824CAE">
      <w:pPr>
        <w:pStyle w:val="Seznam-selny0"/>
        <w:numPr>
          <w:ilvl w:val="0"/>
          <w:numId w:val="3"/>
        </w:numPr>
        <w:rPr>
          <w:rFonts w:cs="Times New Roman"/>
          <w:lang w:val="en-GB"/>
        </w:rPr>
      </w:pPr>
      <w:r w:rsidRPr="00D53178">
        <w:rPr>
          <w:rFonts w:cs="Times New Roman"/>
          <w:lang w:val="en-GB"/>
        </w:rPr>
        <w:t>T</w:t>
      </w:r>
      <w:r w:rsidR="00A32441">
        <w:rPr>
          <w:rFonts w:cs="Times New Roman"/>
          <w:lang w:val="en-GB"/>
        </w:rPr>
        <w:t xml:space="preserve">his regulation comes into force on the date of </w:t>
      </w:r>
      <w:r w:rsidRPr="00D53178">
        <w:rPr>
          <w:rFonts w:cs="Times New Roman"/>
          <w:lang w:val="en-GB"/>
        </w:rPr>
        <w:t>a</w:t>
      </w:r>
      <w:r w:rsidR="00A32441">
        <w:rPr>
          <w:rFonts w:cs="Times New Roman"/>
          <w:lang w:val="en-GB"/>
        </w:rPr>
        <w:t>pproval by the Aca</w:t>
      </w:r>
      <w:r w:rsidRPr="00D53178">
        <w:rPr>
          <w:rFonts w:cs="Times New Roman"/>
          <w:lang w:val="en-GB"/>
        </w:rPr>
        <w:t xml:space="preserve">demic </w:t>
      </w:r>
      <w:r w:rsidR="00A32441">
        <w:rPr>
          <w:rFonts w:cs="Times New Roman"/>
          <w:lang w:val="en-GB"/>
        </w:rPr>
        <w:t>S</w:t>
      </w:r>
      <w:r w:rsidRPr="00D53178">
        <w:rPr>
          <w:rFonts w:cs="Times New Roman"/>
          <w:lang w:val="en-GB"/>
        </w:rPr>
        <w:t>en</w:t>
      </w:r>
      <w:r w:rsidR="00A32441">
        <w:rPr>
          <w:rFonts w:cs="Times New Roman"/>
          <w:lang w:val="en-GB"/>
        </w:rPr>
        <w:t>a</w:t>
      </w:r>
      <w:r w:rsidRPr="00D53178">
        <w:rPr>
          <w:rFonts w:cs="Times New Roman"/>
          <w:lang w:val="en-GB"/>
        </w:rPr>
        <w:t>te</w:t>
      </w:r>
      <w:r w:rsidR="00A32441">
        <w:rPr>
          <w:rFonts w:cs="Times New Roman"/>
          <w:lang w:val="en-GB"/>
        </w:rPr>
        <w:t xml:space="preserve"> of the U</w:t>
      </w:r>
      <w:r w:rsidRPr="00D53178">
        <w:rPr>
          <w:rFonts w:cs="Times New Roman"/>
          <w:lang w:val="en-GB"/>
        </w:rPr>
        <w:t>niver</w:t>
      </w:r>
      <w:r w:rsidR="00A32441">
        <w:rPr>
          <w:rFonts w:cs="Times New Roman"/>
          <w:lang w:val="en-GB"/>
        </w:rPr>
        <w:t>s</w:t>
      </w:r>
      <w:r w:rsidRPr="00D53178">
        <w:rPr>
          <w:rFonts w:cs="Times New Roman"/>
          <w:lang w:val="en-GB"/>
        </w:rPr>
        <w:t>ity.</w:t>
      </w:r>
      <w:r w:rsidRPr="00D53178">
        <w:rPr>
          <w:rFonts w:cs="Times New Roman"/>
          <w:vertAlign w:val="superscript"/>
          <w:lang w:val="en-GB"/>
        </w:rPr>
        <w:footnoteReference w:id="14"/>
      </w:r>
    </w:p>
    <w:p w:rsidR="00824CAE" w:rsidRPr="00D53178" w:rsidRDefault="00824CAE" w:rsidP="00824CAE">
      <w:pPr>
        <w:pStyle w:val="Seznam-selny0"/>
        <w:numPr>
          <w:ilvl w:val="0"/>
          <w:numId w:val="3"/>
        </w:numPr>
        <w:rPr>
          <w:rFonts w:cs="Times New Roman"/>
          <w:lang w:val="en-GB"/>
        </w:rPr>
      </w:pPr>
      <w:r w:rsidRPr="00D53178">
        <w:rPr>
          <w:rFonts w:cs="Times New Roman"/>
          <w:lang w:val="en-GB"/>
        </w:rPr>
        <w:t>T</w:t>
      </w:r>
      <w:r w:rsidR="00A32441">
        <w:rPr>
          <w:rFonts w:cs="Times New Roman"/>
          <w:lang w:val="en-GB"/>
        </w:rPr>
        <w:t xml:space="preserve">his regulation becomes effective on the first day of the </w:t>
      </w:r>
      <w:r w:rsidRPr="00D53178">
        <w:rPr>
          <w:rFonts w:cs="Times New Roman"/>
          <w:lang w:val="en-GB"/>
        </w:rPr>
        <w:t>2017/2018</w:t>
      </w:r>
      <w:r w:rsidR="00C3122D">
        <w:rPr>
          <w:rFonts w:cs="Times New Roman"/>
          <w:lang w:val="en-GB"/>
        </w:rPr>
        <w:t xml:space="preserve"> academic year</w:t>
      </w:r>
      <w:r w:rsidRPr="00D53178">
        <w:rPr>
          <w:rFonts w:cs="Times New Roman"/>
          <w:lang w:val="en-GB"/>
        </w:rPr>
        <w:t>.</w:t>
      </w:r>
    </w:p>
    <w:p w:rsidR="00824CAE" w:rsidRPr="00D53178" w:rsidRDefault="00824CAE" w:rsidP="00824CAE">
      <w:pPr>
        <w:autoSpaceDE w:val="0"/>
        <w:autoSpaceDN w:val="0"/>
        <w:adjustRightInd w:val="0"/>
        <w:jc w:val="center"/>
        <w:rPr>
          <w:lang w:val="en-GB"/>
        </w:rPr>
      </w:pPr>
    </w:p>
    <w:p w:rsidR="00824CAE" w:rsidRPr="00D53178" w:rsidRDefault="00824CAE" w:rsidP="00824CAE">
      <w:pPr>
        <w:autoSpaceDE w:val="0"/>
        <w:autoSpaceDN w:val="0"/>
        <w:adjustRightInd w:val="0"/>
        <w:jc w:val="center"/>
        <w:rPr>
          <w:lang w:val="en-GB"/>
        </w:rPr>
      </w:pPr>
    </w:p>
    <w:p w:rsidR="00824CAE" w:rsidRPr="00D53178" w:rsidRDefault="00824CAE" w:rsidP="00824CAE">
      <w:pPr>
        <w:autoSpaceDE w:val="0"/>
        <w:autoSpaceDN w:val="0"/>
        <w:adjustRightInd w:val="0"/>
        <w:jc w:val="center"/>
        <w:rPr>
          <w:lang w:val="en-GB"/>
        </w:rPr>
      </w:pPr>
    </w:p>
    <w:p w:rsidR="00824CAE" w:rsidRPr="00D53178" w:rsidRDefault="00824CAE" w:rsidP="00824CAE">
      <w:pPr>
        <w:autoSpaceDE w:val="0"/>
        <w:autoSpaceDN w:val="0"/>
        <w:adjustRightInd w:val="0"/>
        <w:jc w:val="center"/>
        <w:rPr>
          <w:lang w:val="en-GB"/>
        </w:rPr>
      </w:pPr>
    </w:p>
    <w:p w:rsidR="00824CAE" w:rsidRPr="00D53178" w:rsidRDefault="00824CAE" w:rsidP="00824CAE">
      <w:pPr>
        <w:autoSpaceDE w:val="0"/>
        <w:autoSpaceDN w:val="0"/>
        <w:adjustRightInd w:val="0"/>
        <w:jc w:val="center"/>
        <w:rPr>
          <w:lang w:val="en-GB"/>
        </w:rPr>
      </w:pPr>
      <w:r w:rsidRPr="00D53178">
        <w:rPr>
          <w:lang w:val="en-GB"/>
        </w:rPr>
        <w:t>………………………………………</w:t>
      </w:r>
    </w:p>
    <w:p w:rsidR="00824CAE" w:rsidRPr="00D53178" w:rsidRDefault="00C3122D" w:rsidP="00824CAE">
      <w:pPr>
        <w:autoSpaceDE w:val="0"/>
        <w:autoSpaceDN w:val="0"/>
        <w:adjustRightInd w:val="0"/>
        <w:jc w:val="center"/>
        <w:rPr>
          <w:lang w:val="en-GB"/>
        </w:rPr>
      </w:pPr>
      <w:r>
        <w:rPr>
          <w:lang w:val="en-GB"/>
        </w:rPr>
        <w:t>P</w:t>
      </w:r>
      <w:r w:rsidRPr="00D53178">
        <w:rPr>
          <w:lang w:val="en-GB"/>
        </w:rPr>
        <w:t>rof</w:t>
      </w:r>
      <w:r w:rsidR="00824CAE" w:rsidRPr="00D53178">
        <w:rPr>
          <w:lang w:val="en-GB"/>
        </w:rPr>
        <w:t>. MUDr. Přemysl</w:t>
      </w:r>
      <w:r w:rsidR="00437236">
        <w:rPr>
          <w:lang w:val="en-GB"/>
        </w:rPr>
        <w:t xml:space="preserve"> </w:t>
      </w:r>
      <w:r w:rsidR="00824CAE" w:rsidRPr="00D53178">
        <w:rPr>
          <w:lang w:val="en-GB"/>
        </w:rPr>
        <w:t>Strejc, DrSc.</w:t>
      </w:r>
    </w:p>
    <w:p w:rsidR="00824CAE" w:rsidRPr="00D53178" w:rsidRDefault="00A32441" w:rsidP="00824CAE">
      <w:pPr>
        <w:autoSpaceDE w:val="0"/>
        <w:autoSpaceDN w:val="0"/>
        <w:adjustRightInd w:val="0"/>
        <w:jc w:val="center"/>
        <w:rPr>
          <w:lang w:val="en-GB"/>
        </w:rPr>
      </w:pPr>
      <w:r>
        <w:rPr>
          <w:lang w:val="en-GB"/>
        </w:rPr>
        <w:t>President of the</w:t>
      </w:r>
      <w:r w:rsidR="00824CAE" w:rsidRPr="00D53178">
        <w:rPr>
          <w:lang w:val="en-GB"/>
        </w:rPr>
        <w:t xml:space="preserve"> A</w:t>
      </w:r>
      <w:r>
        <w:rPr>
          <w:lang w:val="en-GB"/>
        </w:rPr>
        <w:t>c</w:t>
      </w:r>
      <w:r w:rsidR="00824CAE" w:rsidRPr="00D53178">
        <w:rPr>
          <w:lang w:val="en-GB"/>
        </w:rPr>
        <w:t>ademic</w:t>
      </w:r>
      <w:r>
        <w:rPr>
          <w:lang w:val="en-GB"/>
        </w:rPr>
        <w:t xml:space="preserve"> Sena</w:t>
      </w:r>
      <w:r w:rsidR="00824CAE" w:rsidRPr="00D53178">
        <w:rPr>
          <w:lang w:val="en-GB"/>
        </w:rPr>
        <w:t>t</w:t>
      </w:r>
      <w:r>
        <w:rPr>
          <w:lang w:val="en-GB"/>
        </w:rPr>
        <w:t>e</w:t>
      </w:r>
    </w:p>
    <w:p w:rsidR="00824CAE" w:rsidRDefault="00A32441" w:rsidP="00A32441">
      <w:pPr>
        <w:autoSpaceDE w:val="0"/>
        <w:autoSpaceDN w:val="0"/>
        <w:adjustRightInd w:val="0"/>
        <w:jc w:val="center"/>
        <w:rPr>
          <w:lang w:val="en-GB"/>
        </w:rPr>
      </w:pPr>
      <w:r>
        <w:rPr>
          <w:lang w:val="en-GB"/>
        </w:rPr>
        <w:t>First F</w:t>
      </w:r>
      <w:r w:rsidR="00824CAE" w:rsidRPr="00D53178">
        <w:rPr>
          <w:lang w:val="en-GB"/>
        </w:rPr>
        <w:t>a</w:t>
      </w:r>
      <w:r>
        <w:rPr>
          <w:lang w:val="en-GB"/>
        </w:rPr>
        <w:t>c</w:t>
      </w:r>
      <w:r w:rsidR="00824CAE" w:rsidRPr="00D53178">
        <w:rPr>
          <w:lang w:val="en-GB"/>
        </w:rPr>
        <w:t>ulty</w:t>
      </w:r>
      <w:r>
        <w:rPr>
          <w:lang w:val="en-GB"/>
        </w:rPr>
        <w:t xml:space="preserve"> of Medicine of Charles</w:t>
      </w:r>
      <w:r w:rsidR="00824CAE" w:rsidRPr="00D53178">
        <w:rPr>
          <w:lang w:val="en-GB"/>
        </w:rPr>
        <w:t xml:space="preserve"> Univer</w:t>
      </w:r>
      <w:r>
        <w:rPr>
          <w:lang w:val="en-GB"/>
        </w:rPr>
        <w:t>s</w:t>
      </w:r>
      <w:r w:rsidR="00824CAE" w:rsidRPr="00D53178">
        <w:rPr>
          <w:lang w:val="en-GB"/>
        </w:rPr>
        <w:t xml:space="preserve">ity </w:t>
      </w:r>
    </w:p>
    <w:p w:rsidR="00A32441" w:rsidRPr="00D53178" w:rsidRDefault="00A32441" w:rsidP="00A32441">
      <w:pPr>
        <w:autoSpaceDE w:val="0"/>
        <w:autoSpaceDN w:val="0"/>
        <w:adjustRightInd w:val="0"/>
        <w:jc w:val="center"/>
        <w:rPr>
          <w:lang w:val="en-GB"/>
        </w:rPr>
      </w:pPr>
    </w:p>
    <w:p w:rsidR="00824CAE" w:rsidRPr="00D53178" w:rsidRDefault="00824CAE" w:rsidP="00824CAE">
      <w:pPr>
        <w:jc w:val="center"/>
        <w:rPr>
          <w:lang w:val="en-GB"/>
        </w:rPr>
      </w:pPr>
    </w:p>
    <w:p w:rsidR="00824CAE" w:rsidRPr="00D53178" w:rsidRDefault="00824CAE" w:rsidP="00824CAE">
      <w:pPr>
        <w:jc w:val="center"/>
        <w:rPr>
          <w:lang w:val="en-GB"/>
        </w:rPr>
      </w:pPr>
    </w:p>
    <w:p w:rsidR="00824CAE" w:rsidRPr="00D53178" w:rsidRDefault="00824CAE" w:rsidP="00824CAE">
      <w:pPr>
        <w:jc w:val="center"/>
        <w:rPr>
          <w:lang w:val="en-GB"/>
        </w:rPr>
      </w:pPr>
    </w:p>
    <w:p w:rsidR="00824CAE" w:rsidRPr="00D53178" w:rsidRDefault="00824CAE" w:rsidP="00824CAE">
      <w:pPr>
        <w:autoSpaceDE w:val="0"/>
        <w:autoSpaceDN w:val="0"/>
        <w:adjustRightInd w:val="0"/>
        <w:jc w:val="center"/>
        <w:rPr>
          <w:lang w:val="en-GB"/>
        </w:rPr>
      </w:pPr>
      <w:r w:rsidRPr="00D53178">
        <w:rPr>
          <w:lang w:val="en-GB"/>
        </w:rPr>
        <w:t>………………………………………</w:t>
      </w:r>
    </w:p>
    <w:p w:rsidR="00824CAE" w:rsidRPr="00D53178" w:rsidRDefault="00C3122D" w:rsidP="00824CAE">
      <w:pPr>
        <w:jc w:val="center"/>
        <w:rPr>
          <w:lang w:val="en-GB"/>
        </w:rPr>
      </w:pPr>
      <w:r>
        <w:rPr>
          <w:lang w:val="en-GB"/>
        </w:rPr>
        <w:t>P</w:t>
      </w:r>
      <w:r w:rsidRPr="00D53178">
        <w:rPr>
          <w:lang w:val="en-GB"/>
        </w:rPr>
        <w:t>rof</w:t>
      </w:r>
      <w:r w:rsidR="00824CAE" w:rsidRPr="00D53178">
        <w:rPr>
          <w:lang w:val="en-GB"/>
        </w:rPr>
        <w:t>. MUDr. Aleksi</w:t>
      </w:r>
      <w:r w:rsidR="00B979AC">
        <w:rPr>
          <w:lang w:val="en-GB"/>
        </w:rPr>
        <w:t xml:space="preserve"> </w:t>
      </w:r>
      <w:r w:rsidR="00824CAE" w:rsidRPr="00D53178">
        <w:rPr>
          <w:lang w:val="en-GB"/>
        </w:rPr>
        <w:t>Šedo, DrSc.</w:t>
      </w:r>
    </w:p>
    <w:p w:rsidR="00A32441" w:rsidRDefault="00A32441" w:rsidP="00A32441">
      <w:pPr>
        <w:autoSpaceDE w:val="0"/>
        <w:autoSpaceDN w:val="0"/>
        <w:adjustRightInd w:val="0"/>
        <w:jc w:val="center"/>
        <w:rPr>
          <w:lang w:val="en-GB"/>
        </w:rPr>
      </w:pPr>
      <w:r>
        <w:rPr>
          <w:lang w:val="en-GB"/>
        </w:rPr>
        <w:t>Dean of the First F</w:t>
      </w:r>
      <w:r w:rsidRPr="00D53178">
        <w:rPr>
          <w:lang w:val="en-GB"/>
        </w:rPr>
        <w:t>a</w:t>
      </w:r>
      <w:r>
        <w:rPr>
          <w:lang w:val="en-GB"/>
        </w:rPr>
        <w:t>c</w:t>
      </w:r>
      <w:r w:rsidRPr="00D53178">
        <w:rPr>
          <w:lang w:val="en-GB"/>
        </w:rPr>
        <w:t>ulty</w:t>
      </w:r>
      <w:r>
        <w:rPr>
          <w:lang w:val="en-GB"/>
        </w:rPr>
        <w:t xml:space="preserve"> of Medicine of Charles</w:t>
      </w:r>
      <w:r w:rsidRPr="00D53178">
        <w:rPr>
          <w:lang w:val="en-GB"/>
        </w:rPr>
        <w:t xml:space="preserve"> Univer</w:t>
      </w:r>
      <w:r>
        <w:rPr>
          <w:lang w:val="en-GB"/>
        </w:rPr>
        <w:t>s</w:t>
      </w:r>
      <w:r w:rsidRPr="00D53178">
        <w:rPr>
          <w:lang w:val="en-GB"/>
        </w:rPr>
        <w:t xml:space="preserve">ity </w:t>
      </w:r>
    </w:p>
    <w:p w:rsidR="00824CAE" w:rsidRPr="00D53178" w:rsidRDefault="00824CAE" w:rsidP="00824CAE">
      <w:pPr>
        <w:jc w:val="center"/>
        <w:rPr>
          <w:lang w:val="en-GB"/>
        </w:rPr>
      </w:pPr>
    </w:p>
    <w:p w:rsidR="00824CAE" w:rsidRPr="00D53178" w:rsidRDefault="00824CAE" w:rsidP="00824CAE">
      <w:pPr>
        <w:jc w:val="center"/>
        <w:rPr>
          <w:lang w:val="en-GB"/>
        </w:rPr>
      </w:pPr>
    </w:p>
    <w:p w:rsidR="00824CAE" w:rsidRPr="00D53178" w:rsidRDefault="00824CAE" w:rsidP="00824CAE">
      <w:pPr>
        <w:jc w:val="center"/>
        <w:rPr>
          <w:lang w:val="en-GB"/>
        </w:rPr>
      </w:pPr>
    </w:p>
    <w:p w:rsidR="00824CAE" w:rsidRPr="00D53178" w:rsidRDefault="00824CAE" w:rsidP="00824CAE">
      <w:pPr>
        <w:jc w:val="center"/>
        <w:rPr>
          <w:lang w:val="en-GB"/>
        </w:rPr>
      </w:pPr>
    </w:p>
    <w:p w:rsidR="00824CAE" w:rsidRPr="00D53178" w:rsidRDefault="00824CAE" w:rsidP="00824CAE">
      <w:pPr>
        <w:jc w:val="center"/>
        <w:rPr>
          <w:lang w:val="en-GB"/>
        </w:rPr>
      </w:pPr>
    </w:p>
    <w:p w:rsidR="00824CAE" w:rsidRPr="00D53178" w:rsidRDefault="00824CAE" w:rsidP="00824CAE">
      <w:pPr>
        <w:autoSpaceDE w:val="0"/>
        <w:autoSpaceDN w:val="0"/>
        <w:adjustRightInd w:val="0"/>
        <w:jc w:val="center"/>
        <w:rPr>
          <w:lang w:val="en-GB"/>
        </w:rPr>
      </w:pPr>
      <w:r w:rsidRPr="00D53178">
        <w:rPr>
          <w:lang w:val="en-GB"/>
        </w:rPr>
        <w:t>………………………………………</w:t>
      </w:r>
    </w:p>
    <w:p w:rsidR="00824CAE" w:rsidRPr="00D53178" w:rsidRDefault="00824CAE" w:rsidP="00824CAE">
      <w:pPr>
        <w:jc w:val="center"/>
        <w:rPr>
          <w:lang w:val="en-GB"/>
        </w:rPr>
      </w:pPr>
      <w:r w:rsidRPr="00D53178">
        <w:rPr>
          <w:lang w:val="en-GB"/>
        </w:rPr>
        <w:t>PhDr. Tomáš</w:t>
      </w:r>
      <w:r w:rsidR="00B979AC">
        <w:rPr>
          <w:lang w:val="en-GB"/>
        </w:rPr>
        <w:t xml:space="preserve"> </w:t>
      </w:r>
      <w:r w:rsidRPr="00D53178">
        <w:rPr>
          <w:lang w:val="en-GB"/>
        </w:rPr>
        <w:t>Nigrin, Ph.D.</w:t>
      </w:r>
    </w:p>
    <w:p w:rsidR="00950E3A" w:rsidRDefault="00A32441" w:rsidP="00950E3A">
      <w:pPr>
        <w:jc w:val="center"/>
        <w:rPr>
          <w:b/>
          <w:bCs/>
          <w:color w:val="0000CC"/>
          <w:sz w:val="28"/>
          <w:szCs w:val="28"/>
        </w:rPr>
      </w:pPr>
      <w:r>
        <w:rPr>
          <w:lang w:val="en-GB"/>
        </w:rPr>
        <w:t>President of the</w:t>
      </w:r>
      <w:r w:rsidRPr="00D53178">
        <w:rPr>
          <w:lang w:val="en-GB"/>
        </w:rPr>
        <w:t xml:space="preserve"> A</w:t>
      </w:r>
      <w:r>
        <w:rPr>
          <w:lang w:val="en-GB"/>
        </w:rPr>
        <w:t>c</w:t>
      </w:r>
      <w:r w:rsidRPr="00D53178">
        <w:rPr>
          <w:lang w:val="en-GB"/>
        </w:rPr>
        <w:t>ademic</w:t>
      </w:r>
      <w:r>
        <w:rPr>
          <w:lang w:val="en-GB"/>
        </w:rPr>
        <w:t xml:space="preserve"> Sena</w:t>
      </w:r>
      <w:r w:rsidRPr="00D53178">
        <w:rPr>
          <w:lang w:val="en-GB"/>
        </w:rPr>
        <w:t>t</w:t>
      </w:r>
      <w:r>
        <w:rPr>
          <w:lang w:val="en-GB"/>
        </w:rPr>
        <w:t xml:space="preserve">eof Charles </w:t>
      </w:r>
      <w:r w:rsidR="00824CAE" w:rsidRPr="00D53178">
        <w:rPr>
          <w:lang w:val="en-GB"/>
        </w:rPr>
        <w:t>Univer</w:t>
      </w:r>
      <w:r>
        <w:rPr>
          <w:lang w:val="en-GB"/>
        </w:rPr>
        <w:t>s</w:t>
      </w:r>
      <w:r w:rsidR="00824CAE" w:rsidRPr="00D53178">
        <w:rPr>
          <w:lang w:val="en-GB"/>
        </w:rPr>
        <w:t xml:space="preserve">ity </w:t>
      </w:r>
    </w:p>
    <w:p w:rsidR="00A32441" w:rsidRDefault="00A32441" w:rsidP="00950E3A">
      <w:pPr>
        <w:contextualSpacing/>
        <w:jc w:val="center"/>
        <w:rPr>
          <w:b/>
          <w:bCs/>
          <w:color w:val="0000CC"/>
          <w:sz w:val="28"/>
          <w:szCs w:val="28"/>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A32441" w:rsidRPr="00A32441" w:rsidTr="00F36087">
        <w:tc>
          <w:tcPr>
            <w:tcW w:w="4605" w:type="dxa"/>
            <w:shd w:val="clear" w:color="auto" w:fill="auto"/>
          </w:tcPr>
          <w:p w:rsidR="00A32441" w:rsidRPr="00A32441" w:rsidRDefault="00A32441" w:rsidP="00F36087">
            <w:pPr>
              <w:jc w:val="center"/>
              <w:rPr>
                <w:color w:val="FF0000"/>
                <w:lang w:val="en-GB"/>
              </w:rPr>
            </w:pPr>
          </w:p>
        </w:tc>
        <w:tc>
          <w:tcPr>
            <w:tcW w:w="4605" w:type="dxa"/>
            <w:shd w:val="clear" w:color="auto" w:fill="auto"/>
          </w:tcPr>
          <w:p w:rsidR="00A32441" w:rsidRPr="00A32441" w:rsidRDefault="00A32441" w:rsidP="00F36087">
            <w:pPr>
              <w:jc w:val="center"/>
              <w:rPr>
                <w:color w:val="FF0000"/>
                <w:lang w:val="en-GB"/>
              </w:rPr>
            </w:pPr>
          </w:p>
        </w:tc>
      </w:tr>
      <w:tr w:rsidR="00A32441" w:rsidRPr="00A32441" w:rsidTr="00F36087">
        <w:tc>
          <w:tcPr>
            <w:tcW w:w="4605" w:type="dxa"/>
            <w:shd w:val="clear" w:color="auto" w:fill="auto"/>
          </w:tcPr>
          <w:p w:rsidR="00A32441" w:rsidRPr="00A32441" w:rsidRDefault="00A32441" w:rsidP="00F36087">
            <w:pPr>
              <w:jc w:val="center"/>
              <w:rPr>
                <w:color w:val="FF0000"/>
                <w:lang w:val="en-GB"/>
              </w:rPr>
            </w:pPr>
          </w:p>
        </w:tc>
        <w:tc>
          <w:tcPr>
            <w:tcW w:w="4605" w:type="dxa"/>
            <w:shd w:val="clear" w:color="auto" w:fill="auto"/>
          </w:tcPr>
          <w:p w:rsidR="00A32441" w:rsidRPr="00A32441" w:rsidRDefault="00A32441" w:rsidP="00F36087">
            <w:pPr>
              <w:jc w:val="center"/>
              <w:rPr>
                <w:color w:val="FF0000"/>
                <w:lang w:val="en-GB"/>
              </w:rPr>
            </w:pPr>
          </w:p>
        </w:tc>
      </w:tr>
    </w:tbl>
    <w:p w:rsidR="00A32441" w:rsidRPr="00EF25AF" w:rsidRDefault="00A32441" w:rsidP="00950E3A">
      <w:pPr>
        <w:contextualSpacing/>
        <w:jc w:val="center"/>
        <w:rPr>
          <w:b/>
          <w:bCs/>
          <w:color w:val="0000CC"/>
          <w:sz w:val="28"/>
          <w:szCs w:val="28"/>
        </w:rPr>
      </w:pPr>
    </w:p>
    <w:sectPr w:rsidR="00A32441" w:rsidRPr="00EF25AF" w:rsidSect="00714B44">
      <w:headerReference w:type="default" r:id="rId9"/>
      <w:headerReference w:type="first" r:id="rId10"/>
      <w:pgSz w:w="11907" w:h="16840" w:code="9"/>
      <w:pgMar w:top="1418" w:right="1418" w:bottom="1701" w:left="1418" w:header="708" w:footer="85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87" w:rsidRDefault="00F36087" w:rsidP="00824CAE">
      <w:pPr>
        <w:spacing w:line="240" w:lineRule="auto"/>
      </w:pPr>
      <w:r>
        <w:separator/>
      </w:r>
    </w:p>
  </w:endnote>
  <w:endnote w:type="continuationSeparator" w:id="0">
    <w:p w:rsidR="00F36087" w:rsidRDefault="00F36087" w:rsidP="00824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87" w:rsidRDefault="00F36087" w:rsidP="00824CAE">
      <w:pPr>
        <w:spacing w:line="240" w:lineRule="auto"/>
      </w:pPr>
      <w:r>
        <w:separator/>
      </w:r>
    </w:p>
  </w:footnote>
  <w:footnote w:type="continuationSeparator" w:id="0">
    <w:p w:rsidR="00F36087" w:rsidRDefault="00F36087" w:rsidP="00824CAE">
      <w:pPr>
        <w:spacing w:line="240" w:lineRule="auto"/>
      </w:pPr>
      <w:r>
        <w:continuationSeparator/>
      </w:r>
    </w:p>
  </w:footnote>
  <w:footnote w:id="1">
    <w:p w:rsidR="00F36087" w:rsidRPr="001649F9" w:rsidRDefault="00F36087">
      <w:pPr>
        <w:pStyle w:val="Textpoznpodarou"/>
        <w:rPr>
          <w:b/>
          <w:lang w:val="en-GB"/>
        </w:rPr>
      </w:pPr>
      <w:r w:rsidRPr="001649F9">
        <w:rPr>
          <w:rStyle w:val="Znakapoznpodarou"/>
          <w:lang w:val="en-GB"/>
        </w:rPr>
        <w:sym w:font="Symbol" w:char="F0B7"/>
      </w:r>
      <w:r w:rsidRPr="001649F9">
        <w:rPr>
          <w:rStyle w:val="Siln"/>
          <w:szCs w:val="24"/>
          <w:lang w:val="en-GB"/>
        </w:rPr>
        <w:t>Translator’s note: Words importing the masculine include the feminine, and unless the context otherwise requires, words in the singular include the plural and words in the plural include the singular.</w:t>
      </w:r>
    </w:p>
  </w:footnote>
  <w:footnote w:id="2">
    <w:p w:rsidR="00F36087" w:rsidRPr="001649F9" w:rsidRDefault="00F36087">
      <w:pPr>
        <w:pStyle w:val="Textpoznpodarou"/>
        <w:rPr>
          <w:lang w:val="en-GB"/>
        </w:rPr>
      </w:pPr>
      <w:r w:rsidRPr="001649F9">
        <w:rPr>
          <w:rStyle w:val="Znakapoznpodarou"/>
          <w:lang w:val="en-GB"/>
        </w:rPr>
        <w:footnoteRef/>
      </w:r>
      <w:r w:rsidRPr="001649F9">
        <w:rPr>
          <w:lang w:val="en-GB"/>
        </w:rPr>
        <w:t>Article 35 of the Constitution of the</w:t>
      </w:r>
      <w:r>
        <w:rPr>
          <w:lang w:val="en-GB"/>
        </w:rPr>
        <w:t xml:space="preserve"> First Faculty of Medicine of Charles University, as amended.</w:t>
      </w:r>
    </w:p>
  </w:footnote>
  <w:footnote w:id="3">
    <w:p w:rsidR="00F36087" w:rsidRPr="001649F9" w:rsidRDefault="00F36087" w:rsidP="00824CAE">
      <w:pPr>
        <w:pStyle w:val="Textpoznpodarou"/>
        <w:rPr>
          <w:lang w:val="en-GB"/>
        </w:rPr>
      </w:pPr>
      <w:r w:rsidRPr="001649F9">
        <w:rPr>
          <w:rStyle w:val="Znakapoznpodarou"/>
          <w:lang w:val="en-GB"/>
        </w:rPr>
        <w:footnoteRef/>
      </w:r>
      <w:r w:rsidRPr="001649F9">
        <w:rPr>
          <w:lang w:val="en-GB"/>
        </w:rPr>
        <w:t>Articles 9 and 10 of the Code of Study and Examination of Charles University, as amended</w:t>
      </w:r>
      <w:r>
        <w:rPr>
          <w:lang w:val="en-GB"/>
        </w:rPr>
        <w:t>.</w:t>
      </w:r>
    </w:p>
    <w:p w:rsidR="00F36087" w:rsidRPr="001649F9" w:rsidRDefault="00F36087" w:rsidP="00824CAE">
      <w:pPr>
        <w:pStyle w:val="Textpoznpodarou"/>
        <w:rPr>
          <w:lang w:val="en-GB"/>
        </w:rPr>
      </w:pPr>
      <w:r w:rsidRPr="001649F9">
        <w:rPr>
          <w:lang w:val="en-GB"/>
        </w:rPr>
        <w:t>Article 15 (5) of the Rules of Study at the First Faculty</w:t>
      </w:r>
      <w:r>
        <w:rPr>
          <w:lang w:val="en-GB"/>
        </w:rPr>
        <w:t xml:space="preserve"> of Medicine.</w:t>
      </w:r>
    </w:p>
  </w:footnote>
  <w:footnote w:id="4">
    <w:p w:rsidR="00F36087" w:rsidRPr="004F0234" w:rsidRDefault="00F36087">
      <w:pPr>
        <w:pStyle w:val="Textpoznpodarou"/>
        <w:rPr>
          <w:lang w:val="en-GB"/>
        </w:rPr>
      </w:pPr>
      <w:r w:rsidRPr="004F0234">
        <w:rPr>
          <w:rStyle w:val="Znakapoznpodarou"/>
          <w:lang w:val="en-GB"/>
        </w:rPr>
        <w:footnoteRef/>
      </w:r>
      <w:r w:rsidRPr="004F0234">
        <w:rPr>
          <w:lang w:val="en-GB"/>
        </w:rPr>
        <w:t xml:space="preserve"> Act No.  527/1990 Sb. on inventions and </w:t>
      </w:r>
      <w:r>
        <w:rPr>
          <w:lang w:val="en-GB"/>
        </w:rPr>
        <w:t xml:space="preserve">rationalisation </w:t>
      </w:r>
      <w:r w:rsidRPr="004F0234">
        <w:rPr>
          <w:lang w:val="en-GB"/>
        </w:rPr>
        <w:t>proposals, as amended by subsequent acts.</w:t>
      </w:r>
    </w:p>
  </w:footnote>
  <w:footnote w:id="5">
    <w:p w:rsidR="00F36087" w:rsidRPr="001649F9" w:rsidRDefault="00F36087" w:rsidP="00824CAE">
      <w:pPr>
        <w:pStyle w:val="Textpoznpodarou"/>
        <w:rPr>
          <w:lang w:val="en-GB"/>
        </w:rPr>
      </w:pPr>
      <w:r w:rsidRPr="001649F9">
        <w:rPr>
          <w:rStyle w:val="Znakapoznpodarou"/>
          <w:lang w:val="en-GB"/>
        </w:rPr>
        <w:footnoteRef/>
      </w:r>
      <w:r w:rsidRPr="001649F9">
        <w:rPr>
          <w:lang w:val="en-GB"/>
        </w:rPr>
        <w:t>Article 20 of the Constitution of the First Faculty</w:t>
      </w:r>
      <w:r>
        <w:rPr>
          <w:lang w:val="en-GB"/>
        </w:rPr>
        <w:t xml:space="preserve"> of Medicine.</w:t>
      </w:r>
    </w:p>
  </w:footnote>
  <w:footnote w:id="6">
    <w:p w:rsidR="00F36087" w:rsidRPr="001649F9" w:rsidRDefault="00F36087" w:rsidP="00824CAE">
      <w:pPr>
        <w:pStyle w:val="Textpoznpodarou"/>
        <w:rPr>
          <w:lang w:val="en-GB"/>
        </w:rPr>
      </w:pPr>
      <w:r w:rsidRPr="001649F9">
        <w:rPr>
          <w:rStyle w:val="Znakapoznpodarou"/>
          <w:lang w:val="en-GB"/>
        </w:rPr>
        <w:footnoteRef/>
      </w:r>
      <w:r w:rsidRPr="001649F9">
        <w:rPr>
          <w:lang w:val="en-GB"/>
        </w:rPr>
        <w:t xml:space="preserve">Article 5 </w:t>
      </w:r>
      <w:r>
        <w:rPr>
          <w:lang w:val="en-GB"/>
        </w:rPr>
        <w:t xml:space="preserve">(2) of the Scholarship and Bursary Rules of Charles </w:t>
      </w:r>
      <w:r w:rsidRPr="001649F9">
        <w:rPr>
          <w:lang w:val="en-GB"/>
        </w:rPr>
        <w:t>Univer</w:t>
      </w:r>
      <w:r>
        <w:rPr>
          <w:lang w:val="en-GB"/>
        </w:rPr>
        <w:t>s</w:t>
      </w:r>
      <w:r w:rsidRPr="001649F9">
        <w:rPr>
          <w:lang w:val="en-GB"/>
        </w:rPr>
        <w:t>ity</w:t>
      </w:r>
      <w:r>
        <w:rPr>
          <w:lang w:val="en-GB"/>
        </w:rPr>
        <w:t>, as amended.</w:t>
      </w:r>
    </w:p>
  </w:footnote>
  <w:footnote w:id="7">
    <w:p w:rsidR="00F36087" w:rsidRPr="00C96BCA" w:rsidRDefault="00F36087" w:rsidP="00824CAE">
      <w:pPr>
        <w:pStyle w:val="Textpoznpodarou"/>
        <w:rPr>
          <w:lang w:val="en-GB"/>
        </w:rPr>
      </w:pPr>
      <w:r w:rsidRPr="00C96BCA">
        <w:rPr>
          <w:rStyle w:val="Znakapoznpodarou"/>
          <w:lang w:val="en-GB"/>
        </w:rPr>
        <w:footnoteRef/>
      </w:r>
      <w:r w:rsidRPr="00C96BCA">
        <w:rPr>
          <w:lang w:val="en-GB"/>
        </w:rPr>
        <w:t xml:space="preserve">Act No. 130/2002 Sb., </w:t>
      </w:r>
      <w:r w:rsidRPr="00C96BCA">
        <w:rPr>
          <w:rFonts w:eastAsia="Cambria"/>
          <w:lang w:val="en-GB"/>
        </w:rPr>
        <w:t>on the support of research, experimental development and innovations from public funds and on </w:t>
      </w:r>
      <w:r>
        <w:rPr>
          <w:rFonts w:eastAsia="Cambria"/>
          <w:lang w:val="en-GB"/>
        </w:rPr>
        <w:t>change</w:t>
      </w:r>
      <w:r w:rsidRPr="00C96BCA">
        <w:rPr>
          <w:rFonts w:eastAsia="Cambria"/>
          <w:lang w:val="en-GB"/>
        </w:rPr>
        <w:t>s in some related acts (Act on the Support of Research, Experimental Development and Innovations), as amended.</w:t>
      </w:r>
    </w:p>
  </w:footnote>
  <w:footnote w:id="8">
    <w:p w:rsidR="00F36087" w:rsidRPr="001649F9" w:rsidRDefault="00F36087" w:rsidP="00824CAE">
      <w:pPr>
        <w:pStyle w:val="Textpoznpodarou"/>
        <w:rPr>
          <w:lang w:val="en-GB"/>
        </w:rPr>
      </w:pPr>
      <w:r w:rsidRPr="001649F9">
        <w:rPr>
          <w:rStyle w:val="Znakapoznpodarou"/>
          <w:lang w:val="en-GB"/>
        </w:rPr>
        <w:footnoteRef/>
      </w:r>
      <w:r>
        <w:rPr>
          <w:lang w:val="en-GB"/>
        </w:rPr>
        <w:t>S.</w:t>
      </w:r>
      <w:r w:rsidRPr="001649F9">
        <w:rPr>
          <w:lang w:val="en-GB"/>
        </w:rPr>
        <w:t xml:space="preserve"> 9 </w:t>
      </w:r>
      <w:r>
        <w:rPr>
          <w:lang w:val="en-GB"/>
        </w:rPr>
        <w:t>(</w:t>
      </w:r>
      <w:r w:rsidRPr="001649F9">
        <w:rPr>
          <w:lang w:val="en-GB"/>
        </w:rPr>
        <w:t>1</w:t>
      </w:r>
      <w:r>
        <w:rPr>
          <w:lang w:val="en-GB"/>
        </w:rPr>
        <w:t>) (</w:t>
      </w:r>
      <w:r w:rsidRPr="001649F9">
        <w:rPr>
          <w:lang w:val="en-GB"/>
        </w:rPr>
        <w:t>e)</w:t>
      </w:r>
      <w:r>
        <w:rPr>
          <w:lang w:val="en-GB"/>
        </w:rPr>
        <w:t xml:space="preserve"> of the Act on the Support of Research, Experimental Development and Innovations.</w:t>
      </w:r>
    </w:p>
  </w:footnote>
  <w:footnote w:id="9">
    <w:p w:rsidR="00F36087" w:rsidRPr="001649F9" w:rsidRDefault="00F36087" w:rsidP="00FD57AF">
      <w:pPr>
        <w:pStyle w:val="Textpoznpodarou"/>
        <w:rPr>
          <w:lang w:val="en-GB"/>
        </w:rPr>
      </w:pPr>
      <w:r w:rsidRPr="001649F9">
        <w:rPr>
          <w:rStyle w:val="Znakapoznpodarou"/>
          <w:lang w:val="en-GB"/>
        </w:rPr>
        <w:footnoteRef/>
      </w:r>
      <w:r w:rsidRPr="001649F9">
        <w:rPr>
          <w:lang w:val="en-GB"/>
        </w:rPr>
        <w:t xml:space="preserve">Article 5 </w:t>
      </w:r>
      <w:r>
        <w:rPr>
          <w:lang w:val="en-GB"/>
        </w:rPr>
        <w:t xml:space="preserve">(2) of the Scholarship and Bursary Rules of Charles </w:t>
      </w:r>
      <w:r w:rsidRPr="001649F9">
        <w:rPr>
          <w:lang w:val="en-GB"/>
        </w:rPr>
        <w:t>Univer</w:t>
      </w:r>
      <w:r>
        <w:rPr>
          <w:lang w:val="en-GB"/>
        </w:rPr>
        <w:t>s</w:t>
      </w:r>
      <w:r w:rsidRPr="001649F9">
        <w:rPr>
          <w:lang w:val="en-GB"/>
        </w:rPr>
        <w:t>ity</w:t>
      </w:r>
      <w:r>
        <w:rPr>
          <w:lang w:val="en-GB"/>
        </w:rPr>
        <w:t>, as amended.</w:t>
      </w:r>
    </w:p>
  </w:footnote>
  <w:footnote w:id="10">
    <w:p w:rsidR="00F36087" w:rsidRPr="001649F9" w:rsidRDefault="00F36087" w:rsidP="00824CAE">
      <w:pPr>
        <w:pStyle w:val="Textpoznpodarou"/>
        <w:rPr>
          <w:lang w:val="en-GB"/>
        </w:rPr>
      </w:pPr>
      <w:r w:rsidRPr="001649F9">
        <w:rPr>
          <w:rStyle w:val="Znakapoznpodarou"/>
          <w:lang w:val="en-GB"/>
        </w:rPr>
        <w:footnoteRef/>
      </w:r>
      <w:r w:rsidRPr="001649F9">
        <w:rPr>
          <w:lang w:val="en-GB"/>
        </w:rPr>
        <w:t xml:space="preserve">Article 16 </w:t>
      </w:r>
      <w:r>
        <w:rPr>
          <w:lang w:val="en-GB"/>
        </w:rPr>
        <w:t>(</w:t>
      </w:r>
      <w:r w:rsidRPr="001649F9">
        <w:rPr>
          <w:lang w:val="en-GB"/>
        </w:rPr>
        <w:t>1</w:t>
      </w:r>
      <w:r>
        <w:rPr>
          <w:lang w:val="en-GB"/>
        </w:rPr>
        <w:t>) of the Rules of Study at the First Faculty of Medicine.</w:t>
      </w:r>
    </w:p>
  </w:footnote>
  <w:footnote w:id="11">
    <w:p w:rsidR="00F36087" w:rsidRPr="001649F9" w:rsidRDefault="00F36087" w:rsidP="00824CAE">
      <w:pPr>
        <w:pStyle w:val="Textpoznpodarou"/>
        <w:rPr>
          <w:lang w:val="en-GB"/>
        </w:rPr>
      </w:pPr>
      <w:r w:rsidRPr="001649F9">
        <w:rPr>
          <w:rStyle w:val="Znakapoznpodarou"/>
          <w:lang w:val="en-GB"/>
        </w:rPr>
        <w:footnoteRef/>
      </w:r>
      <w:r>
        <w:rPr>
          <w:lang w:val="en-GB"/>
        </w:rPr>
        <w:t>For example,</w:t>
      </w:r>
      <w:r w:rsidR="00B979AC">
        <w:rPr>
          <w:lang w:val="en-GB"/>
        </w:rPr>
        <w:t xml:space="preserve"> </w:t>
      </w:r>
      <w:r>
        <w:rPr>
          <w:lang w:val="en-GB"/>
        </w:rPr>
        <w:t xml:space="preserve">the Mobility </w:t>
      </w:r>
      <w:r w:rsidRPr="001649F9">
        <w:rPr>
          <w:lang w:val="en-GB"/>
        </w:rPr>
        <w:t>F</w:t>
      </w:r>
      <w:r>
        <w:rPr>
          <w:lang w:val="en-GB"/>
        </w:rPr>
        <w:t>u</w:t>
      </w:r>
      <w:r w:rsidRPr="001649F9">
        <w:rPr>
          <w:lang w:val="en-GB"/>
        </w:rPr>
        <w:t xml:space="preserve">nd </w:t>
      </w:r>
      <w:r>
        <w:rPr>
          <w:lang w:val="en-GB"/>
        </w:rPr>
        <w:t>of Charles</w:t>
      </w:r>
      <w:r w:rsidRPr="001649F9">
        <w:rPr>
          <w:lang w:val="en-GB"/>
        </w:rPr>
        <w:t xml:space="preserve"> Univer</w:t>
      </w:r>
      <w:r>
        <w:rPr>
          <w:lang w:val="en-GB"/>
        </w:rPr>
        <w:t>s</w:t>
      </w:r>
      <w:r w:rsidRPr="001649F9">
        <w:rPr>
          <w:lang w:val="en-GB"/>
        </w:rPr>
        <w:t>ity</w:t>
      </w:r>
      <w:r>
        <w:rPr>
          <w:lang w:val="en-GB"/>
        </w:rPr>
        <w:t xml:space="preserve"> for the Erasmus</w:t>
      </w:r>
      <w:r w:rsidRPr="008268D7">
        <w:rPr>
          <w:vertAlign w:val="superscript"/>
          <w:lang w:val="en-GB"/>
        </w:rPr>
        <w:t>+</w:t>
      </w:r>
      <w:r w:rsidR="00B979AC">
        <w:rPr>
          <w:vertAlign w:val="superscript"/>
          <w:lang w:val="en-GB"/>
        </w:rPr>
        <w:t xml:space="preserve"> </w:t>
      </w:r>
      <w:r>
        <w:rPr>
          <w:lang w:val="en-GB"/>
        </w:rPr>
        <w:t>programme.</w:t>
      </w:r>
    </w:p>
  </w:footnote>
  <w:footnote w:id="12">
    <w:p w:rsidR="00F36087" w:rsidRPr="001649F9" w:rsidRDefault="00F36087" w:rsidP="00824CAE">
      <w:pPr>
        <w:pStyle w:val="Textpoznpodarou"/>
        <w:rPr>
          <w:lang w:val="en-GB"/>
        </w:rPr>
      </w:pPr>
      <w:r w:rsidRPr="001649F9">
        <w:rPr>
          <w:rStyle w:val="Znakapoznpodarou"/>
          <w:lang w:val="en-GB"/>
        </w:rPr>
        <w:footnoteRef/>
      </w:r>
      <w:r w:rsidRPr="001649F9">
        <w:rPr>
          <w:lang w:val="en-GB"/>
        </w:rPr>
        <w:t xml:space="preserve">Article 16 </w:t>
      </w:r>
      <w:r>
        <w:rPr>
          <w:lang w:val="en-GB"/>
        </w:rPr>
        <w:t>(</w:t>
      </w:r>
      <w:r w:rsidRPr="001649F9">
        <w:rPr>
          <w:lang w:val="en-GB"/>
        </w:rPr>
        <w:t>3</w:t>
      </w:r>
      <w:r>
        <w:rPr>
          <w:lang w:val="en-GB"/>
        </w:rPr>
        <w:t>) of the Constitution of Charles</w:t>
      </w:r>
      <w:r w:rsidRPr="001649F9">
        <w:rPr>
          <w:lang w:val="en-GB"/>
        </w:rPr>
        <w:t xml:space="preserve"> Univer</w:t>
      </w:r>
      <w:r>
        <w:rPr>
          <w:lang w:val="en-GB"/>
        </w:rPr>
        <w:t>s</w:t>
      </w:r>
      <w:r w:rsidRPr="001649F9">
        <w:rPr>
          <w:lang w:val="en-GB"/>
        </w:rPr>
        <w:t>ity</w:t>
      </w:r>
      <w:r>
        <w:rPr>
          <w:lang w:val="en-GB"/>
        </w:rPr>
        <w:t>, as amended.</w:t>
      </w:r>
    </w:p>
  </w:footnote>
  <w:footnote w:id="13">
    <w:p w:rsidR="00F36087" w:rsidRPr="001649F9" w:rsidRDefault="00F36087" w:rsidP="00824CAE">
      <w:pPr>
        <w:pStyle w:val="Textpoznpodarou"/>
        <w:rPr>
          <w:lang w:val="en-GB"/>
        </w:rPr>
      </w:pPr>
      <w:r w:rsidRPr="001649F9">
        <w:rPr>
          <w:rStyle w:val="Znakapoznpodarou"/>
          <w:lang w:val="en-GB"/>
        </w:rPr>
        <w:footnoteRef/>
      </w:r>
      <w:r w:rsidRPr="001649F9">
        <w:rPr>
          <w:lang w:val="en-GB"/>
        </w:rPr>
        <w:t xml:space="preserve">Article 3 </w:t>
      </w:r>
      <w:r>
        <w:rPr>
          <w:lang w:val="en-GB"/>
        </w:rPr>
        <w:t>(</w:t>
      </w:r>
      <w:r w:rsidRPr="001649F9">
        <w:rPr>
          <w:lang w:val="en-GB"/>
        </w:rPr>
        <w:t>3</w:t>
      </w:r>
      <w:r>
        <w:rPr>
          <w:lang w:val="en-GB"/>
        </w:rPr>
        <w:t>) of the Scholarship and Bursary Rules</w:t>
      </w:r>
      <w:r w:rsidRPr="001649F9">
        <w:rPr>
          <w:lang w:val="en-GB"/>
        </w:rPr>
        <w:t>.</w:t>
      </w:r>
    </w:p>
  </w:footnote>
  <w:footnote w:id="14">
    <w:p w:rsidR="00F36087" w:rsidRPr="001649F9" w:rsidRDefault="00F36087" w:rsidP="00824CAE">
      <w:pPr>
        <w:pStyle w:val="Poznmkapodarou1"/>
        <w:shd w:val="clear" w:color="auto" w:fill="auto"/>
        <w:tabs>
          <w:tab w:val="left" w:pos="2531"/>
        </w:tabs>
        <w:spacing w:line="241" w:lineRule="exact"/>
        <w:rPr>
          <w:b w:val="0"/>
          <w:lang w:val="en-GB"/>
        </w:rPr>
      </w:pPr>
      <w:r w:rsidRPr="001649F9">
        <w:rPr>
          <w:rStyle w:val="Poznmkapodarou0"/>
          <w:b w:val="0"/>
          <w:color w:val="000000"/>
          <w:sz w:val="20"/>
          <w:szCs w:val="20"/>
          <w:vertAlign w:val="superscript"/>
          <w:lang w:val="en-GB"/>
        </w:rPr>
        <w:footnoteRef/>
      </w:r>
      <w:r>
        <w:rPr>
          <w:rStyle w:val="Poznmkapodarou0"/>
          <w:b w:val="0"/>
          <w:color w:val="000000"/>
          <w:sz w:val="20"/>
          <w:szCs w:val="20"/>
          <w:lang w:val="en-GB"/>
        </w:rPr>
        <w:t>S.</w:t>
      </w:r>
      <w:r w:rsidRPr="001649F9">
        <w:rPr>
          <w:rStyle w:val="Poznmkapodarou0"/>
          <w:b w:val="0"/>
          <w:color w:val="000000"/>
          <w:sz w:val="20"/>
          <w:szCs w:val="20"/>
          <w:lang w:val="en-GB"/>
        </w:rPr>
        <w:t xml:space="preserve"> 9</w:t>
      </w:r>
      <w:r>
        <w:rPr>
          <w:rStyle w:val="Poznmkapodarou0"/>
          <w:b w:val="0"/>
          <w:color w:val="000000"/>
          <w:sz w:val="20"/>
          <w:szCs w:val="20"/>
          <w:lang w:val="en-GB"/>
        </w:rPr>
        <w:t xml:space="preserve"> (</w:t>
      </w:r>
      <w:r w:rsidRPr="001649F9">
        <w:rPr>
          <w:rStyle w:val="Poznmkapodarou0"/>
          <w:b w:val="0"/>
          <w:color w:val="000000"/>
          <w:sz w:val="20"/>
          <w:szCs w:val="20"/>
          <w:lang w:val="en-GB"/>
        </w:rPr>
        <w:t>1</w:t>
      </w:r>
      <w:r>
        <w:rPr>
          <w:rStyle w:val="Poznmkapodarou0"/>
          <w:b w:val="0"/>
          <w:color w:val="000000"/>
          <w:sz w:val="20"/>
          <w:szCs w:val="20"/>
          <w:lang w:val="en-GB"/>
        </w:rPr>
        <w:t>)</w:t>
      </w:r>
      <w:r w:rsidR="00B979AC">
        <w:rPr>
          <w:rStyle w:val="Poznmkapodarou0"/>
          <w:b w:val="0"/>
          <w:color w:val="000000"/>
          <w:sz w:val="20"/>
          <w:szCs w:val="20"/>
          <w:lang w:val="en-GB"/>
        </w:rPr>
        <w:t xml:space="preserve"> </w:t>
      </w:r>
      <w:r>
        <w:rPr>
          <w:rStyle w:val="Poznmkapodarou0"/>
          <w:b w:val="0"/>
          <w:color w:val="000000"/>
          <w:sz w:val="20"/>
          <w:szCs w:val="20"/>
          <w:lang w:val="en-GB"/>
        </w:rPr>
        <w:t>(</w:t>
      </w:r>
      <w:r w:rsidRPr="001649F9">
        <w:rPr>
          <w:rStyle w:val="Poznmkapodarou0"/>
          <w:b w:val="0"/>
          <w:color w:val="000000"/>
          <w:sz w:val="20"/>
          <w:szCs w:val="20"/>
          <w:lang w:val="en-GB"/>
        </w:rPr>
        <w:t xml:space="preserve">b) </w:t>
      </w:r>
      <w:r>
        <w:rPr>
          <w:rStyle w:val="Poznmkapodarou0"/>
          <w:b w:val="0"/>
          <w:color w:val="000000"/>
          <w:sz w:val="20"/>
          <w:szCs w:val="20"/>
          <w:lang w:val="en-GB"/>
        </w:rPr>
        <w:t>(</w:t>
      </w:r>
      <w:r w:rsidRPr="001649F9">
        <w:rPr>
          <w:rStyle w:val="Poznmkapodarou0"/>
          <w:b w:val="0"/>
          <w:color w:val="000000"/>
          <w:sz w:val="20"/>
          <w:szCs w:val="20"/>
          <w:lang w:val="en-GB"/>
        </w:rPr>
        <w:t>2</w:t>
      </w:r>
      <w:r>
        <w:rPr>
          <w:rStyle w:val="Poznmkapodarou0"/>
          <w:b w:val="0"/>
          <w:color w:val="000000"/>
          <w:sz w:val="20"/>
          <w:szCs w:val="20"/>
          <w:lang w:val="en-GB"/>
        </w:rPr>
        <w:t xml:space="preserve">) of the Higher Education Act. This regulation was approved by the Academic Senate of Charles University on </w:t>
      </w:r>
      <w:r w:rsidRPr="001649F9">
        <w:rPr>
          <w:rStyle w:val="Poznmkapodarou0"/>
          <w:b w:val="0"/>
          <w:color w:val="000000"/>
          <w:sz w:val="20"/>
          <w:szCs w:val="20"/>
          <w:lang w:val="en-GB"/>
        </w:rPr>
        <w: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87" w:rsidRPr="00D53178" w:rsidRDefault="00F36087" w:rsidP="007F703E">
    <w:pPr>
      <w:jc w:val="center"/>
      <w:rPr>
        <w:i/>
        <w:sz w:val="21"/>
        <w:szCs w:val="21"/>
        <w:lang w:val="en-GB"/>
      </w:rPr>
    </w:pPr>
    <w:r w:rsidRPr="00D53178">
      <w:rPr>
        <w:i/>
        <w:sz w:val="21"/>
        <w:szCs w:val="21"/>
        <w:lang w:val="en-GB"/>
      </w:rPr>
      <w:t xml:space="preserve">Rules </w:t>
    </w:r>
    <w:r>
      <w:rPr>
        <w:i/>
        <w:sz w:val="21"/>
        <w:szCs w:val="21"/>
        <w:lang w:val="en-GB"/>
      </w:rPr>
      <w:t>f</w:t>
    </w:r>
    <w:r w:rsidRPr="00D53178">
      <w:rPr>
        <w:i/>
        <w:sz w:val="21"/>
        <w:szCs w:val="21"/>
        <w:lang w:val="en-GB"/>
      </w:rPr>
      <w:t>o</w:t>
    </w:r>
    <w:r>
      <w:rPr>
        <w:i/>
        <w:sz w:val="21"/>
        <w:szCs w:val="21"/>
        <w:lang w:val="en-GB"/>
      </w:rPr>
      <w:t>rA</w:t>
    </w:r>
    <w:r w:rsidRPr="00D53178">
      <w:rPr>
        <w:i/>
        <w:sz w:val="21"/>
        <w:szCs w:val="21"/>
        <w:lang w:val="en-GB"/>
      </w:rPr>
      <w:t xml:space="preserve">warding </w:t>
    </w:r>
    <w:r>
      <w:rPr>
        <w:i/>
        <w:sz w:val="21"/>
        <w:szCs w:val="21"/>
        <w:lang w:val="en-GB"/>
      </w:rPr>
      <w:t>S</w:t>
    </w:r>
    <w:r w:rsidRPr="00D53178">
      <w:rPr>
        <w:i/>
        <w:sz w:val="21"/>
        <w:szCs w:val="21"/>
        <w:lang w:val="en-GB"/>
      </w:rPr>
      <w:t>cholarships</w:t>
    </w:r>
    <w:r>
      <w:rPr>
        <w:i/>
        <w:sz w:val="21"/>
        <w:szCs w:val="21"/>
        <w:lang w:val="en-GB"/>
      </w:rPr>
      <w:t xml:space="preserve"> and Bursaries</w:t>
    </w:r>
    <w:r w:rsidRPr="00D53178">
      <w:rPr>
        <w:i/>
        <w:sz w:val="21"/>
        <w:szCs w:val="21"/>
        <w:lang w:val="en-GB"/>
      </w:rPr>
      <w:t xml:space="preserve"> at the First Faculty of Medicine of Charles University</w:t>
    </w:r>
    <w:r w:rsidR="00543AEE">
      <w:rPr>
        <w:noProof/>
      </w:rPr>
      <mc:AlternateContent>
        <mc:Choice Requires="wps">
          <w:drawing>
            <wp:anchor distT="4294967295" distB="4294967295" distL="114300" distR="114300" simplePos="0" relativeHeight="251661312" behindDoc="0" locked="0" layoutInCell="0" allowOverlap="1">
              <wp:simplePos x="0" y="0"/>
              <wp:positionH relativeFrom="column">
                <wp:posOffset>15240</wp:posOffset>
              </wp:positionH>
              <wp:positionV relativeFrom="paragraph">
                <wp:posOffset>189229</wp:posOffset>
              </wp:positionV>
              <wp:extent cx="5760720" cy="0"/>
              <wp:effectExtent l="0" t="0" r="11430" b="1905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F5eGEScCAAA1BAAADgAAAAAAAAAAAAAAAAAuAgAAZHJzL2Uyb0Rv&#10;Yy54bWxQSwECLQAUAAYACAAAACEAOKoeT90AAAAHAQAADwAAAAAAAAAAAAAAAACBBAAAZHJzL2Rv&#10;d25yZXYueG1sUEsFBgAAAAAEAAQA8wAAAIsFAAAAAA==&#10;" o:allowincell="f" strokeweight=".25pt"/>
          </w:pict>
        </mc:Fallback>
      </mc:AlternateContent>
    </w:r>
    <w:r w:rsidR="00543AEE">
      <w:rPr>
        <w:noProof/>
      </w:rPr>
      <mc:AlternateContent>
        <mc:Choice Requires="wps">
          <w:drawing>
            <wp:anchor distT="4294967295" distB="4294967295" distL="114300" distR="114300" simplePos="0" relativeHeight="251660288" behindDoc="0" locked="0" layoutInCell="0" allowOverlap="1">
              <wp:simplePos x="0" y="0"/>
              <wp:positionH relativeFrom="column">
                <wp:posOffset>15240</wp:posOffset>
              </wp:positionH>
              <wp:positionV relativeFrom="paragraph">
                <wp:posOffset>189229</wp:posOffset>
              </wp:positionV>
              <wp:extent cx="5760720" cy="0"/>
              <wp:effectExtent l="0" t="0" r="1143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xNfkeicCAAA1BAAADgAAAAAAAAAAAAAAAAAuAgAAZHJzL2Uyb0Rv&#10;Yy54bWxQSwECLQAUAAYACAAAACEAOKoeT90AAAAHAQAADwAAAAAAAAAAAAAAAACBBAAAZHJzL2Rv&#10;d25yZXYueG1sUEsFBgAAAAAEAAQA8wAAAIsFAAAAAA==&#10;" o:allowincell="f" strokeweight=".25pt"/>
          </w:pict>
        </mc:Fallback>
      </mc:AlternateContent>
    </w:r>
    <w:r w:rsidR="00543AEE">
      <w:rPr>
        <w:noProof/>
      </w:rPr>
      <mc:AlternateContent>
        <mc:Choice Requires="wps">
          <w:drawing>
            <wp:anchor distT="4294967295" distB="4294967295" distL="114300" distR="114300" simplePos="0" relativeHeight="251659264" behindDoc="0" locked="0" layoutInCell="0" allowOverlap="1">
              <wp:simplePos x="0" y="0"/>
              <wp:positionH relativeFrom="column">
                <wp:posOffset>15240</wp:posOffset>
              </wp:positionH>
              <wp:positionV relativeFrom="paragraph">
                <wp:posOffset>189229</wp:posOffset>
              </wp:positionV>
              <wp:extent cx="5760720" cy="0"/>
              <wp:effectExtent l="0" t="0" r="11430" b="1905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9pt" to="454.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" o:allowincell="f" strokeweight=".25pt"/>
          </w:pict>
        </mc:Fallback>
      </mc:AlternateContent>
    </w:r>
  </w:p>
  <w:p w:rsidR="00F36087" w:rsidRDefault="00F360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87" w:rsidRPr="00C12FE5" w:rsidRDefault="00F36087">
    <w:pPr>
      <w:pStyle w:val="Zhlav"/>
      <w:rPr>
        <w:i/>
        <w:sz w:val="21"/>
        <w:szCs w:val="21"/>
        <w:lang w:val="en-GB"/>
      </w:rPr>
    </w:pPr>
    <w:r w:rsidRPr="00C12FE5">
      <w:rPr>
        <w:i/>
        <w:sz w:val="21"/>
        <w:szCs w:val="21"/>
        <w:lang w:val="en-GB"/>
      </w:rPr>
      <w:t xml:space="preserve">Rules for Awarding Scholarships and Bursaries at the First Faculty of Medicine of Charles University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15B"/>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355E72"/>
    <w:multiLevelType w:val="multilevel"/>
    <w:tmpl w:val="EAF8DD9C"/>
    <w:lvl w:ilvl="0">
      <w:start w:val="1"/>
      <w:numFmt w:val="decimal"/>
      <w:lvlText w:val="%1."/>
      <w:lvlJc w:val="left"/>
      <w:pPr>
        <w:ind w:left="397" w:hanging="397"/>
      </w:pPr>
      <w:rPr>
        <w:rFonts w:hint="default"/>
      </w:rPr>
    </w:lvl>
    <w:lvl w:ilvl="1">
      <w:start w:val="1"/>
      <w:numFmt w:val="decimal"/>
      <w:lvlText w:val="%2."/>
      <w:lvlJc w:val="left"/>
      <w:pPr>
        <w:ind w:left="539" w:hanging="397"/>
      </w:pPr>
      <w:rPr>
        <w:rFonts w:hint="default"/>
      </w:rPr>
    </w:lvl>
    <w:lvl w:ilvl="2">
      <w:start w:val="1"/>
      <w:numFmt w:val="lowerRoman"/>
      <w:lvlText w:val="%3)"/>
      <w:lvlJc w:val="left"/>
      <w:pPr>
        <w:ind w:left="1191" w:hanging="397"/>
      </w:pPr>
      <w:rPr>
        <w:rFonts w:hint="default"/>
      </w:rPr>
    </w:lvl>
    <w:lvl w:ilvl="3">
      <w:start w:val="1"/>
      <w:numFmt w:val="lowerLetter"/>
      <w:lvlText w:val="%4)"/>
      <w:lvlJc w:val="left"/>
      <w:pPr>
        <w:ind w:left="-86" w:firstLine="370"/>
      </w:pPr>
      <w:rPr>
        <w:rFonts w:hint="default"/>
      </w:rPr>
    </w:lvl>
    <w:lvl w:ilvl="4">
      <w:start w:val="1"/>
      <w:numFmt w:val="decimal"/>
      <w:lvlText w:val="(%5)"/>
      <w:lvlJc w:val="left"/>
      <w:pPr>
        <w:ind w:left="2607" w:hanging="708"/>
      </w:pPr>
      <w:rPr>
        <w:rFonts w:hint="default"/>
      </w:rPr>
    </w:lvl>
    <w:lvl w:ilvl="5">
      <w:start w:val="1"/>
      <w:numFmt w:val="lowerLetter"/>
      <w:lvlText w:val="(%6)"/>
      <w:lvlJc w:val="left"/>
      <w:pPr>
        <w:ind w:left="3315" w:hanging="708"/>
      </w:pPr>
      <w:rPr>
        <w:rFonts w:hint="default"/>
      </w:rPr>
    </w:lvl>
    <w:lvl w:ilvl="6">
      <w:start w:val="1"/>
      <w:numFmt w:val="lowerRoman"/>
      <w:lvlText w:val="(%7)"/>
      <w:lvlJc w:val="left"/>
      <w:pPr>
        <w:ind w:left="4023" w:hanging="708"/>
      </w:pPr>
      <w:rPr>
        <w:rFonts w:hint="default"/>
      </w:rPr>
    </w:lvl>
    <w:lvl w:ilvl="7">
      <w:start w:val="1"/>
      <w:numFmt w:val="lowerLetter"/>
      <w:lvlText w:val="(%8)"/>
      <w:lvlJc w:val="left"/>
      <w:pPr>
        <w:ind w:left="4731" w:hanging="708"/>
      </w:pPr>
      <w:rPr>
        <w:rFonts w:hint="default"/>
      </w:rPr>
    </w:lvl>
    <w:lvl w:ilvl="8">
      <w:start w:val="1"/>
      <w:numFmt w:val="lowerRoman"/>
      <w:lvlText w:val="(%9)"/>
      <w:lvlJc w:val="left"/>
      <w:pPr>
        <w:ind w:left="5439" w:hanging="708"/>
      </w:pPr>
      <w:rPr>
        <w:rFonts w:hint="default"/>
      </w:rPr>
    </w:lvl>
  </w:abstractNum>
  <w:abstractNum w:abstractNumId="2">
    <w:nsid w:val="14C51011"/>
    <w:multiLevelType w:val="hybridMultilevel"/>
    <w:tmpl w:val="3E76A9A6"/>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016" w:hanging="360"/>
      </w:pPr>
    </w:lvl>
    <w:lvl w:ilvl="2" w:tplc="0405001B" w:tentative="1">
      <w:start w:val="1"/>
      <w:numFmt w:val="lowerRoman"/>
      <w:lvlText w:val="%3."/>
      <w:lvlJc w:val="right"/>
      <w:pPr>
        <w:ind w:left="1736" w:hanging="180"/>
      </w:pPr>
    </w:lvl>
    <w:lvl w:ilvl="3" w:tplc="0405000F" w:tentative="1">
      <w:start w:val="1"/>
      <w:numFmt w:val="decimal"/>
      <w:lvlText w:val="%4."/>
      <w:lvlJc w:val="left"/>
      <w:pPr>
        <w:ind w:left="2456" w:hanging="360"/>
      </w:pPr>
    </w:lvl>
    <w:lvl w:ilvl="4" w:tplc="04050019" w:tentative="1">
      <w:start w:val="1"/>
      <w:numFmt w:val="lowerLetter"/>
      <w:lvlText w:val="%5."/>
      <w:lvlJc w:val="left"/>
      <w:pPr>
        <w:ind w:left="3176" w:hanging="360"/>
      </w:pPr>
    </w:lvl>
    <w:lvl w:ilvl="5" w:tplc="0405001B" w:tentative="1">
      <w:start w:val="1"/>
      <w:numFmt w:val="lowerRoman"/>
      <w:lvlText w:val="%6."/>
      <w:lvlJc w:val="right"/>
      <w:pPr>
        <w:ind w:left="3896" w:hanging="180"/>
      </w:pPr>
    </w:lvl>
    <w:lvl w:ilvl="6" w:tplc="0405000F" w:tentative="1">
      <w:start w:val="1"/>
      <w:numFmt w:val="decimal"/>
      <w:lvlText w:val="%7."/>
      <w:lvlJc w:val="left"/>
      <w:pPr>
        <w:ind w:left="4616" w:hanging="360"/>
      </w:pPr>
    </w:lvl>
    <w:lvl w:ilvl="7" w:tplc="04050019" w:tentative="1">
      <w:start w:val="1"/>
      <w:numFmt w:val="lowerLetter"/>
      <w:lvlText w:val="%8."/>
      <w:lvlJc w:val="left"/>
      <w:pPr>
        <w:ind w:left="5336" w:hanging="360"/>
      </w:pPr>
    </w:lvl>
    <w:lvl w:ilvl="8" w:tplc="0405001B" w:tentative="1">
      <w:start w:val="1"/>
      <w:numFmt w:val="lowerRoman"/>
      <w:lvlText w:val="%9."/>
      <w:lvlJc w:val="right"/>
      <w:pPr>
        <w:ind w:left="6056" w:hanging="180"/>
      </w:pPr>
    </w:lvl>
  </w:abstractNum>
  <w:abstractNum w:abstractNumId="3">
    <w:nsid w:val="190054F7"/>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4">
    <w:nsid w:val="1FA2511D"/>
    <w:multiLevelType w:val="hybridMultilevel"/>
    <w:tmpl w:val="0F7EDA58"/>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nsid w:val="3A7964B3"/>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51695C"/>
    <w:multiLevelType w:val="multilevel"/>
    <w:tmpl w:val="6F36D5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8E53DC5"/>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822"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abstractNum w:abstractNumId="8">
    <w:nsid w:val="4CBE52F4"/>
    <w:multiLevelType w:val="hybridMultilevel"/>
    <w:tmpl w:val="9A703A3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52066CA2"/>
    <w:multiLevelType w:val="hybridMultilevel"/>
    <w:tmpl w:val="9E80FC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53B508B1"/>
    <w:multiLevelType w:val="hybridMultilevel"/>
    <w:tmpl w:val="31168A3C"/>
    <w:lvl w:ilvl="0" w:tplc="04050017">
      <w:start w:val="1"/>
      <w:numFmt w:val="lowerLetter"/>
      <w:lvlText w:val="%1)"/>
      <w:lvlJc w:val="left"/>
      <w:pPr>
        <w:ind w:left="785"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1">
    <w:nsid w:val="56CF068B"/>
    <w:multiLevelType w:val="hybridMultilevel"/>
    <w:tmpl w:val="B1B29E1E"/>
    <w:lvl w:ilvl="0" w:tplc="8D022C44">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76B6912"/>
    <w:multiLevelType w:val="multilevel"/>
    <w:tmpl w:val="91BC44A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BA34D65"/>
    <w:multiLevelType w:val="hybridMultilevel"/>
    <w:tmpl w:val="CC30FF74"/>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4">
    <w:nsid w:val="638955E5"/>
    <w:multiLevelType w:val="hybridMultilevel"/>
    <w:tmpl w:val="2B026988"/>
    <w:lvl w:ilvl="0" w:tplc="C546A736">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68793004"/>
    <w:multiLevelType w:val="hybridMultilevel"/>
    <w:tmpl w:val="84FE84AA"/>
    <w:lvl w:ilvl="0" w:tplc="0405000F">
      <w:start w:val="1"/>
      <w:numFmt w:val="decimal"/>
      <w:lvlText w:val="%1."/>
      <w:lvlJc w:val="left"/>
      <w:pPr>
        <w:ind w:left="720" w:hanging="360"/>
      </w:pPr>
    </w:lvl>
    <w:lvl w:ilvl="1" w:tplc="D8F6DC4E">
      <w:start w:val="1"/>
      <w:numFmt w:val="lowerLetter"/>
      <w:lvlText w:val="%2)"/>
      <w:lvlJc w:val="left"/>
      <w:pPr>
        <w:ind w:left="785" w:hanging="360"/>
      </w:pPr>
      <w:rPr>
        <w:rFonts w:ascii="Times New Roman" w:eastAsia="Times New Roman" w:hAnsi="Times New Roman"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10776B0"/>
    <w:multiLevelType w:val="hybridMultilevel"/>
    <w:tmpl w:val="087E3F40"/>
    <w:lvl w:ilvl="0" w:tplc="D8F6DC4E">
      <w:start w:val="1"/>
      <w:numFmt w:val="lowerLetter"/>
      <w:lvlText w:val="%1)"/>
      <w:lvlJc w:val="left"/>
      <w:pPr>
        <w:ind w:left="785" w:hanging="360"/>
      </w:pPr>
      <w:rPr>
        <w:rFonts w:ascii="Times New Roman" w:eastAsia="Times New Roman" w:hAnsi="Times New Roman" w:cs="Times New Roman"/>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nsid w:val="720A4539"/>
    <w:multiLevelType w:val="hybridMultilevel"/>
    <w:tmpl w:val="A3D83E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77FD09C9"/>
    <w:multiLevelType w:val="hybridMultilevel"/>
    <w:tmpl w:val="55CCCB6C"/>
    <w:lvl w:ilvl="0" w:tplc="0405000F">
      <w:start w:val="1"/>
      <w:numFmt w:val="decimal"/>
      <w:lvlText w:val="%1."/>
      <w:lvlJc w:val="left"/>
      <w:pPr>
        <w:ind w:left="360" w:hanging="360"/>
      </w:pPr>
    </w:lvl>
    <w:lvl w:ilvl="1" w:tplc="04050017">
      <w:start w:val="1"/>
      <w:numFmt w:val="lowerLetter"/>
      <w:lvlText w:val="%2)"/>
      <w:lvlJc w:val="left"/>
      <w:pPr>
        <w:ind w:left="785"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7B901136"/>
    <w:multiLevelType w:val="multilevel"/>
    <w:tmpl w:val="BD8A085C"/>
    <w:lvl w:ilvl="0">
      <w:start w:val="1"/>
      <w:numFmt w:val="decimal"/>
      <w:lvlText w:val="%1."/>
      <w:legacy w:legacy="1" w:legacySpace="0" w:legacyIndent="397"/>
      <w:lvlJc w:val="left"/>
      <w:pPr>
        <w:ind w:left="397" w:hanging="397"/>
      </w:pPr>
    </w:lvl>
    <w:lvl w:ilvl="1">
      <w:start w:val="1"/>
      <w:numFmt w:val="lowerLetter"/>
      <w:lvlText w:val="%2)"/>
      <w:legacy w:legacy="1" w:legacySpace="0" w:legacyIndent="397"/>
      <w:lvlJc w:val="left"/>
      <w:pPr>
        <w:ind w:left="794" w:hanging="397"/>
      </w:pPr>
    </w:lvl>
    <w:lvl w:ilvl="2">
      <w:start w:val="1"/>
      <w:numFmt w:val="lowerRoman"/>
      <w:lvlText w:val="%3)"/>
      <w:legacy w:legacy="1" w:legacySpace="0" w:legacyIndent="397"/>
      <w:lvlJc w:val="left"/>
      <w:pPr>
        <w:ind w:left="1191" w:hanging="397"/>
      </w:pPr>
    </w:lvl>
    <w:lvl w:ilvl="3">
      <w:start w:val="1"/>
      <w:numFmt w:val="lowerLetter"/>
      <w:lvlText w:val="%4)"/>
      <w:legacy w:legacy="1" w:legacySpace="0" w:legacyIndent="708"/>
      <w:lvlJc w:val="left"/>
      <w:pPr>
        <w:ind w:left="1899" w:hanging="708"/>
      </w:pPr>
    </w:lvl>
    <w:lvl w:ilvl="4">
      <w:start w:val="1"/>
      <w:numFmt w:val="decimal"/>
      <w:lvlText w:val="(%5)"/>
      <w:legacy w:legacy="1" w:legacySpace="0" w:legacyIndent="708"/>
      <w:lvlJc w:val="left"/>
      <w:pPr>
        <w:ind w:left="2607" w:hanging="708"/>
      </w:pPr>
    </w:lvl>
    <w:lvl w:ilvl="5">
      <w:start w:val="1"/>
      <w:numFmt w:val="lowerLetter"/>
      <w:lvlText w:val="(%6)"/>
      <w:legacy w:legacy="1" w:legacySpace="0" w:legacyIndent="708"/>
      <w:lvlJc w:val="left"/>
      <w:pPr>
        <w:ind w:left="3315" w:hanging="708"/>
      </w:pPr>
    </w:lvl>
    <w:lvl w:ilvl="6">
      <w:start w:val="1"/>
      <w:numFmt w:val="lowerRoman"/>
      <w:lvlText w:val="(%7)"/>
      <w:legacy w:legacy="1" w:legacySpace="0" w:legacyIndent="708"/>
      <w:lvlJc w:val="left"/>
      <w:pPr>
        <w:ind w:left="4023" w:hanging="708"/>
      </w:pPr>
    </w:lvl>
    <w:lvl w:ilvl="7">
      <w:start w:val="1"/>
      <w:numFmt w:val="lowerLetter"/>
      <w:lvlText w:val="(%8)"/>
      <w:legacy w:legacy="1" w:legacySpace="0" w:legacyIndent="708"/>
      <w:lvlJc w:val="left"/>
      <w:pPr>
        <w:ind w:left="4731" w:hanging="708"/>
      </w:pPr>
    </w:lvl>
    <w:lvl w:ilvl="8">
      <w:start w:val="1"/>
      <w:numFmt w:val="lowerRoman"/>
      <w:lvlText w:val="(%9)"/>
      <w:legacy w:legacy="1" w:legacySpace="0" w:legacyIndent="708"/>
      <w:lvlJc w:val="left"/>
      <w:pPr>
        <w:ind w:left="5439" w:hanging="708"/>
      </w:pPr>
    </w:lvl>
  </w:abstractNum>
  <w:num w:numId="1">
    <w:abstractNumId w:val="14"/>
  </w:num>
  <w:num w:numId="2">
    <w:abstractNumId w:val="14"/>
    <w:lvlOverride w:ilvl="0">
      <w:startOverride w:val="1"/>
    </w:lvlOverride>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7"/>
  </w:num>
  <w:num w:numId="10">
    <w:abstractNumId w:val="19"/>
  </w:num>
  <w:num w:numId="11">
    <w:abstractNumId w:val="1"/>
  </w:num>
  <w:num w:numId="12">
    <w:abstractNumId w:val="3"/>
  </w:num>
  <w:num w:numId="13">
    <w:abstractNumId w:val="0"/>
  </w:num>
  <w:num w:numId="14">
    <w:abstractNumId w:val="6"/>
  </w:num>
  <w:num w:numId="15">
    <w:abstractNumId w:val="17"/>
  </w:num>
  <w:num w:numId="16">
    <w:abstractNumId w:val="18"/>
  </w:num>
  <w:num w:numId="17">
    <w:abstractNumId w:val="12"/>
  </w:num>
  <w:num w:numId="18">
    <w:abstractNumId w:val="9"/>
  </w:num>
  <w:num w:numId="19">
    <w:abstractNumId w:val="15"/>
  </w:num>
  <w:num w:numId="20">
    <w:abstractNumId w:val="5"/>
  </w:num>
  <w:num w:numId="21">
    <w:abstractNumId w:val="13"/>
  </w:num>
  <w:num w:numId="22">
    <w:abstractNumId w:val="8"/>
  </w:num>
  <w:num w:numId="23">
    <w:abstractNumId w:val="2"/>
  </w:num>
  <w:num w:numId="24">
    <w:abstractNumId w:val="16"/>
  </w:num>
  <w:num w:numId="25">
    <w:abstractNumId w:val="4"/>
  </w:num>
  <w:num w:numId="26">
    <w:abstractNumId w:val="10"/>
  </w:num>
  <w:num w:numId="2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AE"/>
    <w:rsid w:val="00067273"/>
    <w:rsid w:val="000A4524"/>
    <w:rsid w:val="0010394F"/>
    <w:rsid w:val="0014253A"/>
    <w:rsid w:val="00142C49"/>
    <w:rsid w:val="001649F9"/>
    <w:rsid w:val="001E364E"/>
    <w:rsid w:val="001E45CF"/>
    <w:rsid w:val="00245639"/>
    <w:rsid w:val="00246FAA"/>
    <w:rsid w:val="00273760"/>
    <w:rsid w:val="002A5AF4"/>
    <w:rsid w:val="002D0EC6"/>
    <w:rsid w:val="003159F6"/>
    <w:rsid w:val="00354050"/>
    <w:rsid w:val="00383E76"/>
    <w:rsid w:val="0038791B"/>
    <w:rsid w:val="0039027D"/>
    <w:rsid w:val="00396DCF"/>
    <w:rsid w:val="00437236"/>
    <w:rsid w:val="00453FDC"/>
    <w:rsid w:val="004C59AF"/>
    <w:rsid w:val="004D4876"/>
    <w:rsid w:val="004D586B"/>
    <w:rsid w:val="004F0234"/>
    <w:rsid w:val="00543AEE"/>
    <w:rsid w:val="005A5E4F"/>
    <w:rsid w:val="005C54A8"/>
    <w:rsid w:val="005D24C3"/>
    <w:rsid w:val="005E3ACC"/>
    <w:rsid w:val="00622039"/>
    <w:rsid w:val="006749AF"/>
    <w:rsid w:val="006B426D"/>
    <w:rsid w:val="00714B44"/>
    <w:rsid w:val="007422E7"/>
    <w:rsid w:val="007839F4"/>
    <w:rsid w:val="007A3D51"/>
    <w:rsid w:val="007A70C9"/>
    <w:rsid w:val="007F703E"/>
    <w:rsid w:val="00824CAE"/>
    <w:rsid w:val="008268D7"/>
    <w:rsid w:val="008666E8"/>
    <w:rsid w:val="00934048"/>
    <w:rsid w:val="00950E3A"/>
    <w:rsid w:val="009D27D0"/>
    <w:rsid w:val="00A32441"/>
    <w:rsid w:val="00A45309"/>
    <w:rsid w:val="00A506F6"/>
    <w:rsid w:val="00AA0BFA"/>
    <w:rsid w:val="00AA3014"/>
    <w:rsid w:val="00AD1937"/>
    <w:rsid w:val="00AF2E7F"/>
    <w:rsid w:val="00B12B89"/>
    <w:rsid w:val="00B4309C"/>
    <w:rsid w:val="00B84920"/>
    <w:rsid w:val="00B979AC"/>
    <w:rsid w:val="00BA6CEB"/>
    <w:rsid w:val="00BD241B"/>
    <w:rsid w:val="00BF7FAF"/>
    <w:rsid w:val="00C06F75"/>
    <w:rsid w:val="00C12FE5"/>
    <w:rsid w:val="00C3122D"/>
    <w:rsid w:val="00C83C32"/>
    <w:rsid w:val="00C87340"/>
    <w:rsid w:val="00C96BCA"/>
    <w:rsid w:val="00CB3E37"/>
    <w:rsid w:val="00CB4836"/>
    <w:rsid w:val="00D41D31"/>
    <w:rsid w:val="00D53178"/>
    <w:rsid w:val="00D56190"/>
    <w:rsid w:val="00D7566B"/>
    <w:rsid w:val="00D92C9B"/>
    <w:rsid w:val="00E202E0"/>
    <w:rsid w:val="00E5354D"/>
    <w:rsid w:val="00E67181"/>
    <w:rsid w:val="00EE7374"/>
    <w:rsid w:val="00EE771B"/>
    <w:rsid w:val="00F15BAA"/>
    <w:rsid w:val="00F2546B"/>
    <w:rsid w:val="00F36087"/>
    <w:rsid w:val="00F95B23"/>
    <w:rsid w:val="00FB56DC"/>
    <w:rsid w:val="00FD57AF"/>
    <w:rsid w:val="00FE322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4CAE"/>
    <w:pPr>
      <w:spacing w:line="276" w:lineRule="auto"/>
      <w:jc w:val="both"/>
    </w:pPr>
    <w:rPr>
      <w:rFonts w:ascii="Times New Roman" w:eastAsia="Times New Roman" w:hAnsi="Times New Roman" w:cs="Times New Roman"/>
      <w:b w:val="0"/>
      <w:sz w:val="24"/>
      <w:szCs w:val="24"/>
      <w:lang w:eastAsia="cs-CZ"/>
    </w:rPr>
  </w:style>
  <w:style w:type="paragraph" w:styleId="Nadpis1">
    <w:name w:val="heading 1"/>
    <w:basedOn w:val="Normln"/>
    <w:next w:val="Normln"/>
    <w:link w:val="Nadpis1Char"/>
    <w:qFormat/>
    <w:rsid w:val="00950E3A"/>
    <w:pPr>
      <w:keepNext/>
      <w:spacing w:line="288" w:lineRule="auto"/>
      <w:jc w:val="center"/>
      <w:outlineLvl w:val="0"/>
    </w:pPr>
    <w:rPr>
      <w:b/>
      <w:caps/>
      <w:sz w:val="2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0E3A"/>
    <w:rPr>
      <w:rFonts w:ascii="Times New Roman" w:eastAsia="Times New Roman" w:hAnsi="Times New Roman" w:cs="Times New Roman"/>
      <w:caps/>
      <w:sz w:val="28"/>
      <w:szCs w:val="20"/>
      <w:lang w:val="en-GB" w:eastAsia="cs-CZ"/>
    </w:rPr>
  </w:style>
  <w:style w:type="character" w:customStyle="1" w:styleId="Poznmkapodarou">
    <w:name w:val="Pozn_mka pod Źarou_"/>
    <w:link w:val="Poznmkapodarou1"/>
    <w:uiPriority w:val="99"/>
    <w:locked/>
    <w:rsid w:val="00824CAE"/>
    <w:rPr>
      <w:rFonts w:ascii="Times New Roman" w:hAnsi="Times New Roman"/>
      <w:sz w:val="19"/>
      <w:shd w:val="clear" w:color="auto" w:fill="FFFFFF"/>
    </w:rPr>
  </w:style>
  <w:style w:type="paragraph" w:customStyle="1" w:styleId="Poznmkapodarou1">
    <w:name w:val="Pozn_mka pod Źarou1"/>
    <w:basedOn w:val="Normln"/>
    <w:link w:val="Poznmkapodarou"/>
    <w:uiPriority w:val="99"/>
    <w:rsid w:val="00824CAE"/>
    <w:pPr>
      <w:shd w:val="clear" w:color="auto" w:fill="FFFFFF"/>
      <w:spacing w:line="240" w:lineRule="atLeast"/>
    </w:pPr>
    <w:rPr>
      <w:rFonts w:eastAsiaTheme="minorHAnsi" w:cstheme="minorBidi"/>
      <w:b/>
      <w:sz w:val="19"/>
      <w:szCs w:val="22"/>
      <w:lang w:eastAsia="en-US"/>
    </w:rPr>
  </w:style>
  <w:style w:type="character" w:customStyle="1" w:styleId="Poznmkapodarou0">
    <w:name w:val="Pozn_mka pod Źarou"/>
    <w:uiPriority w:val="99"/>
    <w:rsid w:val="00824CAE"/>
  </w:style>
  <w:style w:type="character" w:customStyle="1" w:styleId="Zkladntext4">
    <w:name w:val="Z_kladn’ text (4)_"/>
    <w:link w:val="Zkladntext40"/>
    <w:uiPriority w:val="99"/>
    <w:locked/>
    <w:rsid w:val="00824CAE"/>
    <w:rPr>
      <w:rFonts w:ascii="Times New Roman" w:hAnsi="Times New Roman"/>
      <w:i/>
      <w:shd w:val="clear" w:color="auto" w:fill="FFFFFF"/>
    </w:rPr>
  </w:style>
  <w:style w:type="paragraph" w:customStyle="1" w:styleId="Zkladntext40">
    <w:name w:val="Z_kladn’ text (4)"/>
    <w:basedOn w:val="Normln"/>
    <w:link w:val="Zkladntext4"/>
    <w:uiPriority w:val="99"/>
    <w:rsid w:val="00824CAE"/>
    <w:pPr>
      <w:shd w:val="clear" w:color="auto" w:fill="FFFFFF"/>
      <w:spacing w:before="360" w:line="274" w:lineRule="exact"/>
      <w:jc w:val="right"/>
    </w:pPr>
    <w:rPr>
      <w:rFonts w:eastAsiaTheme="minorHAnsi" w:cstheme="minorBidi"/>
      <w:b/>
      <w:i/>
      <w:sz w:val="22"/>
      <w:szCs w:val="22"/>
      <w:lang w:eastAsia="en-US"/>
    </w:rPr>
  </w:style>
  <w:style w:type="character" w:customStyle="1" w:styleId="Zkladntext411pt">
    <w:name w:val="Z_kladn’ text (4) + 11 pt"/>
    <w:aliases w:val="TuŹnŽ"/>
    <w:uiPriority w:val="99"/>
    <w:rsid w:val="00824CAE"/>
    <w:rPr>
      <w:rFonts w:ascii="Times New Roman" w:hAnsi="Times New Roman"/>
      <w:b w:val="0"/>
      <w:i/>
      <w:sz w:val="22"/>
      <w:u w:val="none"/>
    </w:rPr>
  </w:style>
  <w:style w:type="paragraph" w:customStyle="1" w:styleId="slolnku">
    <w:name w:val="é’slo Źl_nku"/>
    <w:basedOn w:val="Normln"/>
    <w:next w:val="Normln"/>
    <w:uiPriority w:val="99"/>
    <w:rsid w:val="00824CAE"/>
    <w:pPr>
      <w:spacing w:before="300"/>
      <w:jc w:val="center"/>
    </w:pPr>
    <w:rPr>
      <w:b/>
      <w:color w:val="000000"/>
      <w:szCs w:val="22"/>
    </w:rPr>
  </w:style>
  <w:style w:type="paragraph" w:customStyle="1" w:styleId="Nzevlnku">
    <w:name w:val="N_zev Źl_nku"/>
    <w:basedOn w:val="Normln"/>
    <w:uiPriority w:val="99"/>
    <w:rsid w:val="00824CAE"/>
    <w:pPr>
      <w:spacing w:after="300"/>
      <w:contextualSpacing/>
      <w:jc w:val="center"/>
    </w:pPr>
    <w:rPr>
      <w:b/>
      <w:color w:val="000000"/>
      <w:szCs w:val="22"/>
    </w:rPr>
  </w:style>
  <w:style w:type="paragraph" w:customStyle="1" w:styleId="Nzevopaten">
    <w:name w:val="N_zev opatżen’"/>
    <w:basedOn w:val="Normln"/>
    <w:uiPriority w:val="99"/>
    <w:rsid w:val="00824CAE"/>
    <w:pPr>
      <w:spacing w:after="300"/>
      <w:contextualSpacing/>
      <w:jc w:val="center"/>
    </w:pPr>
    <w:rPr>
      <w:b/>
      <w:color w:val="000000"/>
      <w:sz w:val="30"/>
      <w:szCs w:val="22"/>
    </w:rPr>
  </w:style>
  <w:style w:type="paragraph" w:customStyle="1" w:styleId="Seznam-selny0">
    <w:name w:val="Seznam - Ź’selny (0)"/>
    <w:basedOn w:val="Normln"/>
    <w:uiPriority w:val="99"/>
    <w:rsid w:val="00824CAE"/>
    <w:pPr>
      <w:spacing w:after="120"/>
      <w:ind w:left="360" w:hanging="360"/>
    </w:pPr>
    <w:rPr>
      <w:rFonts w:cs="Arial"/>
    </w:rPr>
  </w:style>
  <w:style w:type="paragraph" w:styleId="Textpoznpodarou">
    <w:name w:val="footnote text"/>
    <w:basedOn w:val="Normln"/>
    <w:link w:val="TextpoznpodarouChar"/>
    <w:uiPriority w:val="99"/>
    <w:rsid w:val="00824CAE"/>
    <w:rPr>
      <w:sz w:val="20"/>
      <w:szCs w:val="20"/>
    </w:rPr>
  </w:style>
  <w:style w:type="character" w:customStyle="1" w:styleId="TextpoznpodarouChar">
    <w:name w:val="Text pozn. pod čarou Char"/>
    <w:basedOn w:val="Standardnpsmoodstavce"/>
    <w:link w:val="Textpoznpodarou"/>
    <w:uiPriority w:val="99"/>
    <w:rsid w:val="00824CAE"/>
    <w:rPr>
      <w:rFonts w:ascii="Times New Roman" w:eastAsia="Times New Roman" w:hAnsi="Times New Roman" w:cs="Times New Roman"/>
      <w:b w:val="0"/>
      <w:sz w:val="20"/>
      <w:szCs w:val="20"/>
      <w:lang w:eastAsia="cs-CZ"/>
    </w:rPr>
  </w:style>
  <w:style w:type="character" w:styleId="Znakapoznpodarou">
    <w:name w:val="footnote reference"/>
    <w:uiPriority w:val="99"/>
    <w:rsid w:val="00824CAE"/>
    <w:rPr>
      <w:rFonts w:cs="Times New Roman"/>
      <w:vertAlign w:val="superscript"/>
    </w:rPr>
  </w:style>
  <w:style w:type="paragraph" w:styleId="Zhlav">
    <w:name w:val="header"/>
    <w:basedOn w:val="Normln"/>
    <w:link w:val="ZhlavChar"/>
    <w:unhideWhenUsed/>
    <w:rsid w:val="00824CAE"/>
    <w:pPr>
      <w:tabs>
        <w:tab w:val="center" w:pos="4536"/>
        <w:tab w:val="right" w:pos="9072"/>
      </w:tabs>
    </w:pPr>
  </w:style>
  <w:style w:type="character" w:customStyle="1" w:styleId="ZhlavChar">
    <w:name w:val="Záhlaví Char"/>
    <w:basedOn w:val="Standardnpsmoodstavce"/>
    <w:link w:val="Zhlav"/>
    <w:rsid w:val="00824CAE"/>
    <w:rPr>
      <w:rFonts w:ascii="Times New Roman" w:eastAsia="Times New Roman" w:hAnsi="Times New Roman" w:cs="Times New Roman"/>
      <w:b w:val="0"/>
      <w:sz w:val="24"/>
      <w:szCs w:val="24"/>
      <w:lang w:eastAsia="cs-CZ"/>
    </w:rPr>
  </w:style>
  <w:style w:type="paragraph" w:styleId="Zpat">
    <w:name w:val="footer"/>
    <w:basedOn w:val="Normln"/>
    <w:link w:val="ZpatChar"/>
    <w:unhideWhenUsed/>
    <w:rsid w:val="00FE3222"/>
    <w:pPr>
      <w:tabs>
        <w:tab w:val="center" w:pos="4536"/>
        <w:tab w:val="right" w:pos="9072"/>
      </w:tabs>
      <w:spacing w:line="240" w:lineRule="auto"/>
    </w:pPr>
  </w:style>
  <w:style w:type="character" w:customStyle="1" w:styleId="ZpatChar">
    <w:name w:val="Zápatí Char"/>
    <w:basedOn w:val="Standardnpsmoodstavce"/>
    <w:link w:val="Zpat"/>
    <w:uiPriority w:val="99"/>
    <w:rsid w:val="00FE3222"/>
    <w:rPr>
      <w:rFonts w:ascii="Times New Roman" w:eastAsia="Times New Roman" w:hAnsi="Times New Roman" w:cs="Times New Roman"/>
      <w:b w:val="0"/>
      <w:sz w:val="24"/>
      <w:szCs w:val="24"/>
      <w:lang w:eastAsia="cs-CZ"/>
    </w:rPr>
  </w:style>
  <w:style w:type="character" w:styleId="slostrnky">
    <w:name w:val="page number"/>
    <w:basedOn w:val="Standardnpsmoodstavce"/>
    <w:rsid w:val="00B12B89"/>
  </w:style>
  <w:style w:type="character" w:styleId="Siln">
    <w:name w:val="Strong"/>
    <w:uiPriority w:val="22"/>
    <w:qFormat/>
    <w:rsid w:val="0010394F"/>
    <w:rPr>
      <w:b/>
      <w:bCs/>
    </w:rPr>
  </w:style>
  <w:style w:type="paragraph" w:styleId="Textkomente">
    <w:name w:val="annotation text"/>
    <w:basedOn w:val="Normln"/>
    <w:link w:val="TextkomenteChar"/>
    <w:semiHidden/>
    <w:rsid w:val="00950E3A"/>
    <w:pPr>
      <w:spacing w:line="240" w:lineRule="auto"/>
      <w:jc w:val="left"/>
    </w:pPr>
    <w:rPr>
      <w:sz w:val="20"/>
      <w:szCs w:val="20"/>
      <w:lang w:val="en-GB"/>
    </w:rPr>
  </w:style>
  <w:style w:type="character" w:customStyle="1" w:styleId="TextkomenteChar">
    <w:name w:val="Text komentáře Char"/>
    <w:basedOn w:val="Standardnpsmoodstavce"/>
    <w:link w:val="Textkomente"/>
    <w:semiHidden/>
    <w:rsid w:val="00950E3A"/>
    <w:rPr>
      <w:rFonts w:ascii="Times New Roman" w:eastAsia="Times New Roman" w:hAnsi="Times New Roman" w:cs="Times New Roman"/>
      <w:b w:val="0"/>
      <w:sz w:val="20"/>
      <w:szCs w:val="20"/>
      <w:lang w:val="en-GB" w:eastAsia="cs-CZ"/>
    </w:rPr>
  </w:style>
  <w:style w:type="paragraph" w:styleId="Zkladntextodsazen">
    <w:name w:val="Body Text Indent"/>
    <w:basedOn w:val="Normln"/>
    <w:link w:val="ZkladntextodsazenChar"/>
    <w:rsid w:val="00950E3A"/>
    <w:pPr>
      <w:spacing w:line="240" w:lineRule="auto"/>
      <w:ind w:firstLine="708"/>
    </w:pPr>
    <w:rPr>
      <w:i/>
      <w:szCs w:val="20"/>
      <w:lang w:val="en-GB"/>
    </w:rPr>
  </w:style>
  <w:style w:type="character" w:customStyle="1" w:styleId="ZkladntextodsazenChar">
    <w:name w:val="Základní text odsazený Char"/>
    <w:basedOn w:val="Standardnpsmoodstavce"/>
    <w:link w:val="Zkladntextodsazen"/>
    <w:rsid w:val="00950E3A"/>
    <w:rPr>
      <w:rFonts w:ascii="Times New Roman" w:eastAsia="Times New Roman" w:hAnsi="Times New Roman" w:cs="Times New Roman"/>
      <w:b w:val="0"/>
      <w:i/>
      <w:sz w:val="24"/>
      <w:szCs w:val="20"/>
      <w:lang w:val="en-GB" w:eastAsia="cs-CZ"/>
    </w:rPr>
  </w:style>
  <w:style w:type="paragraph" w:styleId="Nzev">
    <w:name w:val="Title"/>
    <w:basedOn w:val="Normln"/>
    <w:link w:val="NzevChar"/>
    <w:qFormat/>
    <w:rsid w:val="00950E3A"/>
    <w:pPr>
      <w:spacing w:after="120" w:line="288" w:lineRule="auto"/>
      <w:jc w:val="center"/>
    </w:pPr>
    <w:rPr>
      <w:b/>
      <w:caps/>
      <w:sz w:val="30"/>
      <w:szCs w:val="20"/>
    </w:rPr>
  </w:style>
  <w:style w:type="character" w:customStyle="1" w:styleId="NzevChar">
    <w:name w:val="Název Char"/>
    <w:basedOn w:val="Standardnpsmoodstavce"/>
    <w:link w:val="Nzev"/>
    <w:rsid w:val="00950E3A"/>
    <w:rPr>
      <w:rFonts w:ascii="Times New Roman" w:eastAsia="Times New Roman" w:hAnsi="Times New Roman" w:cs="Times New Roman"/>
      <w:caps/>
      <w:sz w:val="30"/>
      <w:szCs w:val="20"/>
      <w:lang w:eastAsia="cs-CZ"/>
    </w:rPr>
  </w:style>
  <w:style w:type="paragraph" w:customStyle="1" w:styleId="Prosttext1">
    <w:name w:val="Prostý text1"/>
    <w:basedOn w:val="Normln"/>
    <w:rsid w:val="00950E3A"/>
    <w:pPr>
      <w:widowControl w:val="0"/>
      <w:spacing w:line="240" w:lineRule="auto"/>
      <w:jc w:val="left"/>
    </w:pPr>
    <w:rPr>
      <w:rFonts w:ascii="Courier New" w:hAnsi="Courier New"/>
      <w:sz w:val="20"/>
      <w:szCs w:val="20"/>
    </w:rPr>
  </w:style>
  <w:style w:type="character" w:customStyle="1" w:styleId="TextbublinyChar">
    <w:name w:val="Text bubliny Char"/>
    <w:basedOn w:val="Standardnpsmoodstavce"/>
    <w:link w:val="Textbubliny"/>
    <w:semiHidden/>
    <w:rsid w:val="00950E3A"/>
    <w:rPr>
      <w:rFonts w:ascii="Tahoma" w:eastAsia="Times New Roman" w:hAnsi="Tahoma" w:cs="Tahoma"/>
      <w:b w:val="0"/>
      <w:sz w:val="16"/>
      <w:szCs w:val="16"/>
      <w:lang w:val="en-GB" w:eastAsia="cs-CZ"/>
    </w:rPr>
  </w:style>
  <w:style w:type="paragraph" w:styleId="Textbubliny">
    <w:name w:val="Balloon Text"/>
    <w:basedOn w:val="Normln"/>
    <w:link w:val="TextbublinyChar"/>
    <w:semiHidden/>
    <w:rsid w:val="00950E3A"/>
    <w:pPr>
      <w:spacing w:line="240" w:lineRule="auto"/>
      <w:jc w:val="left"/>
    </w:pPr>
    <w:rPr>
      <w:rFonts w:ascii="Tahoma" w:hAnsi="Tahoma" w:cs="Tahoma"/>
      <w:sz w:val="16"/>
      <w:szCs w:val="16"/>
      <w:lang w:val="en-GB"/>
    </w:rPr>
  </w:style>
  <w:style w:type="paragraph" w:styleId="Pedmtkomente">
    <w:name w:val="annotation subject"/>
    <w:basedOn w:val="Textkomente"/>
    <w:next w:val="Textkomente"/>
    <w:link w:val="PedmtkomenteChar"/>
    <w:rsid w:val="00950E3A"/>
    <w:rPr>
      <w:b/>
      <w:bCs/>
    </w:rPr>
  </w:style>
  <w:style w:type="character" w:customStyle="1" w:styleId="PedmtkomenteChar">
    <w:name w:val="Předmět komentáře Char"/>
    <w:basedOn w:val="TextkomenteChar"/>
    <w:link w:val="Pedmtkomente"/>
    <w:rsid w:val="00950E3A"/>
    <w:rPr>
      <w:rFonts w:ascii="Times New Roman" w:eastAsia="Times New Roman" w:hAnsi="Times New Roman" w:cs="Times New Roman"/>
      <w:b w:val="0"/>
      <w:bCs/>
      <w:sz w:val="20"/>
      <w:szCs w:val="20"/>
      <w:lang w:val="en-GB" w:eastAsia="cs-CZ"/>
    </w:rPr>
  </w:style>
  <w:style w:type="character" w:customStyle="1" w:styleId="apple-converted-space">
    <w:name w:val="apple-converted-space"/>
    <w:rsid w:val="00950E3A"/>
  </w:style>
  <w:style w:type="character" w:customStyle="1" w:styleId="currenthithighlight">
    <w:name w:val="currenthithighlight"/>
    <w:rsid w:val="00950E3A"/>
  </w:style>
  <w:style w:type="paragraph" w:styleId="Bezmezer">
    <w:name w:val="No Spacing"/>
    <w:uiPriority w:val="1"/>
    <w:qFormat/>
    <w:rsid w:val="00950E3A"/>
    <w:pPr>
      <w:jc w:val="left"/>
    </w:pPr>
    <w:rPr>
      <w:rFonts w:ascii="Calibri" w:eastAsia="Calibri" w:hAnsi="Calibri" w:cs="Times New Roman"/>
      <w:b w:val="0"/>
    </w:rPr>
  </w:style>
  <w:style w:type="paragraph" w:styleId="Odstavecseseznamem">
    <w:name w:val="List Paragraph"/>
    <w:basedOn w:val="Normln"/>
    <w:uiPriority w:val="34"/>
    <w:qFormat/>
    <w:rsid w:val="00950E3A"/>
    <w:pPr>
      <w:spacing w:line="240" w:lineRule="auto"/>
      <w:ind w:left="720"/>
      <w:contextualSpacing/>
      <w:jc w:val="left"/>
    </w:pPr>
    <w:rPr>
      <w:sz w:val="20"/>
      <w:szCs w:val="20"/>
      <w:lang w:val="en-GB"/>
    </w:rPr>
  </w:style>
  <w:style w:type="paragraph" w:customStyle="1" w:styleId="Default">
    <w:name w:val="Default"/>
    <w:rsid w:val="00950E3A"/>
    <w:pPr>
      <w:autoSpaceDE w:val="0"/>
      <w:autoSpaceDN w:val="0"/>
      <w:adjustRightInd w:val="0"/>
      <w:jc w:val="left"/>
    </w:pPr>
    <w:rPr>
      <w:rFonts w:ascii="Times New Roman" w:eastAsia="Calibri" w:hAnsi="Times New Roman" w:cs="Times New Roman"/>
      <w:b w:val="0"/>
      <w:color w:val="000000"/>
      <w:sz w:val="24"/>
      <w:szCs w:val="24"/>
      <w:lang w:val="en-US"/>
    </w:rPr>
  </w:style>
  <w:style w:type="character" w:customStyle="1" w:styleId="TextvysvtlivekChar">
    <w:name w:val="Text vysvětlivek Char"/>
    <w:basedOn w:val="Standardnpsmoodstavce"/>
    <w:link w:val="Textvysvtlivek"/>
    <w:semiHidden/>
    <w:rsid w:val="00950E3A"/>
    <w:rPr>
      <w:rFonts w:ascii="Times New Roman" w:eastAsia="Times New Roman" w:hAnsi="Times New Roman" w:cs="Times New Roman"/>
      <w:b w:val="0"/>
      <w:sz w:val="20"/>
      <w:szCs w:val="20"/>
      <w:lang w:val="en-GB" w:eastAsia="cs-CZ"/>
    </w:rPr>
  </w:style>
  <w:style w:type="paragraph" w:styleId="Textvysvtlivek">
    <w:name w:val="endnote text"/>
    <w:basedOn w:val="Normln"/>
    <w:link w:val="TextvysvtlivekChar"/>
    <w:semiHidden/>
    <w:unhideWhenUsed/>
    <w:rsid w:val="00950E3A"/>
    <w:pPr>
      <w:spacing w:line="240" w:lineRule="auto"/>
      <w:jc w:val="left"/>
    </w:pPr>
    <w:rPr>
      <w:sz w:val="20"/>
      <w:szCs w:val="20"/>
      <w:lang w:val="en-GB"/>
    </w:rPr>
  </w:style>
  <w:style w:type="character" w:styleId="Zvraznn">
    <w:name w:val="Emphasis"/>
    <w:basedOn w:val="Standardnpsmoodstavce"/>
    <w:uiPriority w:val="20"/>
    <w:qFormat/>
    <w:rsid w:val="00950E3A"/>
    <w:rPr>
      <w:i/>
      <w:iCs/>
    </w:rPr>
  </w:style>
  <w:style w:type="paragraph" w:customStyle="1" w:styleId="H2">
    <w:name w:val="H2"/>
    <w:basedOn w:val="Normln"/>
    <w:next w:val="Normln"/>
    <w:rsid w:val="00950E3A"/>
    <w:pPr>
      <w:keepNext/>
      <w:spacing w:before="100" w:after="100" w:line="240" w:lineRule="auto"/>
      <w:jc w:val="left"/>
      <w:outlineLvl w:val="2"/>
    </w:pPr>
    <w:rPr>
      <w:b/>
      <w:snapToGrid w:val="0"/>
      <w:sz w:val="36"/>
      <w:szCs w:val="20"/>
    </w:rPr>
  </w:style>
  <w:style w:type="character" w:styleId="Odkaznakoment">
    <w:name w:val="annotation reference"/>
    <w:basedOn w:val="Standardnpsmoodstavce"/>
    <w:semiHidden/>
    <w:unhideWhenUsed/>
    <w:rsid w:val="005C54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22"/>
        <w:szCs w:val="22"/>
        <w:lang w:val="cs-CZ"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4CAE"/>
    <w:pPr>
      <w:spacing w:line="276" w:lineRule="auto"/>
      <w:jc w:val="both"/>
    </w:pPr>
    <w:rPr>
      <w:rFonts w:ascii="Times New Roman" w:eastAsia="Times New Roman" w:hAnsi="Times New Roman" w:cs="Times New Roman"/>
      <w:b w:val="0"/>
      <w:sz w:val="24"/>
      <w:szCs w:val="24"/>
      <w:lang w:eastAsia="cs-CZ"/>
    </w:rPr>
  </w:style>
  <w:style w:type="paragraph" w:styleId="Nadpis1">
    <w:name w:val="heading 1"/>
    <w:basedOn w:val="Normln"/>
    <w:next w:val="Normln"/>
    <w:link w:val="Nadpis1Char"/>
    <w:qFormat/>
    <w:rsid w:val="00950E3A"/>
    <w:pPr>
      <w:keepNext/>
      <w:spacing w:line="288" w:lineRule="auto"/>
      <w:jc w:val="center"/>
      <w:outlineLvl w:val="0"/>
    </w:pPr>
    <w:rPr>
      <w:b/>
      <w:caps/>
      <w:sz w:val="28"/>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0E3A"/>
    <w:rPr>
      <w:rFonts w:ascii="Times New Roman" w:eastAsia="Times New Roman" w:hAnsi="Times New Roman" w:cs="Times New Roman"/>
      <w:caps/>
      <w:sz w:val="28"/>
      <w:szCs w:val="20"/>
      <w:lang w:val="en-GB" w:eastAsia="cs-CZ"/>
    </w:rPr>
  </w:style>
  <w:style w:type="character" w:customStyle="1" w:styleId="Poznmkapodarou">
    <w:name w:val="Pozn_mka pod Źarou_"/>
    <w:link w:val="Poznmkapodarou1"/>
    <w:uiPriority w:val="99"/>
    <w:locked/>
    <w:rsid w:val="00824CAE"/>
    <w:rPr>
      <w:rFonts w:ascii="Times New Roman" w:hAnsi="Times New Roman"/>
      <w:sz w:val="19"/>
      <w:shd w:val="clear" w:color="auto" w:fill="FFFFFF"/>
    </w:rPr>
  </w:style>
  <w:style w:type="paragraph" w:customStyle="1" w:styleId="Poznmkapodarou1">
    <w:name w:val="Pozn_mka pod Źarou1"/>
    <w:basedOn w:val="Normln"/>
    <w:link w:val="Poznmkapodarou"/>
    <w:uiPriority w:val="99"/>
    <w:rsid w:val="00824CAE"/>
    <w:pPr>
      <w:shd w:val="clear" w:color="auto" w:fill="FFFFFF"/>
      <w:spacing w:line="240" w:lineRule="atLeast"/>
    </w:pPr>
    <w:rPr>
      <w:rFonts w:eastAsiaTheme="minorHAnsi" w:cstheme="minorBidi"/>
      <w:b/>
      <w:sz w:val="19"/>
      <w:szCs w:val="22"/>
      <w:lang w:eastAsia="en-US"/>
    </w:rPr>
  </w:style>
  <w:style w:type="character" w:customStyle="1" w:styleId="Poznmkapodarou0">
    <w:name w:val="Pozn_mka pod Źarou"/>
    <w:uiPriority w:val="99"/>
    <w:rsid w:val="00824CAE"/>
  </w:style>
  <w:style w:type="character" w:customStyle="1" w:styleId="Zkladntext4">
    <w:name w:val="Z_kladn’ text (4)_"/>
    <w:link w:val="Zkladntext40"/>
    <w:uiPriority w:val="99"/>
    <w:locked/>
    <w:rsid w:val="00824CAE"/>
    <w:rPr>
      <w:rFonts w:ascii="Times New Roman" w:hAnsi="Times New Roman"/>
      <w:i/>
      <w:shd w:val="clear" w:color="auto" w:fill="FFFFFF"/>
    </w:rPr>
  </w:style>
  <w:style w:type="paragraph" w:customStyle="1" w:styleId="Zkladntext40">
    <w:name w:val="Z_kladn’ text (4)"/>
    <w:basedOn w:val="Normln"/>
    <w:link w:val="Zkladntext4"/>
    <w:uiPriority w:val="99"/>
    <w:rsid w:val="00824CAE"/>
    <w:pPr>
      <w:shd w:val="clear" w:color="auto" w:fill="FFFFFF"/>
      <w:spacing w:before="360" w:line="274" w:lineRule="exact"/>
      <w:jc w:val="right"/>
    </w:pPr>
    <w:rPr>
      <w:rFonts w:eastAsiaTheme="minorHAnsi" w:cstheme="minorBidi"/>
      <w:b/>
      <w:i/>
      <w:sz w:val="22"/>
      <w:szCs w:val="22"/>
      <w:lang w:eastAsia="en-US"/>
    </w:rPr>
  </w:style>
  <w:style w:type="character" w:customStyle="1" w:styleId="Zkladntext411pt">
    <w:name w:val="Z_kladn’ text (4) + 11 pt"/>
    <w:aliases w:val="TuŹnŽ"/>
    <w:uiPriority w:val="99"/>
    <w:rsid w:val="00824CAE"/>
    <w:rPr>
      <w:rFonts w:ascii="Times New Roman" w:hAnsi="Times New Roman"/>
      <w:b w:val="0"/>
      <w:i/>
      <w:sz w:val="22"/>
      <w:u w:val="none"/>
    </w:rPr>
  </w:style>
  <w:style w:type="paragraph" w:customStyle="1" w:styleId="slolnku">
    <w:name w:val="é’slo Źl_nku"/>
    <w:basedOn w:val="Normln"/>
    <w:next w:val="Normln"/>
    <w:uiPriority w:val="99"/>
    <w:rsid w:val="00824CAE"/>
    <w:pPr>
      <w:spacing w:before="300"/>
      <w:jc w:val="center"/>
    </w:pPr>
    <w:rPr>
      <w:b/>
      <w:color w:val="000000"/>
      <w:szCs w:val="22"/>
    </w:rPr>
  </w:style>
  <w:style w:type="paragraph" w:customStyle="1" w:styleId="Nzevlnku">
    <w:name w:val="N_zev Źl_nku"/>
    <w:basedOn w:val="Normln"/>
    <w:uiPriority w:val="99"/>
    <w:rsid w:val="00824CAE"/>
    <w:pPr>
      <w:spacing w:after="300"/>
      <w:contextualSpacing/>
      <w:jc w:val="center"/>
    </w:pPr>
    <w:rPr>
      <w:b/>
      <w:color w:val="000000"/>
      <w:szCs w:val="22"/>
    </w:rPr>
  </w:style>
  <w:style w:type="paragraph" w:customStyle="1" w:styleId="Nzevopaten">
    <w:name w:val="N_zev opatżen’"/>
    <w:basedOn w:val="Normln"/>
    <w:uiPriority w:val="99"/>
    <w:rsid w:val="00824CAE"/>
    <w:pPr>
      <w:spacing w:after="300"/>
      <w:contextualSpacing/>
      <w:jc w:val="center"/>
    </w:pPr>
    <w:rPr>
      <w:b/>
      <w:color w:val="000000"/>
      <w:sz w:val="30"/>
      <w:szCs w:val="22"/>
    </w:rPr>
  </w:style>
  <w:style w:type="paragraph" w:customStyle="1" w:styleId="Seznam-selny0">
    <w:name w:val="Seznam - Ź’selny (0)"/>
    <w:basedOn w:val="Normln"/>
    <w:uiPriority w:val="99"/>
    <w:rsid w:val="00824CAE"/>
    <w:pPr>
      <w:spacing w:after="120"/>
      <w:ind w:left="360" w:hanging="360"/>
    </w:pPr>
    <w:rPr>
      <w:rFonts w:cs="Arial"/>
    </w:rPr>
  </w:style>
  <w:style w:type="paragraph" w:styleId="Textpoznpodarou">
    <w:name w:val="footnote text"/>
    <w:basedOn w:val="Normln"/>
    <w:link w:val="TextpoznpodarouChar"/>
    <w:uiPriority w:val="99"/>
    <w:rsid w:val="00824CAE"/>
    <w:rPr>
      <w:sz w:val="20"/>
      <w:szCs w:val="20"/>
    </w:rPr>
  </w:style>
  <w:style w:type="character" w:customStyle="1" w:styleId="TextpoznpodarouChar">
    <w:name w:val="Text pozn. pod čarou Char"/>
    <w:basedOn w:val="Standardnpsmoodstavce"/>
    <w:link w:val="Textpoznpodarou"/>
    <w:uiPriority w:val="99"/>
    <w:rsid w:val="00824CAE"/>
    <w:rPr>
      <w:rFonts w:ascii="Times New Roman" w:eastAsia="Times New Roman" w:hAnsi="Times New Roman" w:cs="Times New Roman"/>
      <w:b w:val="0"/>
      <w:sz w:val="20"/>
      <w:szCs w:val="20"/>
      <w:lang w:eastAsia="cs-CZ"/>
    </w:rPr>
  </w:style>
  <w:style w:type="character" w:styleId="Znakapoznpodarou">
    <w:name w:val="footnote reference"/>
    <w:uiPriority w:val="99"/>
    <w:rsid w:val="00824CAE"/>
    <w:rPr>
      <w:rFonts w:cs="Times New Roman"/>
      <w:vertAlign w:val="superscript"/>
    </w:rPr>
  </w:style>
  <w:style w:type="paragraph" w:styleId="Zhlav">
    <w:name w:val="header"/>
    <w:basedOn w:val="Normln"/>
    <w:link w:val="ZhlavChar"/>
    <w:unhideWhenUsed/>
    <w:rsid w:val="00824CAE"/>
    <w:pPr>
      <w:tabs>
        <w:tab w:val="center" w:pos="4536"/>
        <w:tab w:val="right" w:pos="9072"/>
      </w:tabs>
    </w:pPr>
  </w:style>
  <w:style w:type="character" w:customStyle="1" w:styleId="ZhlavChar">
    <w:name w:val="Záhlaví Char"/>
    <w:basedOn w:val="Standardnpsmoodstavce"/>
    <w:link w:val="Zhlav"/>
    <w:rsid w:val="00824CAE"/>
    <w:rPr>
      <w:rFonts w:ascii="Times New Roman" w:eastAsia="Times New Roman" w:hAnsi="Times New Roman" w:cs="Times New Roman"/>
      <w:b w:val="0"/>
      <w:sz w:val="24"/>
      <w:szCs w:val="24"/>
      <w:lang w:eastAsia="cs-CZ"/>
    </w:rPr>
  </w:style>
  <w:style w:type="paragraph" w:styleId="Zpat">
    <w:name w:val="footer"/>
    <w:basedOn w:val="Normln"/>
    <w:link w:val="ZpatChar"/>
    <w:unhideWhenUsed/>
    <w:rsid w:val="00FE3222"/>
    <w:pPr>
      <w:tabs>
        <w:tab w:val="center" w:pos="4536"/>
        <w:tab w:val="right" w:pos="9072"/>
      </w:tabs>
      <w:spacing w:line="240" w:lineRule="auto"/>
    </w:pPr>
  </w:style>
  <w:style w:type="character" w:customStyle="1" w:styleId="ZpatChar">
    <w:name w:val="Zápatí Char"/>
    <w:basedOn w:val="Standardnpsmoodstavce"/>
    <w:link w:val="Zpat"/>
    <w:uiPriority w:val="99"/>
    <w:rsid w:val="00FE3222"/>
    <w:rPr>
      <w:rFonts w:ascii="Times New Roman" w:eastAsia="Times New Roman" w:hAnsi="Times New Roman" w:cs="Times New Roman"/>
      <w:b w:val="0"/>
      <w:sz w:val="24"/>
      <w:szCs w:val="24"/>
      <w:lang w:eastAsia="cs-CZ"/>
    </w:rPr>
  </w:style>
  <w:style w:type="character" w:styleId="slostrnky">
    <w:name w:val="page number"/>
    <w:basedOn w:val="Standardnpsmoodstavce"/>
    <w:rsid w:val="00B12B89"/>
  </w:style>
  <w:style w:type="character" w:styleId="Siln">
    <w:name w:val="Strong"/>
    <w:uiPriority w:val="22"/>
    <w:qFormat/>
    <w:rsid w:val="0010394F"/>
    <w:rPr>
      <w:b/>
      <w:bCs/>
    </w:rPr>
  </w:style>
  <w:style w:type="paragraph" w:styleId="Textkomente">
    <w:name w:val="annotation text"/>
    <w:basedOn w:val="Normln"/>
    <w:link w:val="TextkomenteChar"/>
    <w:semiHidden/>
    <w:rsid w:val="00950E3A"/>
    <w:pPr>
      <w:spacing w:line="240" w:lineRule="auto"/>
      <w:jc w:val="left"/>
    </w:pPr>
    <w:rPr>
      <w:sz w:val="20"/>
      <w:szCs w:val="20"/>
      <w:lang w:val="en-GB"/>
    </w:rPr>
  </w:style>
  <w:style w:type="character" w:customStyle="1" w:styleId="TextkomenteChar">
    <w:name w:val="Text komentáře Char"/>
    <w:basedOn w:val="Standardnpsmoodstavce"/>
    <w:link w:val="Textkomente"/>
    <w:semiHidden/>
    <w:rsid w:val="00950E3A"/>
    <w:rPr>
      <w:rFonts w:ascii="Times New Roman" w:eastAsia="Times New Roman" w:hAnsi="Times New Roman" w:cs="Times New Roman"/>
      <w:b w:val="0"/>
      <w:sz w:val="20"/>
      <w:szCs w:val="20"/>
      <w:lang w:val="en-GB" w:eastAsia="cs-CZ"/>
    </w:rPr>
  </w:style>
  <w:style w:type="paragraph" w:styleId="Zkladntextodsazen">
    <w:name w:val="Body Text Indent"/>
    <w:basedOn w:val="Normln"/>
    <w:link w:val="ZkladntextodsazenChar"/>
    <w:rsid w:val="00950E3A"/>
    <w:pPr>
      <w:spacing w:line="240" w:lineRule="auto"/>
      <w:ind w:firstLine="708"/>
    </w:pPr>
    <w:rPr>
      <w:i/>
      <w:szCs w:val="20"/>
      <w:lang w:val="en-GB"/>
    </w:rPr>
  </w:style>
  <w:style w:type="character" w:customStyle="1" w:styleId="ZkladntextodsazenChar">
    <w:name w:val="Základní text odsazený Char"/>
    <w:basedOn w:val="Standardnpsmoodstavce"/>
    <w:link w:val="Zkladntextodsazen"/>
    <w:rsid w:val="00950E3A"/>
    <w:rPr>
      <w:rFonts w:ascii="Times New Roman" w:eastAsia="Times New Roman" w:hAnsi="Times New Roman" w:cs="Times New Roman"/>
      <w:b w:val="0"/>
      <w:i/>
      <w:sz w:val="24"/>
      <w:szCs w:val="20"/>
      <w:lang w:val="en-GB" w:eastAsia="cs-CZ"/>
    </w:rPr>
  </w:style>
  <w:style w:type="paragraph" w:styleId="Nzev">
    <w:name w:val="Title"/>
    <w:basedOn w:val="Normln"/>
    <w:link w:val="NzevChar"/>
    <w:qFormat/>
    <w:rsid w:val="00950E3A"/>
    <w:pPr>
      <w:spacing w:after="120" w:line="288" w:lineRule="auto"/>
      <w:jc w:val="center"/>
    </w:pPr>
    <w:rPr>
      <w:b/>
      <w:caps/>
      <w:sz w:val="30"/>
      <w:szCs w:val="20"/>
    </w:rPr>
  </w:style>
  <w:style w:type="character" w:customStyle="1" w:styleId="NzevChar">
    <w:name w:val="Název Char"/>
    <w:basedOn w:val="Standardnpsmoodstavce"/>
    <w:link w:val="Nzev"/>
    <w:rsid w:val="00950E3A"/>
    <w:rPr>
      <w:rFonts w:ascii="Times New Roman" w:eastAsia="Times New Roman" w:hAnsi="Times New Roman" w:cs="Times New Roman"/>
      <w:caps/>
      <w:sz w:val="30"/>
      <w:szCs w:val="20"/>
      <w:lang w:eastAsia="cs-CZ"/>
    </w:rPr>
  </w:style>
  <w:style w:type="paragraph" w:customStyle="1" w:styleId="Prosttext1">
    <w:name w:val="Prostý text1"/>
    <w:basedOn w:val="Normln"/>
    <w:rsid w:val="00950E3A"/>
    <w:pPr>
      <w:widowControl w:val="0"/>
      <w:spacing w:line="240" w:lineRule="auto"/>
      <w:jc w:val="left"/>
    </w:pPr>
    <w:rPr>
      <w:rFonts w:ascii="Courier New" w:hAnsi="Courier New"/>
      <w:sz w:val="20"/>
      <w:szCs w:val="20"/>
    </w:rPr>
  </w:style>
  <w:style w:type="character" w:customStyle="1" w:styleId="TextbublinyChar">
    <w:name w:val="Text bubliny Char"/>
    <w:basedOn w:val="Standardnpsmoodstavce"/>
    <w:link w:val="Textbubliny"/>
    <w:semiHidden/>
    <w:rsid w:val="00950E3A"/>
    <w:rPr>
      <w:rFonts w:ascii="Tahoma" w:eastAsia="Times New Roman" w:hAnsi="Tahoma" w:cs="Tahoma"/>
      <w:b w:val="0"/>
      <w:sz w:val="16"/>
      <w:szCs w:val="16"/>
      <w:lang w:val="en-GB" w:eastAsia="cs-CZ"/>
    </w:rPr>
  </w:style>
  <w:style w:type="paragraph" w:styleId="Textbubliny">
    <w:name w:val="Balloon Text"/>
    <w:basedOn w:val="Normln"/>
    <w:link w:val="TextbublinyChar"/>
    <w:semiHidden/>
    <w:rsid w:val="00950E3A"/>
    <w:pPr>
      <w:spacing w:line="240" w:lineRule="auto"/>
      <w:jc w:val="left"/>
    </w:pPr>
    <w:rPr>
      <w:rFonts w:ascii="Tahoma" w:hAnsi="Tahoma" w:cs="Tahoma"/>
      <w:sz w:val="16"/>
      <w:szCs w:val="16"/>
      <w:lang w:val="en-GB"/>
    </w:rPr>
  </w:style>
  <w:style w:type="paragraph" w:styleId="Pedmtkomente">
    <w:name w:val="annotation subject"/>
    <w:basedOn w:val="Textkomente"/>
    <w:next w:val="Textkomente"/>
    <w:link w:val="PedmtkomenteChar"/>
    <w:rsid w:val="00950E3A"/>
    <w:rPr>
      <w:b/>
      <w:bCs/>
    </w:rPr>
  </w:style>
  <w:style w:type="character" w:customStyle="1" w:styleId="PedmtkomenteChar">
    <w:name w:val="Předmět komentáře Char"/>
    <w:basedOn w:val="TextkomenteChar"/>
    <w:link w:val="Pedmtkomente"/>
    <w:rsid w:val="00950E3A"/>
    <w:rPr>
      <w:rFonts w:ascii="Times New Roman" w:eastAsia="Times New Roman" w:hAnsi="Times New Roman" w:cs="Times New Roman"/>
      <w:b w:val="0"/>
      <w:bCs/>
      <w:sz w:val="20"/>
      <w:szCs w:val="20"/>
      <w:lang w:val="en-GB" w:eastAsia="cs-CZ"/>
    </w:rPr>
  </w:style>
  <w:style w:type="character" w:customStyle="1" w:styleId="apple-converted-space">
    <w:name w:val="apple-converted-space"/>
    <w:rsid w:val="00950E3A"/>
  </w:style>
  <w:style w:type="character" w:customStyle="1" w:styleId="currenthithighlight">
    <w:name w:val="currenthithighlight"/>
    <w:rsid w:val="00950E3A"/>
  </w:style>
  <w:style w:type="paragraph" w:styleId="Bezmezer">
    <w:name w:val="No Spacing"/>
    <w:uiPriority w:val="1"/>
    <w:qFormat/>
    <w:rsid w:val="00950E3A"/>
    <w:pPr>
      <w:jc w:val="left"/>
    </w:pPr>
    <w:rPr>
      <w:rFonts w:ascii="Calibri" w:eastAsia="Calibri" w:hAnsi="Calibri" w:cs="Times New Roman"/>
      <w:b w:val="0"/>
    </w:rPr>
  </w:style>
  <w:style w:type="paragraph" w:styleId="Odstavecseseznamem">
    <w:name w:val="List Paragraph"/>
    <w:basedOn w:val="Normln"/>
    <w:uiPriority w:val="34"/>
    <w:qFormat/>
    <w:rsid w:val="00950E3A"/>
    <w:pPr>
      <w:spacing w:line="240" w:lineRule="auto"/>
      <w:ind w:left="720"/>
      <w:contextualSpacing/>
      <w:jc w:val="left"/>
    </w:pPr>
    <w:rPr>
      <w:sz w:val="20"/>
      <w:szCs w:val="20"/>
      <w:lang w:val="en-GB"/>
    </w:rPr>
  </w:style>
  <w:style w:type="paragraph" w:customStyle="1" w:styleId="Default">
    <w:name w:val="Default"/>
    <w:rsid w:val="00950E3A"/>
    <w:pPr>
      <w:autoSpaceDE w:val="0"/>
      <w:autoSpaceDN w:val="0"/>
      <w:adjustRightInd w:val="0"/>
      <w:jc w:val="left"/>
    </w:pPr>
    <w:rPr>
      <w:rFonts w:ascii="Times New Roman" w:eastAsia="Calibri" w:hAnsi="Times New Roman" w:cs="Times New Roman"/>
      <w:b w:val="0"/>
      <w:color w:val="000000"/>
      <w:sz w:val="24"/>
      <w:szCs w:val="24"/>
      <w:lang w:val="en-US"/>
    </w:rPr>
  </w:style>
  <w:style w:type="character" w:customStyle="1" w:styleId="TextvysvtlivekChar">
    <w:name w:val="Text vysvětlivek Char"/>
    <w:basedOn w:val="Standardnpsmoodstavce"/>
    <w:link w:val="Textvysvtlivek"/>
    <w:semiHidden/>
    <w:rsid w:val="00950E3A"/>
    <w:rPr>
      <w:rFonts w:ascii="Times New Roman" w:eastAsia="Times New Roman" w:hAnsi="Times New Roman" w:cs="Times New Roman"/>
      <w:b w:val="0"/>
      <w:sz w:val="20"/>
      <w:szCs w:val="20"/>
      <w:lang w:val="en-GB" w:eastAsia="cs-CZ"/>
    </w:rPr>
  </w:style>
  <w:style w:type="paragraph" w:styleId="Textvysvtlivek">
    <w:name w:val="endnote text"/>
    <w:basedOn w:val="Normln"/>
    <w:link w:val="TextvysvtlivekChar"/>
    <w:semiHidden/>
    <w:unhideWhenUsed/>
    <w:rsid w:val="00950E3A"/>
    <w:pPr>
      <w:spacing w:line="240" w:lineRule="auto"/>
      <w:jc w:val="left"/>
    </w:pPr>
    <w:rPr>
      <w:sz w:val="20"/>
      <w:szCs w:val="20"/>
      <w:lang w:val="en-GB"/>
    </w:rPr>
  </w:style>
  <w:style w:type="character" w:styleId="Zvraznn">
    <w:name w:val="Emphasis"/>
    <w:basedOn w:val="Standardnpsmoodstavce"/>
    <w:uiPriority w:val="20"/>
    <w:qFormat/>
    <w:rsid w:val="00950E3A"/>
    <w:rPr>
      <w:i/>
      <w:iCs/>
    </w:rPr>
  </w:style>
  <w:style w:type="paragraph" w:customStyle="1" w:styleId="H2">
    <w:name w:val="H2"/>
    <w:basedOn w:val="Normln"/>
    <w:next w:val="Normln"/>
    <w:rsid w:val="00950E3A"/>
    <w:pPr>
      <w:keepNext/>
      <w:spacing w:before="100" w:after="100" w:line="240" w:lineRule="auto"/>
      <w:jc w:val="left"/>
      <w:outlineLvl w:val="2"/>
    </w:pPr>
    <w:rPr>
      <w:b/>
      <w:snapToGrid w:val="0"/>
      <w:sz w:val="36"/>
      <w:szCs w:val="20"/>
    </w:rPr>
  </w:style>
  <w:style w:type="character" w:styleId="Odkaznakoment">
    <w:name w:val="annotation reference"/>
    <w:basedOn w:val="Standardnpsmoodstavce"/>
    <w:semiHidden/>
    <w:unhideWhenUsed/>
    <w:rsid w:val="005C54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F1A4-3FFE-42A9-B4CA-659C171B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1340</Words>
  <Characters>7910</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1.LF.UK</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Ejenc</dc:creator>
  <cp:lastModifiedBy>Renata Hruba</cp:lastModifiedBy>
  <cp:revision>2</cp:revision>
  <dcterms:created xsi:type="dcterms:W3CDTF">2017-09-20T14:31:00Z</dcterms:created>
  <dcterms:modified xsi:type="dcterms:W3CDTF">2017-09-20T14:31:00Z</dcterms:modified>
</cp:coreProperties>
</file>