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B6" w:rsidRPr="00FA2E03" w:rsidRDefault="00DF56B6" w:rsidP="00B475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6B6" w:rsidRPr="00FA2E03" w:rsidRDefault="00DF56B6" w:rsidP="00B475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6B6" w:rsidRPr="00FA2E03" w:rsidRDefault="00DF56B6" w:rsidP="00B475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2E03">
        <w:rPr>
          <w:rFonts w:ascii="Times New Roman" w:hAnsi="Times New Roman" w:cs="Times New Roman"/>
          <w:b/>
          <w:sz w:val="24"/>
          <w:szCs w:val="24"/>
        </w:rPr>
        <w:t xml:space="preserve">Tisková zpráva </w:t>
      </w:r>
    </w:p>
    <w:p w:rsidR="00DF56B6" w:rsidRPr="00FA2E03" w:rsidRDefault="00DF56B6" w:rsidP="00B475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Praha 17. července 2018</w:t>
      </w:r>
    </w:p>
    <w:p w:rsidR="00DF56B6" w:rsidRPr="00FA2E03" w:rsidRDefault="00DF56B6" w:rsidP="00B475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05B1" w:rsidRDefault="00C01357" w:rsidP="00160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FA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R</w:t>
      </w:r>
      <w:r w:rsidR="00A3644A" w:rsidRPr="00DE41B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adiochirurgický</w:t>
      </w:r>
      <w:proofErr w:type="spellEnd"/>
      <w:r w:rsidR="00A3644A" w:rsidRPr="00DE41B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přístroj</w:t>
      </w:r>
      <w:r w:rsidR="00A3644A" w:rsidRPr="00FA2E0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</w:t>
      </w:r>
      <w:r w:rsidR="00FB56E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umožní komplexní</w:t>
      </w:r>
      <w:r w:rsidR="00A3644A" w:rsidRPr="00FA2E0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léčb</w:t>
      </w:r>
      <w:r w:rsidR="00FB56E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u</w:t>
      </w:r>
      <w:r w:rsidR="00A3644A" w:rsidRPr="00FA2E0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pacientů s nádory mozku </w:t>
      </w:r>
      <w:r w:rsidR="008D17B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podle současných standardů</w:t>
      </w:r>
      <w:r w:rsidR="00A3644A" w:rsidRPr="00FA2E0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br/>
      </w:r>
    </w:p>
    <w:p w:rsidR="00FB56E2" w:rsidRPr="00FA2E03" w:rsidRDefault="001605B1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Neurochirurgick</w:t>
      </w:r>
      <w:r w:rsidR="00FB56E2"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>neuroonkologick</w:t>
      </w:r>
      <w:r w:rsidR="00FB56E2"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proofErr w:type="spellEnd"/>
      <w:r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klinik</w:t>
      </w:r>
      <w:r w:rsidR="00FB56E2"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LF UK a</w:t>
      </w:r>
      <w:r w:rsidR="00FB56E2" w:rsidRPr="00AB2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56E2" w:rsidRPr="00AB2FA2">
        <w:rPr>
          <w:rFonts w:ascii="Times New Roman" w:hAnsi="Times New Roman" w:cs="Times New Roman"/>
          <w:sz w:val="24"/>
          <w:szCs w:val="24"/>
        </w:rPr>
        <w:t>Ústřední vojenské nemocnice – Vojenské fakultní nemocnice Praha (ÚVN)</w:t>
      </w:r>
      <w:r w:rsidRPr="00AB2FA2">
        <w:rPr>
          <w:rFonts w:ascii="Times New Roman" w:hAnsi="Times New Roman" w:cs="Times New Roman"/>
          <w:sz w:val="24"/>
          <w:szCs w:val="24"/>
        </w:rPr>
        <w:t xml:space="preserve"> </w:t>
      </w:r>
      <w:r w:rsidR="00FB56E2" w:rsidRPr="00AB2FA2">
        <w:rPr>
          <w:rFonts w:ascii="Times New Roman" w:hAnsi="Times New Roman" w:cs="Times New Roman"/>
          <w:sz w:val="24"/>
          <w:szCs w:val="24"/>
        </w:rPr>
        <w:t xml:space="preserve">rozšíří na základě doporučení </w:t>
      </w:r>
      <w:r w:rsidRPr="00AB2FA2">
        <w:rPr>
          <w:rFonts w:ascii="Times New Roman" w:hAnsi="Times New Roman" w:cs="Times New Roman"/>
          <w:sz w:val="24"/>
          <w:szCs w:val="24"/>
        </w:rPr>
        <w:t xml:space="preserve">přístrojové komise Ministerstva zdravotnictví </w:t>
      </w:r>
      <w:r w:rsidR="00EF51AE" w:rsidRPr="00AB2FA2">
        <w:rPr>
          <w:rFonts w:ascii="Times New Roman" w:hAnsi="Times New Roman" w:cs="Times New Roman"/>
          <w:sz w:val="24"/>
          <w:szCs w:val="24"/>
        </w:rPr>
        <w:t xml:space="preserve">ČR </w:t>
      </w:r>
      <w:r w:rsidR="00FB56E2" w:rsidRPr="00AB2FA2">
        <w:rPr>
          <w:rFonts w:ascii="Times New Roman" w:hAnsi="Times New Roman" w:cs="Times New Roman"/>
          <w:sz w:val="24"/>
          <w:szCs w:val="24"/>
        </w:rPr>
        <w:t xml:space="preserve">své terapeutické portfolio o </w:t>
      </w:r>
      <w:proofErr w:type="spellStart"/>
      <w:r w:rsidR="00FB56E2" w:rsidRPr="00AB2FA2">
        <w:rPr>
          <w:rFonts w:ascii="Times New Roman" w:hAnsi="Times New Roman" w:cs="Times New Roman"/>
          <w:sz w:val="24"/>
          <w:szCs w:val="24"/>
        </w:rPr>
        <w:t>radiochirurgický</w:t>
      </w:r>
      <w:proofErr w:type="spellEnd"/>
      <w:r w:rsidR="00FB56E2" w:rsidRPr="00AB2FA2">
        <w:rPr>
          <w:rFonts w:ascii="Times New Roman" w:hAnsi="Times New Roman" w:cs="Times New Roman"/>
          <w:sz w:val="24"/>
          <w:szCs w:val="24"/>
        </w:rPr>
        <w:t xml:space="preserve"> </w:t>
      </w:r>
      <w:r w:rsidRPr="00AB2FA2">
        <w:rPr>
          <w:rFonts w:ascii="Times New Roman" w:hAnsi="Times New Roman" w:cs="Times New Roman"/>
          <w:sz w:val="24"/>
          <w:szCs w:val="24"/>
        </w:rPr>
        <w:t>přístroj</w:t>
      </w:r>
      <w:r w:rsidR="00FB56E2" w:rsidRPr="00AB2FA2">
        <w:rPr>
          <w:rFonts w:ascii="Times New Roman" w:hAnsi="Times New Roman" w:cs="Times New Roman"/>
          <w:sz w:val="24"/>
          <w:szCs w:val="24"/>
        </w:rPr>
        <w:t xml:space="preserve">, který umožňuje moderní komplexní péči o pacienty s nádory centrální nervové soustavy (mozku, míchy a přilehlých </w:t>
      </w:r>
      <w:r w:rsidR="00B46229">
        <w:rPr>
          <w:rFonts w:ascii="Times New Roman" w:hAnsi="Times New Roman" w:cs="Times New Roman"/>
          <w:sz w:val="24"/>
          <w:szCs w:val="24"/>
        </w:rPr>
        <w:t>struktur</w:t>
      </w:r>
      <w:r w:rsidR="00FB56E2" w:rsidRPr="00AB2FA2">
        <w:rPr>
          <w:rFonts w:ascii="Times New Roman" w:hAnsi="Times New Roman" w:cs="Times New Roman"/>
          <w:sz w:val="24"/>
          <w:szCs w:val="24"/>
        </w:rPr>
        <w:t>)</w:t>
      </w:r>
      <w:r w:rsidRPr="00AB2FA2">
        <w:rPr>
          <w:rFonts w:ascii="Times New Roman" w:hAnsi="Times New Roman" w:cs="Times New Roman"/>
          <w:sz w:val="24"/>
          <w:szCs w:val="24"/>
        </w:rPr>
        <w:t>.</w:t>
      </w:r>
      <w:r w:rsidR="00FB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5B1" w:rsidRDefault="001605B1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0834" w:rsidRDefault="00FA0834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 xml:space="preserve">„Každý z vážně </w:t>
      </w:r>
      <w:proofErr w:type="spellStart"/>
      <w:r w:rsidRPr="00FA2E03">
        <w:rPr>
          <w:rFonts w:ascii="Times New Roman" w:hAnsi="Times New Roman" w:cs="Times New Roman"/>
          <w:sz w:val="24"/>
          <w:szCs w:val="24"/>
        </w:rPr>
        <w:t>neuroonkologicky</w:t>
      </w:r>
      <w:proofErr w:type="spellEnd"/>
      <w:r w:rsidRPr="00FA2E03">
        <w:rPr>
          <w:rFonts w:ascii="Times New Roman" w:hAnsi="Times New Roman" w:cs="Times New Roman"/>
          <w:sz w:val="24"/>
          <w:szCs w:val="24"/>
        </w:rPr>
        <w:t xml:space="preserve"> nemocných, a jistě i jejich blízcí, ocení, že v ÚVN podstatně rozšíříme možnosti léčby nádorových onemocnění, že jim </w:t>
      </w:r>
      <w:proofErr w:type="spellStart"/>
      <w:r w:rsidRPr="00FA2E03">
        <w:rPr>
          <w:rFonts w:ascii="Times New Roman" w:hAnsi="Times New Roman" w:cs="Times New Roman"/>
          <w:sz w:val="24"/>
          <w:szCs w:val="24"/>
        </w:rPr>
        <w:t>neuroradiochirurgický</w:t>
      </w:r>
      <w:proofErr w:type="spellEnd"/>
      <w:r w:rsidRPr="00FA2E03">
        <w:rPr>
          <w:rFonts w:ascii="Times New Roman" w:hAnsi="Times New Roman" w:cs="Times New Roman"/>
          <w:sz w:val="24"/>
          <w:szCs w:val="24"/>
        </w:rPr>
        <w:t xml:space="preserve"> přístroj v rukou našich specialistů </w:t>
      </w:r>
      <w:r w:rsidR="00EF51AE">
        <w:rPr>
          <w:rFonts w:ascii="Times New Roman" w:hAnsi="Times New Roman" w:cs="Times New Roman"/>
          <w:sz w:val="24"/>
          <w:szCs w:val="24"/>
        </w:rPr>
        <w:t>po</w:t>
      </w:r>
      <w:r w:rsidRPr="00FA2E03">
        <w:rPr>
          <w:rFonts w:ascii="Times New Roman" w:hAnsi="Times New Roman" w:cs="Times New Roman"/>
          <w:sz w:val="24"/>
          <w:szCs w:val="24"/>
        </w:rPr>
        <w:t>skytne novou šanci na léčbu a návrat k běžnému životu. Hovořím o stovkách pacientů ročně, tisících v horizo</w:t>
      </w:r>
      <w:r w:rsidR="00FA2E03">
        <w:rPr>
          <w:rFonts w:ascii="Times New Roman" w:hAnsi="Times New Roman" w:cs="Times New Roman"/>
          <w:sz w:val="24"/>
          <w:szCs w:val="24"/>
        </w:rPr>
        <w:t xml:space="preserve">ntu několika let. Dlouhou dobu </w:t>
      </w:r>
      <w:r w:rsidRPr="00FA2E03">
        <w:rPr>
          <w:rFonts w:ascii="Times New Roman" w:hAnsi="Times New Roman" w:cs="Times New Roman"/>
          <w:sz w:val="24"/>
          <w:szCs w:val="24"/>
        </w:rPr>
        <w:t>jsme vedli náročná jednání a usilovali o to, abychom tento systém se sofistikovaným software</w:t>
      </w:r>
      <w:r w:rsidR="00EF51AE">
        <w:rPr>
          <w:rFonts w:ascii="Times New Roman" w:hAnsi="Times New Roman" w:cs="Times New Roman"/>
          <w:sz w:val="24"/>
          <w:szCs w:val="24"/>
        </w:rPr>
        <w:t>m</w:t>
      </w:r>
      <w:r w:rsidRPr="00FA2E03">
        <w:rPr>
          <w:rFonts w:ascii="Times New Roman" w:hAnsi="Times New Roman" w:cs="Times New Roman"/>
          <w:sz w:val="24"/>
          <w:szCs w:val="24"/>
        </w:rPr>
        <w:t xml:space="preserve"> mohli do ÚVN pořídit. A až nyní, po schválení přístrojovou komisí </w:t>
      </w:r>
      <w:r w:rsidR="00A51BA8">
        <w:rPr>
          <w:rFonts w:ascii="Times New Roman" w:hAnsi="Times New Roman" w:cs="Times New Roman"/>
          <w:sz w:val="24"/>
          <w:szCs w:val="24"/>
        </w:rPr>
        <w:t>m</w:t>
      </w:r>
      <w:r w:rsidRPr="00FA2E03">
        <w:rPr>
          <w:rFonts w:ascii="Times New Roman" w:hAnsi="Times New Roman" w:cs="Times New Roman"/>
          <w:sz w:val="24"/>
          <w:szCs w:val="24"/>
        </w:rPr>
        <w:t xml:space="preserve">inisterstva zdravotnictví, můžeme k nákupu </w:t>
      </w:r>
      <w:r w:rsidR="00A51B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E03">
        <w:rPr>
          <w:rFonts w:ascii="Times New Roman" w:hAnsi="Times New Roman" w:cs="Times New Roman"/>
          <w:sz w:val="24"/>
          <w:szCs w:val="24"/>
        </w:rPr>
        <w:t xml:space="preserve">a všem náležitostem s tím souvisejícím </w:t>
      </w:r>
      <w:r w:rsidR="00A51B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E03">
        <w:rPr>
          <w:rFonts w:ascii="Times New Roman" w:hAnsi="Times New Roman" w:cs="Times New Roman"/>
          <w:sz w:val="24"/>
          <w:szCs w:val="24"/>
        </w:rPr>
        <w:t xml:space="preserve">přistoupit,“ uvádí </w:t>
      </w:r>
      <w:r w:rsidR="00FA2E03" w:rsidRPr="00FA2E03">
        <w:rPr>
          <w:rFonts w:ascii="Times New Roman" w:hAnsi="Times New Roman" w:cs="Times New Roman"/>
          <w:sz w:val="24"/>
          <w:szCs w:val="24"/>
        </w:rPr>
        <w:t xml:space="preserve">ředitel ÚVN </w:t>
      </w:r>
      <w:r w:rsidRPr="00FA2E03">
        <w:rPr>
          <w:rFonts w:ascii="Times New Roman" w:hAnsi="Times New Roman" w:cs="Times New Roman"/>
          <w:sz w:val="24"/>
          <w:szCs w:val="24"/>
        </w:rPr>
        <w:t>prof</w:t>
      </w:r>
      <w:r w:rsidR="00FA2E03" w:rsidRPr="00FA2E03">
        <w:rPr>
          <w:rFonts w:ascii="Times New Roman" w:hAnsi="Times New Roman" w:cs="Times New Roman"/>
          <w:sz w:val="24"/>
          <w:szCs w:val="24"/>
        </w:rPr>
        <w:t xml:space="preserve">. MUDr. </w:t>
      </w:r>
      <w:r w:rsidRPr="00FA2E03">
        <w:rPr>
          <w:rFonts w:ascii="Times New Roman" w:hAnsi="Times New Roman" w:cs="Times New Roman"/>
          <w:sz w:val="24"/>
          <w:szCs w:val="24"/>
        </w:rPr>
        <w:t>Miroslav Zavoral,</w:t>
      </w:r>
      <w:r w:rsidR="00FA2E03" w:rsidRPr="00FA2E03">
        <w:rPr>
          <w:sz w:val="24"/>
          <w:szCs w:val="24"/>
        </w:rPr>
        <w:t xml:space="preserve"> </w:t>
      </w:r>
      <w:r w:rsidR="00FA2E03" w:rsidRPr="00FA2E03">
        <w:rPr>
          <w:rFonts w:ascii="Times New Roman" w:hAnsi="Times New Roman" w:cs="Times New Roman"/>
          <w:sz w:val="24"/>
          <w:szCs w:val="24"/>
        </w:rPr>
        <w:t>Ph.D</w:t>
      </w:r>
      <w:r w:rsidR="00FA2E03" w:rsidRPr="00BE5E4F">
        <w:rPr>
          <w:rFonts w:ascii="Times New Roman" w:hAnsi="Times New Roman" w:cs="Times New Roman"/>
          <w:sz w:val="24"/>
          <w:szCs w:val="24"/>
        </w:rPr>
        <w:t>.</w:t>
      </w:r>
      <w:r w:rsidRPr="00BE5E4F">
        <w:rPr>
          <w:rFonts w:ascii="Times New Roman" w:hAnsi="Times New Roman" w:cs="Times New Roman"/>
          <w:sz w:val="24"/>
          <w:szCs w:val="24"/>
        </w:rPr>
        <w:t xml:space="preserve"> </w:t>
      </w:r>
      <w:r w:rsidR="00BE5E4F" w:rsidRPr="00BE5E4F">
        <w:rPr>
          <w:rFonts w:ascii="Times New Roman" w:hAnsi="Times New Roman" w:cs="Times New Roman"/>
          <w:sz w:val="24"/>
          <w:szCs w:val="24"/>
        </w:rPr>
        <w:t xml:space="preserve">Nemocnice se nyní stala Regionální onkologickou skupinou Komplexního onkologického centra </w:t>
      </w:r>
      <w:r w:rsidR="003D114A">
        <w:rPr>
          <w:rFonts w:ascii="Times New Roman" w:hAnsi="Times New Roman" w:cs="Times New Roman"/>
          <w:sz w:val="24"/>
          <w:szCs w:val="24"/>
        </w:rPr>
        <w:t xml:space="preserve">(KOC) Fakultní nemocnice v </w:t>
      </w:r>
      <w:r w:rsidR="00BE5E4F" w:rsidRPr="00BE5E4F">
        <w:rPr>
          <w:rFonts w:ascii="Times New Roman" w:hAnsi="Times New Roman" w:cs="Times New Roman"/>
          <w:sz w:val="24"/>
          <w:szCs w:val="24"/>
        </w:rPr>
        <w:t>Motol</w:t>
      </w:r>
      <w:r w:rsidR="003D114A">
        <w:rPr>
          <w:rFonts w:ascii="Times New Roman" w:hAnsi="Times New Roman" w:cs="Times New Roman"/>
          <w:sz w:val="24"/>
          <w:szCs w:val="24"/>
        </w:rPr>
        <w:t>e</w:t>
      </w:r>
      <w:r w:rsidR="00BE5E4F" w:rsidRPr="00BE5E4F">
        <w:rPr>
          <w:rFonts w:ascii="Times New Roman" w:hAnsi="Times New Roman" w:cs="Times New Roman"/>
          <w:sz w:val="24"/>
          <w:szCs w:val="24"/>
        </w:rPr>
        <w:t>.</w:t>
      </w:r>
      <w:r w:rsidR="00BE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03" w:rsidRPr="00FA2E03" w:rsidRDefault="00FA2E03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4F4A" w:rsidRPr="00D94F4A" w:rsidRDefault="00DD4B07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nejvyšší počet českých pacientů s nádory centrální nervové soustavy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pečují právě l</w:t>
      </w:r>
      <w:r w:rsidR="00984912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ékaři Neurochirurgické a </w:t>
      </w:r>
      <w:proofErr w:type="spellStart"/>
      <w:r w:rsidR="00984912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>neuroonkologické</w:t>
      </w:r>
      <w:proofErr w:type="spellEnd"/>
      <w:r w:rsidR="00984912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kliniky 1. LF UK a ÚVN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47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Ročně operují cca 400 </w:t>
      </w:r>
      <w:r w:rsidR="00B46229">
        <w:rPr>
          <w:rFonts w:ascii="Times New Roman" w:eastAsia="Times New Roman" w:hAnsi="Times New Roman" w:cs="Times New Roman"/>
          <w:sz w:val="24"/>
          <w:szCs w:val="24"/>
          <w:lang w:eastAsia="cs-CZ"/>
        </w:rPr>
        <w:t>nemo</w:t>
      </w:r>
      <w:r w:rsidR="002F08E3">
        <w:rPr>
          <w:rFonts w:ascii="Times New Roman" w:eastAsia="Times New Roman" w:hAnsi="Times New Roman" w:cs="Times New Roman"/>
          <w:sz w:val="24"/>
          <w:szCs w:val="24"/>
          <w:lang w:eastAsia="cs-CZ"/>
        </w:rPr>
        <w:t>cných s různými onkologickými di</w:t>
      </w:r>
      <w:r w:rsidR="00B46229">
        <w:rPr>
          <w:rFonts w:ascii="Times New Roman" w:eastAsia="Times New Roman" w:hAnsi="Times New Roman" w:cs="Times New Roman"/>
          <w:sz w:val="24"/>
          <w:szCs w:val="24"/>
          <w:lang w:eastAsia="cs-CZ"/>
        </w:rPr>
        <w:t>agnózami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E6B30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Odborníci se shodují, že léčba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těchto </w:t>
      </w:r>
      <w:r w:rsidR="002D5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nemocných </w:t>
      </w:r>
      <w:r w:rsidR="00EE6B30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komplexní. </w:t>
      </w:r>
      <w:r w:rsidR="006D1061">
        <w:rPr>
          <w:rFonts w:ascii="Times New Roman" w:eastAsia="Times New Roman" w:hAnsi="Times New Roman" w:cs="Times New Roman"/>
          <w:sz w:val="24"/>
          <w:szCs w:val="24"/>
          <w:lang w:eastAsia="cs-CZ"/>
        </w:rPr>
        <w:t>To znamená,</w:t>
      </w:r>
      <w:r w:rsidR="00625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musí zahrnovat</w:t>
      </w:r>
      <w:r w:rsidR="006D1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operace, radioterapie, radiochirurgie, chemoterapie, farmakologick</w:t>
      </w:r>
      <w:r w:rsidR="004F1B3F">
        <w:rPr>
          <w:rFonts w:ascii="Times New Roman" w:eastAsia="Times New Roman" w:hAnsi="Times New Roman" w:cs="Times New Roman"/>
          <w:sz w:val="24"/>
          <w:szCs w:val="24"/>
          <w:lang w:eastAsia="cs-CZ"/>
        </w:rPr>
        <w:t>ou léčbu a</w:t>
      </w:r>
      <w:r w:rsidR="006D1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dispenzarizace</w:t>
      </w:r>
      <w:r w:rsidR="00A65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(pravidelný lékařský dohled)</w:t>
      </w:r>
      <w:r w:rsidR="006D1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94F4A">
        <w:rPr>
          <w:rFonts w:ascii="Times New Roman" w:hAnsi="Times New Roman" w:cs="Times New Roman"/>
          <w:sz w:val="24"/>
          <w:szCs w:val="24"/>
        </w:rPr>
        <w:br/>
      </w:r>
    </w:p>
    <w:p w:rsidR="00D94F4A" w:rsidRPr="00D94F4A" w:rsidRDefault="00D94F4A" w:rsidP="00BE5E4F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„Intrakraniální stereotaktická radioterapie a radiochirurgie je speciální ozařovací technika, kterou se cíleně ozařují malé objemy nádorových ložisek v mozkovně (intrakraniální). </w:t>
      </w:r>
      <w:r w:rsidRPr="00D94F4A">
        <w:rPr>
          <w:rFonts w:ascii="Times New Roman" w:hAnsi="Times New Roman" w:cs="Times New Roman"/>
          <w:sz w:val="24"/>
          <w:szCs w:val="24"/>
        </w:rPr>
        <w:t>Historicky se rozlišuje stereotaktická radioterapie, kde je aplikovaná dávka rozdělena do několika frakcí, a radiochirurgie, u níž je aplikována celá dávka jednorázově. V současnosti se tento terminologický rozdíl stírá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Při vhodné velikosti a uložení nádoru v mozku se s výhodou využívá ozařování vysokými dávkami záření, v krajním případě pak ozáření jednou jedinou, velice vysokou, dávkou fotonového záření. V tomto případě pak léčba probíhá, na rozdíl od klasické několikatýdenní radioterapie, v průběhu jednoho dne a napodobuje tak chirurgický výkon (</w:t>
      </w:r>
      <w:r w:rsidRPr="00D94F4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radiochirurgie</w:t>
      </w:r>
      <w:r w:rsidRPr="00D9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vysvětluje principy radioterapie prof. MUDr.</w:t>
      </w:r>
      <w:r w:rsidRPr="00D94F4A">
        <w:rPr>
          <w:rFonts w:ascii="Times New Roman" w:hAnsi="Times New Roman" w:cs="Times New Roman"/>
          <w:sz w:val="24"/>
          <w:szCs w:val="24"/>
        </w:rPr>
        <w:t xml:space="preserve"> Pavel Šlampa, CSc., přednosta Kliniky radiační onkologie LF MU při Masarykově onkologickém ústavu v Brně a místopředseda Společnosti radiační onkologie, biologie a fyziky ČLS JEP (SROBF)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4B07" w:rsidRPr="00FA2E03" w:rsidRDefault="00DD4B07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5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</w:t>
      </w:r>
      <w:r w:rsidRPr="00FA2E03">
        <w:rPr>
          <w:rFonts w:ascii="Times New Roman" w:hAnsi="Times New Roman" w:cs="Times New Roman"/>
          <w:sz w:val="24"/>
          <w:szCs w:val="24"/>
        </w:rPr>
        <w:t xml:space="preserve"> letech 2015–2016 bylo </w:t>
      </w:r>
      <w:r>
        <w:rPr>
          <w:rFonts w:ascii="Times New Roman" w:hAnsi="Times New Roman" w:cs="Times New Roman"/>
          <w:sz w:val="24"/>
          <w:szCs w:val="24"/>
        </w:rPr>
        <w:t xml:space="preserve">v ČR </w:t>
      </w:r>
      <w:r w:rsidRPr="00FA2E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mozkovými </w:t>
      </w:r>
      <w:r w:rsidRPr="00FA2E03">
        <w:rPr>
          <w:rFonts w:ascii="Times New Roman" w:hAnsi="Times New Roman" w:cs="Times New Roman"/>
          <w:sz w:val="24"/>
          <w:szCs w:val="24"/>
        </w:rPr>
        <w:t>nádor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FA2E03">
        <w:rPr>
          <w:rFonts w:ascii="Times New Roman" w:hAnsi="Times New Roman" w:cs="Times New Roman"/>
          <w:sz w:val="24"/>
          <w:szCs w:val="24"/>
        </w:rPr>
        <w:t xml:space="preserve">léčeno průměrně 3115 pacientů ročně (téměř 40 % ve zdravotnických zařízeních v Praze).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A2E03">
        <w:rPr>
          <w:rFonts w:ascii="Times New Roman" w:hAnsi="Times New Roman" w:cs="Times New Roman"/>
          <w:sz w:val="24"/>
          <w:szCs w:val="24"/>
        </w:rPr>
        <w:t>počet takto onkologicky nemocných stále roste. Zvyšu</w:t>
      </w:r>
      <w:r w:rsidR="00A659C7">
        <w:rPr>
          <w:rFonts w:ascii="Times New Roman" w:hAnsi="Times New Roman" w:cs="Times New Roman"/>
          <w:sz w:val="24"/>
          <w:szCs w:val="24"/>
        </w:rPr>
        <w:t>jí se počty pacientů, kteří musí</w:t>
      </w:r>
      <w:r w:rsidRPr="00FA2E03">
        <w:rPr>
          <w:rFonts w:ascii="Times New Roman" w:hAnsi="Times New Roman" w:cs="Times New Roman"/>
          <w:sz w:val="24"/>
          <w:szCs w:val="24"/>
        </w:rPr>
        <w:t xml:space="preserve"> po operaci v co nejkratší době </w:t>
      </w:r>
      <w:r>
        <w:rPr>
          <w:rFonts w:ascii="Times New Roman" w:hAnsi="Times New Roman" w:cs="Times New Roman"/>
          <w:sz w:val="24"/>
          <w:szCs w:val="24"/>
        </w:rPr>
        <w:t xml:space="preserve">postoupit </w:t>
      </w:r>
      <w:r w:rsidR="00195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radioterapii. </w:t>
      </w:r>
      <w:r w:rsidR="004844D7">
        <w:rPr>
          <w:rFonts w:ascii="Times New Roman" w:hAnsi="Times New Roman" w:cs="Times New Roman"/>
          <w:sz w:val="24"/>
          <w:szCs w:val="24"/>
        </w:rPr>
        <w:t>Přitom m</w:t>
      </w:r>
      <w:r w:rsidRPr="00FA2E03">
        <w:rPr>
          <w:rFonts w:ascii="Times New Roman" w:hAnsi="Times New Roman" w:cs="Times New Roman"/>
          <w:sz w:val="24"/>
          <w:szCs w:val="24"/>
        </w:rPr>
        <w:t xml:space="preserve">ístní i časová dostupnost </w:t>
      </w:r>
      <w:r w:rsidR="002D5D6D">
        <w:rPr>
          <w:rFonts w:ascii="Times New Roman" w:hAnsi="Times New Roman" w:cs="Times New Roman"/>
          <w:sz w:val="24"/>
          <w:szCs w:val="24"/>
        </w:rPr>
        <w:t>radioterapie</w:t>
      </w:r>
      <w:r w:rsidR="002D5D6D" w:rsidRPr="00FA2E03">
        <w:rPr>
          <w:rFonts w:ascii="Times New Roman" w:hAnsi="Times New Roman" w:cs="Times New Roman"/>
          <w:sz w:val="24"/>
          <w:szCs w:val="24"/>
        </w:rPr>
        <w:t xml:space="preserve"> </w:t>
      </w:r>
      <w:r w:rsidRPr="00FA2E03">
        <w:rPr>
          <w:rFonts w:ascii="Times New Roman" w:hAnsi="Times New Roman" w:cs="Times New Roman"/>
          <w:sz w:val="24"/>
          <w:szCs w:val="24"/>
        </w:rPr>
        <w:t xml:space="preserve">po operaci je pro léčbu nádorů v oblasti hlavy zásadní. Podle odborníků by ozáření mělo nastat </w:t>
      </w:r>
      <w:r w:rsidR="00DE41B5">
        <w:rPr>
          <w:rFonts w:ascii="Times New Roman" w:hAnsi="Times New Roman" w:cs="Times New Roman"/>
          <w:sz w:val="24"/>
          <w:szCs w:val="24"/>
        </w:rPr>
        <w:t xml:space="preserve">do </w:t>
      </w:r>
      <w:r w:rsidRPr="00FA2E03">
        <w:rPr>
          <w:rFonts w:ascii="Times New Roman" w:hAnsi="Times New Roman" w:cs="Times New Roman"/>
          <w:sz w:val="24"/>
          <w:szCs w:val="24"/>
        </w:rPr>
        <w:t>měsíc</w:t>
      </w:r>
      <w:r w:rsidR="00DE41B5">
        <w:rPr>
          <w:rFonts w:ascii="Times New Roman" w:hAnsi="Times New Roman" w:cs="Times New Roman"/>
          <w:sz w:val="24"/>
          <w:szCs w:val="24"/>
        </w:rPr>
        <w:t>e</w:t>
      </w:r>
      <w:r w:rsidRPr="00FA2E03">
        <w:rPr>
          <w:rFonts w:ascii="Times New Roman" w:hAnsi="Times New Roman" w:cs="Times New Roman"/>
          <w:sz w:val="24"/>
          <w:szCs w:val="24"/>
        </w:rPr>
        <w:t xml:space="preserve"> od neurochirurgického zákroku. </w:t>
      </w:r>
      <w:r w:rsidR="002D5D6D">
        <w:rPr>
          <w:rFonts w:ascii="Times New Roman" w:hAnsi="Times New Roman" w:cs="Times New Roman"/>
          <w:sz w:val="24"/>
          <w:szCs w:val="24"/>
        </w:rPr>
        <w:t>Pod</w:t>
      </w:r>
      <w:r w:rsidRPr="00FA2E03">
        <w:rPr>
          <w:rFonts w:ascii="Times New Roman" w:hAnsi="Times New Roman" w:cs="Times New Roman"/>
          <w:sz w:val="24"/>
          <w:szCs w:val="24"/>
        </w:rPr>
        <w:t xml:space="preserve">le </w:t>
      </w:r>
      <w:r w:rsidRPr="00FA2E03">
        <w:rPr>
          <w:rFonts w:ascii="Times New Roman" w:hAnsi="Times New Roman" w:cs="Times New Roman"/>
          <w:bCs/>
          <w:iCs/>
          <w:sz w:val="24"/>
          <w:szCs w:val="24"/>
        </w:rPr>
        <w:t>dat Národního onkologického registru (NOR),</w:t>
      </w:r>
      <w:r w:rsidRPr="00FA2E03">
        <w:rPr>
          <w:rFonts w:ascii="Times New Roman" w:hAnsi="Times New Roman" w:cs="Times New Roman"/>
          <w:sz w:val="24"/>
          <w:szCs w:val="24"/>
        </w:rPr>
        <w:t xml:space="preserve"> se ale takto rychlé a komplexní péče</w:t>
      </w:r>
      <w:r>
        <w:rPr>
          <w:rFonts w:ascii="Times New Roman" w:hAnsi="Times New Roman" w:cs="Times New Roman"/>
          <w:sz w:val="24"/>
          <w:szCs w:val="24"/>
        </w:rPr>
        <w:t xml:space="preserve"> nyní</w:t>
      </w:r>
      <w:r w:rsidRPr="00FA2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nás</w:t>
      </w:r>
      <w:r w:rsidRPr="00FA2E03">
        <w:rPr>
          <w:rFonts w:ascii="Times New Roman" w:hAnsi="Times New Roman" w:cs="Times New Roman"/>
          <w:sz w:val="24"/>
          <w:szCs w:val="24"/>
        </w:rPr>
        <w:t xml:space="preserve"> dočká pouze 21 % pacientů. </w:t>
      </w:r>
    </w:p>
    <w:p w:rsidR="00984912" w:rsidRPr="00FA2E03" w:rsidRDefault="00984912" w:rsidP="00BE5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07" w:rsidRDefault="00E505B4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„</w:t>
      </w:r>
      <w:r w:rsidR="003C68B2" w:rsidRPr="00FA2E03">
        <w:rPr>
          <w:rFonts w:ascii="Times New Roman" w:hAnsi="Times New Roman" w:cs="Times New Roman"/>
          <w:sz w:val="24"/>
          <w:szCs w:val="24"/>
        </w:rPr>
        <w:t>K tomu</w:t>
      </w:r>
      <w:r w:rsidR="002D5D6D">
        <w:rPr>
          <w:rFonts w:ascii="Times New Roman" w:hAnsi="Times New Roman" w:cs="Times New Roman"/>
          <w:sz w:val="24"/>
          <w:szCs w:val="24"/>
        </w:rPr>
        <w:t>,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abychom mohli deklarovat, že </w:t>
      </w:r>
      <w:r w:rsidRPr="00FA2E03">
        <w:rPr>
          <w:rFonts w:ascii="Times New Roman" w:hAnsi="Times New Roman" w:cs="Times New Roman"/>
          <w:sz w:val="24"/>
          <w:szCs w:val="24"/>
        </w:rPr>
        <w:t xml:space="preserve">pacientům 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poskytujeme špičkovou </w:t>
      </w:r>
      <w:proofErr w:type="spellStart"/>
      <w:r w:rsidR="003C68B2" w:rsidRPr="00FA2E03">
        <w:rPr>
          <w:rFonts w:ascii="Times New Roman" w:hAnsi="Times New Roman" w:cs="Times New Roman"/>
          <w:sz w:val="24"/>
          <w:szCs w:val="24"/>
        </w:rPr>
        <w:t>neuroonkologickou</w:t>
      </w:r>
      <w:proofErr w:type="spellEnd"/>
      <w:r w:rsidR="003C68B2" w:rsidRPr="00FA2E03">
        <w:rPr>
          <w:rFonts w:ascii="Times New Roman" w:hAnsi="Times New Roman" w:cs="Times New Roman"/>
          <w:sz w:val="24"/>
          <w:szCs w:val="24"/>
        </w:rPr>
        <w:t xml:space="preserve"> péči v celé šíři</w:t>
      </w:r>
      <w:r w:rsidRPr="00FA2E03">
        <w:rPr>
          <w:rFonts w:ascii="Times New Roman" w:hAnsi="Times New Roman" w:cs="Times New Roman"/>
          <w:sz w:val="24"/>
          <w:szCs w:val="24"/>
        </w:rPr>
        <w:t>,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doposud</w:t>
      </w:r>
      <w:r w:rsidR="00DD4B07">
        <w:rPr>
          <w:rFonts w:ascii="Times New Roman" w:hAnsi="Times New Roman" w:cs="Times New Roman"/>
          <w:sz w:val="24"/>
          <w:szCs w:val="24"/>
        </w:rPr>
        <w:t xml:space="preserve"> 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chyběla </w:t>
      </w:r>
      <w:r w:rsidR="0020037D">
        <w:rPr>
          <w:rFonts w:ascii="Times New Roman" w:hAnsi="Times New Roman" w:cs="Times New Roman"/>
          <w:sz w:val="24"/>
          <w:szCs w:val="24"/>
        </w:rPr>
        <w:t xml:space="preserve">dostupná 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radioterapeutická modalita. </w:t>
      </w:r>
      <w:r w:rsidR="005D5B83" w:rsidRPr="00FA2E03">
        <w:rPr>
          <w:rFonts w:ascii="Times New Roman" w:hAnsi="Times New Roman" w:cs="Times New Roman"/>
          <w:sz w:val="24"/>
          <w:szCs w:val="24"/>
        </w:rPr>
        <w:t xml:space="preserve">Naše vlastní, výsledky podložená zkušenost dokládá, že pokud se </w:t>
      </w:r>
      <w:r w:rsidR="00B22F76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5D5B83" w:rsidRPr="00FA2E03">
        <w:rPr>
          <w:rFonts w:ascii="Times New Roman" w:hAnsi="Times New Roman" w:cs="Times New Roman"/>
          <w:sz w:val="24"/>
          <w:szCs w:val="24"/>
        </w:rPr>
        <w:t>po resekčním výkonu u glioblastomu ozáření neaplikuje včas, je jeho terapeutická efektivita velmi nízká, až bezvýznamná. Koordinace a návaznost j</w:t>
      </w:r>
      <w:r w:rsidR="00880CCE">
        <w:rPr>
          <w:rFonts w:ascii="Times New Roman" w:hAnsi="Times New Roman" w:cs="Times New Roman"/>
          <w:sz w:val="24"/>
          <w:szCs w:val="24"/>
        </w:rPr>
        <w:t xml:space="preserve">sou </w:t>
      </w:r>
      <w:r w:rsidR="00A80727" w:rsidRPr="00FA2E03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5D5B83" w:rsidRPr="00FA2E03">
        <w:rPr>
          <w:rFonts w:ascii="Times New Roman" w:hAnsi="Times New Roman" w:cs="Times New Roman"/>
          <w:sz w:val="24"/>
          <w:szCs w:val="24"/>
        </w:rPr>
        <w:t xml:space="preserve">pro výsledný </w:t>
      </w:r>
      <w:r w:rsidR="00880CCE">
        <w:rPr>
          <w:rFonts w:ascii="Times New Roman" w:hAnsi="Times New Roman" w:cs="Times New Roman"/>
          <w:sz w:val="24"/>
          <w:szCs w:val="24"/>
        </w:rPr>
        <w:t>účinek</w:t>
      </w:r>
      <w:r w:rsidR="00880CCE" w:rsidRPr="00FA2E03">
        <w:rPr>
          <w:rFonts w:ascii="Times New Roman" w:hAnsi="Times New Roman" w:cs="Times New Roman"/>
          <w:sz w:val="24"/>
          <w:szCs w:val="24"/>
        </w:rPr>
        <w:t xml:space="preserve"> </w:t>
      </w:r>
      <w:r w:rsidR="005D5B83" w:rsidRPr="00FA2E03">
        <w:rPr>
          <w:rFonts w:ascii="Times New Roman" w:hAnsi="Times New Roman" w:cs="Times New Roman"/>
          <w:sz w:val="24"/>
          <w:szCs w:val="24"/>
        </w:rPr>
        <w:t xml:space="preserve">léčby zásadní,“ zdůrazňuje děkan 1. LF UK a přednosta Ústavu </w:t>
      </w:r>
      <w:r w:rsidR="00696FFF">
        <w:rPr>
          <w:rFonts w:ascii="Times New Roman" w:hAnsi="Times New Roman" w:cs="Times New Roman"/>
          <w:sz w:val="24"/>
          <w:szCs w:val="24"/>
        </w:rPr>
        <w:t xml:space="preserve">biochemie </w:t>
      </w:r>
      <w:r w:rsidR="005D5B83" w:rsidRPr="00FA2E03">
        <w:rPr>
          <w:rFonts w:ascii="Times New Roman" w:hAnsi="Times New Roman" w:cs="Times New Roman"/>
          <w:sz w:val="24"/>
          <w:szCs w:val="24"/>
        </w:rPr>
        <w:t xml:space="preserve">a experimentální onkologie </w:t>
      </w:r>
      <w:r w:rsidR="00A80727" w:rsidRPr="00FA2E03">
        <w:rPr>
          <w:rFonts w:ascii="Times New Roman" w:hAnsi="Times New Roman" w:cs="Times New Roman"/>
          <w:sz w:val="24"/>
          <w:szCs w:val="24"/>
        </w:rPr>
        <w:t>prof. MUDr. Aleksi Šedo, DrSc., a dodává: „</w:t>
      </w:r>
      <w:r w:rsidR="005D5B83" w:rsidRPr="00FA2E03">
        <w:rPr>
          <w:rFonts w:ascii="Times New Roman" w:hAnsi="Times New Roman" w:cs="Times New Roman"/>
          <w:sz w:val="24"/>
          <w:szCs w:val="24"/>
        </w:rPr>
        <w:t>D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louho jsme pracovali na tom, abychom </w:t>
      </w:r>
      <w:r w:rsidR="00FB56E2">
        <w:rPr>
          <w:rFonts w:ascii="Times New Roman" w:hAnsi="Times New Roman" w:cs="Times New Roman"/>
          <w:sz w:val="24"/>
          <w:szCs w:val="24"/>
        </w:rPr>
        <w:t>tuto péči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pacientům poskytli přímo </w:t>
      </w:r>
      <w:r w:rsidR="00880CCE">
        <w:rPr>
          <w:rFonts w:ascii="Times New Roman" w:hAnsi="Times New Roman" w:cs="Times New Roman"/>
          <w:sz w:val="24"/>
          <w:szCs w:val="24"/>
        </w:rPr>
        <w:t>v místě,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kde se neuro</w:t>
      </w:r>
      <w:r w:rsidR="00DD4B07">
        <w:rPr>
          <w:rFonts w:ascii="Times New Roman" w:hAnsi="Times New Roman" w:cs="Times New Roman"/>
          <w:sz w:val="24"/>
          <w:szCs w:val="24"/>
        </w:rPr>
        <w:t>chirurgické výkony</w:t>
      </w:r>
      <w:r w:rsidR="00880CCE">
        <w:rPr>
          <w:rFonts w:ascii="Times New Roman" w:hAnsi="Times New Roman" w:cs="Times New Roman"/>
          <w:sz w:val="24"/>
          <w:szCs w:val="24"/>
        </w:rPr>
        <w:t xml:space="preserve"> provádějí</w:t>
      </w:r>
      <w:r w:rsidR="00DD4B07">
        <w:rPr>
          <w:rFonts w:ascii="Times New Roman" w:hAnsi="Times New Roman" w:cs="Times New Roman"/>
          <w:sz w:val="24"/>
          <w:szCs w:val="24"/>
        </w:rPr>
        <w:t xml:space="preserve">. </w:t>
      </w:r>
      <w:r w:rsidR="00880CCE">
        <w:rPr>
          <w:rFonts w:ascii="Times New Roman" w:hAnsi="Times New Roman" w:cs="Times New Roman"/>
          <w:sz w:val="24"/>
          <w:szCs w:val="24"/>
        </w:rPr>
        <w:t xml:space="preserve">Instalace přístroje v </w:t>
      </w:r>
      <w:r w:rsidR="00DD4B07">
        <w:rPr>
          <w:rFonts w:ascii="Times New Roman" w:hAnsi="Times New Roman" w:cs="Times New Roman"/>
          <w:sz w:val="24"/>
          <w:szCs w:val="24"/>
        </w:rPr>
        <w:t>N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eurochirurgické </w:t>
      </w:r>
      <w:r w:rsidR="00DD4B07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DD4B07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>neuroonkologické</w:t>
      </w:r>
      <w:proofErr w:type="spellEnd"/>
      <w:r w:rsidR="00DD4B07" w:rsidRPr="00FA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</w:t>
      </w:r>
      <w:r w:rsidR="00880CC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="00880CCE" w:rsidRPr="00880CCE">
        <w:rPr>
          <w:rFonts w:ascii="Times New Roman" w:hAnsi="Times New Roman" w:cs="Times New Roman"/>
          <w:sz w:val="24"/>
          <w:szCs w:val="24"/>
        </w:rPr>
        <w:t xml:space="preserve"> </w:t>
      </w:r>
      <w:r w:rsidR="00880CCE">
        <w:rPr>
          <w:rFonts w:ascii="Times New Roman" w:hAnsi="Times New Roman" w:cs="Times New Roman"/>
          <w:sz w:val="24"/>
          <w:szCs w:val="24"/>
        </w:rPr>
        <w:t xml:space="preserve">je zcela logická, protože zde </w:t>
      </w:r>
      <w:r w:rsidR="003C68B2" w:rsidRPr="00FA2E03">
        <w:rPr>
          <w:rFonts w:ascii="Times New Roman" w:hAnsi="Times New Roman" w:cs="Times New Roman"/>
          <w:sz w:val="24"/>
          <w:szCs w:val="24"/>
        </w:rPr>
        <w:t>ošetř</w:t>
      </w:r>
      <w:r w:rsidR="00880CCE">
        <w:rPr>
          <w:rFonts w:ascii="Times New Roman" w:hAnsi="Times New Roman" w:cs="Times New Roman"/>
          <w:sz w:val="24"/>
          <w:szCs w:val="24"/>
        </w:rPr>
        <w:t>í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nejv</w:t>
      </w:r>
      <w:r w:rsidR="005D5B83" w:rsidRPr="00FA2E03">
        <w:rPr>
          <w:rFonts w:ascii="Times New Roman" w:hAnsi="Times New Roman" w:cs="Times New Roman"/>
          <w:sz w:val="24"/>
          <w:szCs w:val="24"/>
        </w:rPr>
        <w:t>íce pacientů s gli</w:t>
      </w:r>
      <w:r w:rsidR="003C68B2" w:rsidRPr="00FA2E03">
        <w:rPr>
          <w:rFonts w:ascii="Times New Roman" w:hAnsi="Times New Roman" w:cs="Times New Roman"/>
          <w:sz w:val="24"/>
          <w:szCs w:val="24"/>
        </w:rPr>
        <w:t>oblastomem</w:t>
      </w:r>
      <w:r w:rsidR="005D5B83" w:rsidRPr="00FA2E03">
        <w:rPr>
          <w:rFonts w:ascii="Times New Roman" w:hAnsi="Times New Roman" w:cs="Times New Roman"/>
          <w:sz w:val="24"/>
          <w:szCs w:val="24"/>
        </w:rPr>
        <w:t xml:space="preserve"> </w:t>
      </w:r>
      <w:r w:rsidR="003C68B2" w:rsidRPr="00FA2E03">
        <w:rPr>
          <w:rFonts w:ascii="Times New Roman" w:hAnsi="Times New Roman" w:cs="Times New Roman"/>
          <w:sz w:val="24"/>
          <w:szCs w:val="24"/>
        </w:rPr>
        <w:t>v</w:t>
      </w:r>
      <w:r w:rsidR="00DD4B07">
        <w:rPr>
          <w:rFonts w:ascii="Times New Roman" w:hAnsi="Times New Roman" w:cs="Times New Roman"/>
          <w:sz w:val="24"/>
          <w:szCs w:val="24"/>
        </w:rPr>
        <w:t> </w:t>
      </w:r>
      <w:r w:rsidR="003C68B2" w:rsidRPr="00FA2E03">
        <w:rPr>
          <w:rFonts w:ascii="Times New Roman" w:hAnsi="Times New Roman" w:cs="Times New Roman"/>
          <w:sz w:val="24"/>
          <w:szCs w:val="24"/>
        </w:rPr>
        <w:t>Č</w:t>
      </w:r>
      <w:r w:rsidR="00DD4B07">
        <w:rPr>
          <w:rFonts w:ascii="Times New Roman" w:hAnsi="Times New Roman" w:cs="Times New Roman"/>
          <w:sz w:val="24"/>
          <w:szCs w:val="24"/>
        </w:rPr>
        <w:t>R</w:t>
      </w:r>
      <w:r w:rsidR="003C68B2" w:rsidRPr="00FA2E03">
        <w:rPr>
          <w:rFonts w:ascii="Times New Roman" w:hAnsi="Times New Roman" w:cs="Times New Roman"/>
          <w:sz w:val="24"/>
          <w:szCs w:val="24"/>
        </w:rPr>
        <w:t>. Dlouhou dobu jsme překonával</w:t>
      </w:r>
      <w:r w:rsidR="00DD4B07">
        <w:rPr>
          <w:rFonts w:ascii="Times New Roman" w:hAnsi="Times New Roman" w:cs="Times New Roman"/>
          <w:sz w:val="24"/>
          <w:szCs w:val="24"/>
        </w:rPr>
        <w:t>i administrativní,</w:t>
      </w:r>
      <w:r w:rsidR="003C68B2" w:rsidRPr="00FA2E03">
        <w:rPr>
          <w:rFonts w:ascii="Times New Roman" w:hAnsi="Times New Roman" w:cs="Times New Roman"/>
          <w:sz w:val="24"/>
          <w:szCs w:val="24"/>
        </w:rPr>
        <w:t xml:space="preserve"> </w:t>
      </w:r>
      <w:r w:rsidR="00DD4B07">
        <w:rPr>
          <w:rFonts w:ascii="Times New Roman" w:hAnsi="Times New Roman" w:cs="Times New Roman"/>
          <w:sz w:val="24"/>
          <w:szCs w:val="24"/>
        </w:rPr>
        <w:t xml:space="preserve">zájmové </w:t>
      </w:r>
      <w:r w:rsidR="009C279E" w:rsidRPr="00FA2E03">
        <w:rPr>
          <w:rFonts w:ascii="Times New Roman" w:hAnsi="Times New Roman" w:cs="Times New Roman"/>
          <w:sz w:val="24"/>
          <w:szCs w:val="24"/>
        </w:rPr>
        <w:t xml:space="preserve">a bohužel i </w:t>
      </w:r>
      <w:r w:rsidR="00DD4B07">
        <w:rPr>
          <w:rFonts w:ascii="Times New Roman" w:hAnsi="Times New Roman" w:cs="Times New Roman"/>
          <w:sz w:val="24"/>
          <w:szCs w:val="24"/>
        </w:rPr>
        <w:t>politické</w:t>
      </w:r>
      <w:r w:rsidR="00880CCE">
        <w:rPr>
          <w:rFonts w:ascii="Times New Roman" w:hAnsi="Times New Roman" w:cs="Times New Roman"/>
          <w:sz w:val="24"/>
          <w:szCs w:val="24"/>
        </w:rPr>
        <w:t xml:space="preserve"> problémy</w:t>
      </w:r>
      <w:r w:rsidR="00DD4B07">
        <w:rPr>
          <w:rFonts w:ascii="Times New Roman" w:hAnsi="Times New Roman" w:cs="Times New Roman"/>
          <w:sz w:val="24"/>
          <w:szCs w:val="24"/>
        </w:rPr>
        <w:t xml:space="preserve">, </w:t>
      </w:r>
      <w:r w:rsidR="00880CCE">
        <w:rPr>
          <w:rFonts w:ascii="Times New Roman" w:hAnsi="Times New Roman" w:cs="Times New Roman"/>
          <w:sz w:val="24"/>
          <w:szCs w:val="24"/>
        </w:rPr>
        <w:t xml:space="preserve">ale </w:t>
      </w:r>
      <w:r w:rsidR="00DD4B07">
        <w:rPr>
          <w:rFonts w:ascii="Times New Roman" w:hAnsi="Times New Roman" w:cs="Times New Roman"/>
          <w:sz w:val="24"/>
          <w:szCs w:val="24"/>
        </w:rPr>
        <w:t>nakonec se</w:t>
      </w:r>
      <w:r w:rsidR="00880CCE">
        <w:rPr>
          <w:rFonts w:ascii="Times New Roman" w:hAnsi="Times New Roman" w:cs="Times New Roman"/>
          <w:sz w:val="24"/>
          <w:szCs w:val="24"/>
        </w:rPr>
        <w:t xml:space="preserve"> </w:t>
      </w:r>
      <w:r w:rsidR="007E0D4F" w:rsidRPr="00FA2E03">
        <w:rPr>
          <w:rFonts w:ascii="Times New Roman" w:hAnsi="Times New Roman" w:cs="Times New Roman"/>
          <w:sz w:val="24"/>
          <w:szCs w:val="24"/>
        </w:rPr>
        <w:t>projekt</w:t>
      </w:r>
      <w:r w:rsidR="007E0D4F">
        <w:rPr>
          <w:rFonts w:ascii="Times New Roman" w:hAnsi="Times New Roman" w:cs="Times New Roman"/>
          <w:sz w:val="24"/>
          <w:szCs w:val="24"/>
        </w:rPr>
        <w:t xml:space="preserve"> </w:t>
      </w:r>
      <w:r w:rsidR="009C279E" w:rsidRPr="00FA2E03">
        <w:rPr>
          <w:rFonts w:ascii="Times New Roman" w:hAnsi="Times New Roman" w:cs="Times New Roman"/>
          <w:sz w:val="24"/>
          <w:szCs w:val="24"/>
        </w:rPr>
        <w:t>podařilo dovést do úspěšného konce.</w:t>
      </w:r>
      <w:r w:rsidR="00B22F76">
        <w:rPr>
          <w:rFonts w:ascii="Times New Roman" w:hAnsi="Times New Roman" w:cs="Times New Roman"/>
          <w:sz w:val="24"/>
          <w:szCs w:val="24"/>
        </w:rPr>
        <w:t>“</w:t>
      </w:r>
      <w:r w:rsidR="009C279E" w:rsidRPr="00FA2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6E2" w:rsidRDefault="00FB56E2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56E2" w:rsidRDefault="00FB56E2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přístroje má i akademický rozměr. „</w:t>
      </w:r>
      <w:r w:rsidRPr="00FA2E03">
        <w:rPr>
          <w:rFonts w:ascii="Times New Roman" w:hAnsi="Times New Roman" w:cs="Times New Roman"/>
          <w:sz w:val="24"/>
          <w:szCs w:val="24"/>
        </w:rPr>
        <w:t xml:space="preserve">Vytvořili jsme </w:t>
      </w:r>
      <w:r>
        <w:rPr>
          <w:rFonts w:ascii="Times New Roman" w:hAnsi="Times New Roman" w:cs="Times New Roman"/>
          <w:sz w:val="24"/>
          <w:szCs w:val="24"/>
        </w:rPr>
        <w:t xml:space="preserve">vědecko-pedagogickou alianci, které přístroj, zároveň s péčí o pacienty, poslouží jako významné </w:t>
      </w:r>
      <w:r w:rsidRPr="00FA2E03">
        <w:rPr>
          <w:rFonts w:ascii="Times New Roman" w:hAnsi="Times New Roman" w:cs="Times New Roman"/>
          <w:sz w:val="24"/>
          <w:szCs w:val="24"/>
        </w:rPr>
        <w:t xml:space="preserve">vědecké a akademické </w:t>
      </w:r>
      <w:r>
        <w:rPr>
          <w:rFonts w:ascii="Times New Roman" w:hAnsi="Times New Roman" w:cs="Times New Roman"/>
          <w:sz w:val="24"/>
          <w:szCs w:val="24"/>
        </w:rPr>
        <w:t>centrum,“ uzavírá děkan 1. LF UK prof</w:t>
      </w:r>
      <w:r w:rsidRPr="00FA2E03">
        <w:rPr>
          <w:rFonts w:ascii="Times New Roman" w:hAnsi="Times New Roman" w:cs="Times New Roman"/>
          <w:sz w:val="24"/>
          <w:szCs w:val="24"/>
        </w:rPr>
        <w:t>. Šedo</w:t>
      </w:r>
      <w:r>
        <w:rPr>
          <w:rFonts w:ascii="Times New Roman" w:hAnsi="Times New Roman" w:cs="Times New Roman"/>
          <w:sz w:val="24"/>
          <w:szCs w:val="24"/>
        </w:rPr>
        <w:t xml:space="preserve">. Přístroj bude určen pro spádovou oblast Čech, tedy cca 5 milionů lidí. </w:t>
      </w:r>
      <w:r w:rsidRPr="00FA2E03">
        <w:rPr>
          <w:rFonts w:ascii="Times New Roman" w:hAnsi="Times New Roman" w:cs="Times New Roman"/>
          <w:sz w:val="24"/>
          <w:szCs w:val="24"/>
        </w:rPr>
        <w:t xml:space="preserve">Zahájení pilotní fáze, kdy bude ozářeno </w:t>
      </w:r>
      <w:r>
        <w:rPr>
          <w:rFonts w:ascii="Times New Roman" w:hAnsi="Times New Roman" w:cs="Times New Roman"/>
          <w:sz w:val="24"/>
          <w:szCs w:val="24"/>
        </w:rPr>
        <w:t xml:space="preserve">prvních </w:t>
      </w:r>
      <w:r w:rsidRPr="00FA2E03">
        <w:rPr>
          <w:rFonts w:ascii="Times New Roman" w:hAnsi="Times New Roman" w:cs="Times New Roman"/>
          <w:sz w:val="24"/>
          <w:szCs w:val="24"/>
        </w:rPr>
        <w:t>250 pacientů ročně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E03">
        <w:rPr>
          <w:rFonts w:ascii="Times New Roman" w:hAnsi="Times New Roman" w:cs="Times New Roman"/>
          <w:sz w:val="24"/>
          <w:szCs w:val="24"/>
        </w:rPr>
        <w:t>započne v roce 2020.</w:t>
      </w:r>
    </w:p>
    <w:p w:rsidR="00DD4B07" w:rsidRDefault="00DD4B07" w:rsidP="00BE5E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5295" w:rsidRPr="00B22F76" w:rsidRDefault="002F08E3" w:rsidP="00B4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Radioterapie</w:t>
      </w:r>
      <w:r w:rsidR="008C5295" w:rsidRPr="00B22F7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nebo radiochirurgie patří mezi léčebné modality zejména u </w:t>
      </w:r>
      <w:r w:rsidR="008C5295" w:rsidRPr="00B22F76">
        <w:rPr>
          <w:rFonts w:ascii="Times New Roman" w:hAnsi="Times New Roman" w:cs="Times New Roman"/>
          <w:b/>
          <w:color w:val="00B0F0"/>
          <w:sz w:val="24"/>
          <w:szCs w:val="24"/>
        </w:rPr>
        <w:t>těchto diagnóz:</w:t>
      </w:r>
    </w:p>
    <w:p w:rsidR="002F08E3" w:rsidRDefault="002F08E3" w:rsidP="00B4754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mozkové gliomy</w:t>
      </w:r>
    </w:p>
    <w:p w:rsidR="002F08E3" w:rsidRPr="00FA2E03" w:rsidRDefault="002F08E3" w:rsidP="002F08E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mozkové metastázy</w:t>
      </w:r>
    </w:p>
    <w:p w:rsidR="009103D7" w:rsidRPr="00FA2E03" w:rsidRDefault="00D0054C" w:rsidP="00B4754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E03">
        <w:rPr>
          <w:rFonts w:ascii="Times New Roman" w:hAnsi="Times New Roman" w:cs="Times New Roman"/>
          <w:sz w:val="24"/>
          <w:szCs w:val="24"/>
        </w:rPr>
        <w:t>meningeomy</w:t>
      </w:r>
      <w:proofErr w:type="spellEnd"/>
      <w:r w:rsidRPr="00FA2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D7" w:rsidRPr="00FA2E03" w:rsidRDefault="00D0054C" w:rsidP="00B4754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adenomy hypofýzy</w:t>
      </w:r>
    </w:p>
    <w:p w:rsidR="009103D7" w:rsidRPr="00FA2E03" w:rsidRDefault="00D0054C" w:rsidP="00B4754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spinální metastázy</w:t>
      </w:r>
    </w:p>
    <w:p w:rsidR="009103D7" w:rsidRDefault="002F08E3" w:rsidP="00B4754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vestibulární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0054C" w:rsidRPr="00FA2E03">
        <w:rPr>
          <w:rFonts w:ascii="Times New Roman" w:hAnsi="Times New Roman" w:cs="Times New Roman"/>
          <w:sz w:val="24"/>
          <w:szCs w:val="24"/>
        </w:rPr>
        <w:t>chwannomy</w:t>
      </w:r>
      <w:proofErr w:type="spellEnd"/>
    </w:p>
    <w:p w:rsidR="00FB56E2" w:rsidRPr="00FB56E2" w:rsidRDefault="00FB56E2" w:rsidP="00FB56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 xml:space="preserve">spinální meningiomy + </w:t>
      </w:r>
      <w:proofErr w:type="spellStart"/>
      <w:r w:rsidRPr="00FA2E03">
        <w:rPr>
          <w:rFonts w:ascii="Times New Roman" w:hAnsi="Times New Roman" w:cs="Times New Roman"/>
          <w:sz w:val="24"/>
          <w:szCs w:val="24"/>
        </w:rPr>
        <w:t>neurinomy</w:t>
      </w:r>
      <w:proofErr w:type="spellEnd"/>
    </w:p>
    <w:p w:rsidR="00FB56E2" w:rsidRDefault="00FB56E2" w:rsidP="00FB56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2E03">
        <w:rPr>
          <w:rFonts w:ascii="Times New Roman" w:hAnsi="Times New Roman" w:cs="Times New Roman"/>
          <w:sz w:val="24"/>
          <w:szCs w:val="24"/>
        </w:rPr>
        <w:t>arterioven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FA2E03">
        <w:rPr>
          <w:rFonts w:ascii="Times New Roman" w:hAnsi="Times New Roman" w:cs="Times New Roman"/>
          <w:sz w:val="24"/>
          <w:szCs w:val="24"/>
        </w:rPr>
        <w:t>zní malformace mozku a míchy</w:t>
      </w:r>
    </w:p>
    <w:p w:rsidR="00AA51F8" w:rsidRPr="00FB56E2" w:rsidRDefault="00AA51F8" w:rsidP="00FB56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neztišitelná epilepsie</w:t>
      </w:r>
    </w:p>
    <w:bookmarkEnd w:id="0"/>
    <w:p w:rsidR="00796919" w:rsidRPr="00FA2E03" w:rsidRDefault="00796919" w:rsidP="00B475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6919" w:rsidRPr="00FA2E03" w:rsidRDefault="00796919" w:rsidP="00B475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56B6" w:rsidRPr="00FA2E03" w:rsidRDefault="00625B82" w:rsidP="00B47542">
      <w:pPr>
        <w:pStyle w:val="Bezmezer"/>
        <w:spacing w:line="276" w:lineRule="auto"/>
        <w:outlineLvl w:val="0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>
        <w:rPr>
          <w:rFonts w:ascii="Times New Roman" w:hAnsi="Times New Roman"/>
          <w:b/>
          <w:i/>
          <w:color w:val="5B9BD5" w:themeColor="accent1"/>
          <w:sz w:val="24"/>
          <w:szCs w:val="24"/>
        </w:rPr>
        <w:lastRenderedPageBreak/>
        <w:br/>
      </w:r>
      <w:r>
        <w:rPr>
          <w:rFonts w:ascii="Times New Roman" w:hAnsi="Times New Roman"/>
          <w:b/>
          <w:i/>
          <w:color w:val="5B9BD5" w:themeColor="accent1"/>
          <w:sz w:val="24"/>
          <w:szCs w:val="24"/>
        </w:rPr>
        <w:br/>
      </w:r>
      <w:r w:rsidR="00DF56B6" w:rsidRPr="00FA2E03">
        <w:rPr>
          <w:rFonts w:ascii="Times New Roman" w:hAnsi="Times New Roman"/>
          <w:b/>
          <w:i/>
          <w:color w:val="5B9BD5" w:themeColor="accent1"/>
          <w:sz w:val="24"/>
          <w:szCs w:val="24"/>
        </w:rPr>
        <w:t>O 1. lékařské fakultě Univerzity Karlovy</w:t>
      </w:r>
    </w:p>
    <w:p w:rsidR="00DF56B6" w:rsidRPr="00FA2E03" w:rsidRDefault="00DF56B6" w:rsidP="00B47542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</w:p>
    <w:p w:rsidR="00DF56B6" w:rsidRPr="00FA2E03" w:rsidRDefault="00DF56B6" w:rsidP="00B47542">
      <w:pPr>
        <w:pStyle w:val="Bezmezer"/>
        <w:spacing w:line="276" w:lineRule="auto"/>
        <w:rPr>
          <w:rFonts w:ascii="Times New Roman" w:hAnsi="Times New Roman"/>
          <w:i/>
          <w:sz w:val="24"/>
          <w:szCs w:val="24"/>
        </w:rPr>
      </w:pPr>
      <w:r w:rsidRPr="00FA2E03">
        <w:rPr>
          <w:rFonts w:ascii="Times New Roman" w:hAnsi="Times New Roman"/>
          <w:i/>
          <w:sz w:val="24"/>
          <w:szCs w:val="24"/>
        </w:rPr>
        <w:t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</w:t>
      </w:r>
      <w:r w:rsidR="00625B82">
        <w:rPr>
          <w:rFonts w:ascii="Times New Roman" w:hAnsi="Times New Roman"/>
          <w:i/>
          <w:sz w:val="24"/>
          <w:szCs w:val="24"/>
        </w:rPr>
        <w:t xml:space="preserve"> </w:t>
      </w:r>
      <w:r w:rsidRPr="00FA2E03">
        <w:rPr>
          <w:rFonts w:ascii="Times New Roman" w:hAnsi="Times New Roman"/>
          <w:i/>
          <w:sz w:val="24"/>
          <w:szCs w:val="24"/>
        </w:rPr>
        <w:t xml:space="preserve">vzdělávání a řadu doktorských programů. Každoročně absolvuje 1. LF UK více než 300 nových lékařů. </w:t>
      </w:r>
    </w:p>
    <w:p w:rsidR="00DF56B6" w:rsidRPr="00FA2E03" w:rsidRDefault="00DF56B6" w:rsidP="00B47542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A2E03">
        <w:rPr>
          <w:rFonts w:ascii="Times New Roman" w:hAnsi="Times New Roman"/>
          <w:i/>
          <w:sz w:val="24"/>
          <w:szCs w:val="24"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:rsidR="00DF56B6" w:rsidRPr="00FA2E03" w:rsidRDefault="00DF56B6" w:rsidP="00B47542">
      <w:pPr>
        <w:pStyle w:val="Bezmezer"/>
        <w:spacing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A2E03">
        <w:rPr>
          <w:rFonts w:ascii="Times New Roman" w:hAnsi="Times New Roman"/>
          <w:i/>
          <w:sz w:val="24"/>
          <w:szCs w:val="24"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:rsidR="00DF56B6" w:rsidRPr="00FA2E03" w:rsidRDefault="00DF56B6" w:rsidP="00B4754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7C9" w:rsidRPr="00FA2E03" w:rsidRDefault="002057C9" w:rsidP="00B4754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</w:p>
    <w:p w:rsidR="00DF56B6" w:rsidRPr="00FA2E03" w:rsidRDefault="00DF56B6" w:rsidP="00B4754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FA2E03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O Ústřední vojenské nemocnici – Vojenské fakultní nemocnici Praha (ÚVN)</w:t>
      </w:r>
    </w:p>
    <w:p w:rsidR="00DF56B6" w:rsidRPr="00FA2E03" w:rsidRDefault="00DF56B6" w:rsidP="00B47542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59D1" w:rsidRDefault="00DF56B6" w:rsidP="00A659C7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2E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ÚVN poskytuje na úrovni fakultní nemocnice kvalitní komplexní a bezpečnou odbornou zdravotnickou péči o dospělé pacienty, založenou na nejmodernějších léčebných metodách a postupech ve všech oborech s výjimkou kardiochirurgie, porodnictví a léčby popálenin. Nezabývá se dětským lékařstvím. ÚVN je příspěvková organizace, jejím zřizovatelem je Ministerstvo obrany ČR. Trvale rozvíjí moderní, zejména </w:t>
      </w:r>
      <w:proofErr w:type="spellStart"/>
      <w:r w:rsidRPr="00FA2E03">
        <w:rPr>
          <w:rFonts w:ascii="Times New Roman" w:hAnsi="Times New Roman" w:cs="Times New Roman"/>
          <w:i/>
          <w:color w:val="000000"/>
          <w:sz w:val="24"/>
          <w:szCs w:val="24"/>
        </w:rPr>
        <w:t>miniinvazivní</w:t>
      </w:r>
      <w:proofErr w:type="spellEnd"/>
      <w:r w:rsidRPr="00FA2E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postupy v jednotlivých medicínských oborech. Nemocnice je vybavena moderní technikou a reflektuje soudobé trendy v medicíně. Nezbytnou součástí nemocnice je špičkový diagnostický komplement. Je výcvikovým, vzdělávacím a odborným zdravotnickým zařízením Armády České republiky a dlouhodobě pečuje o válečné veterány. Disponuje 677 lůžky, z toho 472 standardními, 68 JIP, dále lůžky následné a sociální péče. Ročně je v ÚVN provedeno přes milion ambulantních výkonů a má přes 26 tisíc hospitalizovaných. Nemocnice má přes tři desítky odborných zdravotnických pracovišť. Statut kliniky mají: chirurgie, neurochirurgie a </w:t>
      </w:r>
      <w:proofErr w:type="spellStart"/>
      <w:r w:rsidRPr="00FA2E03">
        <w:rPr>
          <w:rFonts w:ascii="Times New Roman" w:hAnsi="Times New Roman" w:cs="Times New Roman"/>
          <w:i/>
          <w:color w:val="000000"/>
          <w:sz w:val="24"/>
          <w:szCs w:val="24"/>
        </w:rPr>
        <w:t>neuroonkologie</w:t>
      </w:r>
      <w:proofErr w:type="spellEnd"/>
      <w:r w:rsidRPr="00FA2E03">
        <w:rPr>
          <w:rFonts w:ascii="Times New Roman" w:hAnsi="Times New Roman" w:cs="Times New Roman"/>
          <w:i/>
          <w:color w:val="000000"/>
          <w:sz w:val="24"/>
          <w:szCs w:val="24"/>
        </w:rPr>
        <w:t>, interní obory, ORL, oční, onkologie, infekční nemoci, ortopedie, gynekologie a anesteziologie a resuscitace. ÚVN trvale rozvíjí výuku pregraduální a postgraduální, která probíhá prakticky na všech odděleních.</w:t>
      </w:r>
    </w:p>
    <w:p w:rsidR="00625B82" w:rsidRDefault="00625B82" w:rsidP="00A659C7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25B82" w:rsidRPr="00F92763" w:rsidRDefault="00625B82" w:rsidP="00625B82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:rsidR="00625B82" w:rsidRPr="00C04F04" w:rsidRDefault="00625B82" w:rsidP="00625B82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:rsidR="00625B82" w:rsidRPr="00C04F04" w:rsidRDefault="00625B82" w:rsidP="00625B82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:rsidR="00625B82" w:rsidRPr="00C04F04" w:rsidRDefault="00EF50CA" w:rsidP="00625B82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8" w:history="1">
        <w:r w:rsidR="00625B82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625B82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:rsidR="00625B82" w:rsidRPr="00C04F04" w:rsidRDefault="00625B82" w:rsidP="00625B82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:rsidR="00625B82" w:rsidRPr="00625B82" w:rsidRDefault="00625B82" w:rsidP="00625B82">
      <w:pPr>
        <w:spacing w:after="0"/>
        <w:rPr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</w:t>
      </w:r>
      <w:r>
        <w:rPr>
          <w:rFonts w:ascii="Times New Roman" w:eastAsiaTheme="minorEastAsia" w:hAnsi="Times New Roman" w:cs="Times New Roman"/>
          <w:noProof/>
          <w:color w:val="000000"/>
          <w:lang w:eastAsia="cs-CZ"/>
        </w:rPr>
        <w:t> 725</w:t>
      </w:r>
    </w:p>
    <w:sectPr w:rsidR="00625B82" w:rsidRPr="00625B82" w:rsidSect="006328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CA" w:rsidRDefault="00EF50CA" w:rsidP="00DF56B6">
      <w:pPr>
        <w:spacing w:after="0" w:line="240" w:lineRule="auto"/>
      </w:pPr>
      <w:r>
        <w:separator/>
      </w:r>
    </w:p>
  </w:endnote>
  <w:endnote w:type="continuationSeparator" w:id="0">
    <w:p w:rsidR="00EF50CA" w:rsidRDefault="00EF50CA" w:rsidP="00DF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CA" w:rsidRDefault="00EF50CA" w:rsidP="00DF56B6">
      <w:pPr>
        <w:spacing w:after="0" w:line="240" w:lineRule="auto"/>
      </w:pPr>
      <w:r>
        <w:separator/>
      </w:r>
    </w:p>
  </w:footnote>
  <w:footnote w:type="continuationSeparator" w:id="0">
    <w:p w:rsidR="00EF50CA" w:rsidRDefault="00EF50CA" w:rsidP="00DF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E" w:rsidRDefault="009F54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2931459</wp:posOffset>
          </wp:positionH>
          <wp:positionV relativeFrom="paragraph">
            <wp:posOffset>-54237</wp:posOffset>
          </wp:positionV>
          <wp:extent cx="2491740" cy="495300"/>
          <wp:effectExtent l="0" t="0" r="3810" b="0"/>
          <wp:wrapSquare wrapText="bothSides"/>
          <wp:docPr id="3" name="obrázek 5" descr="varianta_naprap_naz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rianta_naprap_naze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-161851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A35"/>
    <w:multiLevelType w:val="hybridMultilevel"/>
    <w:tmpl w:val="1FCA0BFC"/>
    <w:lvl w:ilvl="0" w:tplc="2B56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64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6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E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C9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CC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8C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914DBD"/>
    <w:multiLevelType w:val="multilevel"/>
    <w:tmpl w:val="2FD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525B7"/>
    <w:multiLevelType w:val="hybridMultilevel"/>
    <w:tmpl w:val="348C54E8"/>
    <w:lvl w:ilvl="0" w:tplc="D6BC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8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C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EF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6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0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4D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61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C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C33A3F"/>
    <w:multiLevelType w:val="hybridMultilevel"/>
    <w:tmpl w:val="82B830AE"/>
    <w:lvl w:ilvl="0" w:tplc="E0501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CE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8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E3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E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5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87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0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DB232C"/>
    <w:multiLevelType w:val="multilevel"/>
    <w:tmpl w:val="2B3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45"/>
    <w:rsid w:val="00090252"/>
    <w:rsid w:val="00093AE8"/>
    <w:rsid w:val="000C54AD"/>
    <w:rsid w:val="000D6DDB"/>
    <w:rsid w:val="001605B1"/>
    <w:rsid w:val="001819B9"/>
    <w:rsid w:val="00195E5B"/>
    <w:rsid w:val="001A28FB"/>
    <w:rsid w:val="001B2169"/>
    <w:rsid w:val="001C3B7F"/>
    <w:rsid w:val="0020037D"/>
    <w:rsid w:val="002057C9"/>
    <w:rsid w:val="0021072A"/>
    <w:rsid w:val="00223368"/>
    <w:rsid w:val="002C7D72"/>
    <w:rsid w:val="002D5BDB"/>
    <w:rsid w:val="002D5D6D"/>
    <w:rsid w:val="002F08E3"/>
    <w:rsid w:val="002F4ED6"/>
    <w:rsid w:val="00313C09"/>
    <w:rsid w:val="00367D8D"/>
    <w:rsid w:val="003C68B2"/>
    <w:rsid w:val="003D114A"/>
    <w:rsid w:val="003E1B5E"/>
    <w:rsid w:val="00417DA0"/>
    <w:rsid w:val="00424386"/>
    <w:rsid w:val="00462532"/>
    <w:rsid w:val="004844D7"/>
    <w:rsid w:val="00494345"/>
    <w:rsid w:val="004A6170"/>
    <w:rsid w:val="004C32CB"/>
    <w:rsid w:val="004F1B3F"/>
    <w:rsid w:val="004F4C98"/>
    <w:rsid w:val="00514898"/>
    <w:rsid w:val="00536657"/>
    <w:rsid w:val="005D5B83"/>
    <w:rsid w:val="00625B82"/>
    <w:rsid w:val="006328FE"/>
    <w:rsid w:val="00662423"/>
    <w:rsid w:val="00696FFF"/>
    <w:rsid w:val="006C7803"/>
    <w:rsid w:val="006D1061"/>
    <w:rsid w:val="00796919"/>
    <w:rsid w:val="007B72DB"/>
    <w:rsid w:val="007D235A"/>
    <w:rsid w:val="007E07BE"/>
    <w:rsid w:val="007E0D4F"/>
    <w:rsid w:val="00880CCE"/>
    <w:rsid w:val="008B46FA"/>
    <w:rsid w:val="008C5295"/>
    <w:rsid w:val="008D17B3"/>
    <w:rsid w:val="008E0447"/>
    <w:rsid w:val="008F01AE"/>
    <w:rsid w:val="009035DB"/>
    <w:rsid w:val="009103D7"/>
    <w:rsid w:val="00922962"/>
    <w:rsid w:val="00984912"/>
    <w:rsid w:val="00985B7A"/>
    <w:rsid w:val="00996F0D"/>
    <w:rsid w:val="009A200E"/>
    <w:rsid w:val="009C279E"/>
    <w:rsid w:val="009F54FE"/>
    <w:rsid w:val="00A3644A"/>
    <w:rsid w:val="00A51BA8"/>
    <w:rsid w:val="00A659C7"/>
    <w:rsid w:val="00A74314"/>
    <w:rsid w:val="00A80727"/>
    <w:rsid w:val="00AA51F8"/>
    <w:rsid w:val="00AB2FA2"/>
    <w:rsid w:val="00AE0204"/>
    <w:rsid w:val="00AF0910"/>
    <w:rsid w:val="00B22F76"/>
    <w:rsid w:val="00B46229"/>
    <w:rsid w:val="00B47542"/>
    <w:rsid w:val="00B8465B"/>
    <w:rsid w:val="00BB4BAE"/>
    <w:rsid w:val="00BB7B99"/>
    <w:rsid w:val="00BC1103"/>
    <w:rsid w:val="00BC1D82"/>
    <w:rsid w:val="00BE5E4F"/>
    <w:rsid w:val="00BF5D07"/>
    <w:rsid w:val="00C01357"/>
    <w:rsid w:val="00D0054C"/>
    <w:rsid w:val="00D24920"/>
    <w:rsid w:val="00D44A35"/>
    <w:rsid w:val="00D53454"/>
    <w:rsid w:val="00D94F4A"/>
    <w:rsid w:val="00DB20CE"/>
    <w:rsid w:val="00DC6230"/>
    <w:rsid w:val="00DD4B07"/>
    <w:rsid w:val="00DE41B5"/>
    <w:rsid w:val="00DF1D21"/>
    <w:rsid w:val="00DF56B6"/>
    <w:rsid w:val="00E505B4"/>
    <w:rsid w:val="00EC3A01"/>
    <w:rsid w:val="00EC435D"/>
    <w:rsid w:val="00EE6B30"/>
    <w:rsid w:val="00EF321A"/>
    <w:rsid w:val="00EF50CA"/>
    <w:rsid w:val="00EF51AE"/>
    <w:rsid w:val="00EF6D0F"/>
    <w:rsid w:val="00EF70A8"/>
    <w:rsid w:val="00F109DA"/>
    <w:rsid w:val="00F13177"/>
    <w:rsid w:val="00F369A2"/>
    <w:rsid w:val="00F559D1"/>
    <w:rsid w:val="00FA0834"/>
    <w:rsid w:val="00FA2E03"/>
    <w:rsid w:val="00FB56E2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6B6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6B6"/>
  </w:style>
  <w:style w:type="paragraph" w:styleId="Zpat">
    <w:name w:val="footer"/>
    <w:basedOn w:val="Normln"/>
    <w:link w:val="ZpatChar"/>
    <w:uiPriority w:val="99"/>
    <w:unhideWhenUsed/>
    <w:rsid w:val="00D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6B6"/>
  </w:style>
  <w:style w:type="paragraph" w:styleId="Normlnweb">
    <w:name w:val="Normal (Web)"/>
    <w:basedOn w:val="Normln"/>
    <w:uiPriority w:val="99"/>
    <w:semiHidden/>
    <w:unhideWhenUsed/>
    <w:rsid w:val="0053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B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2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5B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6B6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6B6"/>
  </w:style>
  <w:style w:type="paragraph" w:styleId="Zpat">
    <w:name w:val="footer"/>
    <w:basedOn w:val="Normln"/>
    <w:link w:val="ZpatChar"/>
    <w:uiPriority w:val="99"/>
    <w:unhideWhenUsed/>
    <w:rsid w:val="00D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6B6"/>
  </w:style>
  <w:style w:type="paragraph" w:styleId="Normlnweb">
    <w:name w:val="Normal (Web)"/>
    <w:basedOn w:val="Normln"/>
    <w:uiPriority w:val="99"/>
    <w:semiHidden/>
    <w:unhideWhenUsed/>
    <w:rsid w:val="0053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B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2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5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6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6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9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2018-07-12T07:57:00Z</cp:lastPrinted>
  <dcterms:created xsi:type="dcterms:W3CDTF">2018-07-17T11:50:00Z</dcterms:created>
  <dcterms:modified xsi:type="dcterms:W3CDTF">2018-07-17T11:50:00Z</dcterms:modified>
</cp:coreProperties>
</file>