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0B" w:rsidRPr="00B72209" w:rsidRDefault="00AF2F7E" w:rsidP="00405B07">
      <w:pPr>
        <w:jc w:val="center"/>
        <w:rPr>
          <w:b/>
          <w:sz w:val="28"/>
          <w:szCs w:val="28"/>
        </w:rPr>
      </w:pPr>
      <w:r w:rsidRPr="00B72209">
        <w:rPr>
          <w:b/>
          <w:sz w:val="28"/>
          <w:szCs w:val="28"/>
        </w:rPr>
        <w:t>VP 2018/2019</w:t>
      </w:r>
    </w:p>
    <w:p w:rsidR="00802A28" w:rsidRDefault="00405B07" w:rsidP="00B72209">
      <w:pPr>
        <w:jc w:val="center"/>
        <w:rPr>
          <w:b/>
          <w:sz w:val="40"/>
          <w:szCs w:val="40"/>
        </w:rPr>
      </w:pPr>
      <w:r w:rsidRPr="00405B07">
        <w:rPr>
          <w:b/>
          <w:sz w:val="40"/>
          <w:szCs w:val="40"/>
        </w:rPr>
        <w:t xml:space="preserve">Anotace </w:t>
      </w:r>
      <w:r w:rsidR="00B72209">
        <w:rPr>
          <w:b/>
          <w:sz w:val="40"/>
          <w:szCs w:val="40"/>
        </w:rPr>
        <w:t>nově navrhovaných VP</w:t>
      </w:r>
    </w:p>
    <w:p w:rsidR="00F7720C" w:rsidRPr="00405B07" w:rsidRDefault="00F7720C" w:rsidP="00405B07">
      <w:pPr>
        <w:jc w:val="center"/>
        <w:rPr>
          <w:b/>
          <w:sz w:val="40"/>
          <w:szCs w:val="4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2693"/>
      </w:tblGrid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Aktivizující metody v edukaci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Ústav teorie a praxe ošetřovatelství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C22434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2434">
              <w:rPr>
                <w:rFonts w:ascii="Calibri" w:eastAsia="Times New Roman" w:hAnsi="Calibri" w:cs="Times New Roman"/>
                <w:color w:val="000000"/>
                <w:lang w:eastAsia="cs-CZ"/>
              </w:rPr>
              <w:t>Mgr. Jana Heczková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Aktivizující metody ve výuce zdravotnických předmětů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E77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Ústav teorie a praxe ošetřovatelství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C22434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2434">
              <w:rPr>
                <w:rFonts w:ascii="Calibri" w:eastAsia="Times New Roman" w:hAnsi="Calibri" w:cs="Times New Roman"/>
                <w:color w:val="000000"/>
                <w:lang w:eastAsia="cs-CZ"/>
              </w:rPr>
              <w:t>Mgr. Pavla Kordulová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Digitalizace ve stomatologii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AD0615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0615">
              <w:rPr>
                <w:rFonts w:ascii="Calibri" w:eastAsia="Times New Roman" w:hAnsi="Calibri" w:cs="Times New Roman"/>
                <w:color w:val="000000"/>
                <w:lang w:eastAsia="cs-CZ"/>
              </w:rPr>
              <w:t>Stomatologická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F660C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60CD">
              <w:rPr>
                <w:rFonts w:ascii="Calibri" w:eastAsia="Times New Roman" w:hAnsi="Calibri" w:cs="Times New Roman"/>
                <w:color w:val="000000"/>
                <w:lang w:eastAsia="cs-CZ"/>
              </w:rPr>
              <w:t>MUDr. Lucie Himmlová CSc.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First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aid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zážitkem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Ústav teorie a praxe ošetřovatelství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C22434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Mgr. Jana Heczková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Fyzioterapie po úrazech ve sportu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Klinika rehabilitačního lékařství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C22434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2434">
              <w:rPr>
                <w:rFonts w:ascii="Calibri" w:eastAsia="Times New Roman" w:hAnsi="Calibri" w:cs="Times New Roman"/>
                <w:color w:val="000000"/>
                <w:lang w:eastAsia="cs-CZ"/>
              </w:rPr>
              <w:t>Ing. Marie Novotná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History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Medicine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C22434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2434">
              <w:rPr>
                <w:rFonts w:ascii="Calibri" w:eastAsia="Times New Roman" w:hAnsi="Calibri" w:cs="Times New Roman"/>
                <w:color w:val="000000"/>
                <w:lang w:eastAsia="cs-CZ"/>
              </w:rPr>
              <w:t>Ústav dějin lékařství a cizích jazyků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F660C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60CD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Karel Černý, Ph.D.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Léčba závislosti na tabáku v praxi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A27628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628">
              <w:rPr>
                <w:rFonts w:ascii="Calibri" w:eastAsia="Times New Roman" w:hAnsi="Calibri" w:cs="Times New Roman"/>
                <w:color w:val="000000"/>
                <w:lang w:eastAsia="cs-CZ"/>
              </w:rPr>
              <w:t>III. interní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F660C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60CD">
              <w:rPr>
                <w:rFonts w:ascii="Calibri" w:eastAsia="Times New Roman" w:hAnsi="Calibri" w:cs="Times New Roman"/>
                <w:color w:val="000000"/>
                <w:lang w:eastAsia="cs-CZ"/>
              </w:rPr>
              <w:t>prof. MUDr. Eva Králíková CSc.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Medicína životního stylu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A27628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628">
              <w:rPr>
                <w:rFonts w:ascii="Calibri" w:eastAsia="Times New Roman" w:hAnsi="Calibri" w:cs="Times New Roman"/>
                <w:color w:val="000000"/>
                <w:lang w:eastAsia="cs-CZ"/>
              </w:rPr>
              <w:t>III. interní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A27628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628">
              <w:rPr>
                <w:rFonts w:ascii="Calibri" w:eastAsia="Times New Roman" w:hAnsi="Calibri" w:cs="Times New Roman"/>
                <w:color w:val="000000"/>
                <w:lang w:eastAsia="cs-CZ"/>
              </w:rPr>
              <w:t>MUDr. Vladimír Tuka, Ph.D.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Migration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ethnicity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health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6533A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533A">
              <w:rPr>
                <w:rFonts w:ascii="Calibri" w:eastAsia="Times New Roman" w:hAnsi="Calibri" w:cs="Times New Roman"/>
                <w:color w:val="000000"/>
                <w:lang w:eastAsia="cs-CZ"/>
              </w:rPr>
              <w:t>Ústav veřejného zdravotnictví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6533A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533A">
              <w:rPr>
                <w:rFonts w:ascii="Calibri" w:eastAsia="Times New Roman" w:hAnsi="Calibri" w:cs="Times New Roman"/>
                <w:color w:val="000000"/>
                <w:lang w:eastAsia="cs-CZ"/>
              </w:rPr>
              <w:t>Mgr. Elena Tulupova, PhD</w:t>
            </w:r>
            <w:r w:rsidR="00F660C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Neuropsychiatrie v ambulantní praxi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6533A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533A">
              <w:rPr>
                <w:rFonts w:ascii="Calibri" w:eastAsia="Times New Roman" w:hAnsi="Calibri" w:cs="Times New Roman"/>
                <w:color w:val="000000"/>
                <w:lang w:eastAsia="cs-CZ"/>
              </w:rPr>
              <w:t>Psychiatrická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MUDr. Alexander Nawka Ph.D.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Nutriční Kazuistiky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6533A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628">
              <w:rPr>
                <w:rFonts w:ascii="Calibri" w:eastAsia="Times New Roman" w:hAnsi="Calibri" w:cs="Times New Roman"/>
                <w:color w:val="000000"/>
                <w:lang w:eastAsia="cs-CZ"/>
              </w:rPr>
              <w:t>III. interní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6533A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533A">
              <w:rPr>
                <w:rFonts w:ascii="Calibri" w:eastAsia="Times New Roman" w:hAnsi="Calibri" w:cs="Times New Roman"/>
                <w:color w:val="000000"/>
                <w:lang w:eastAsia="cs-CZ"/>
              </w:rPr>
              <w:t>doc. MUDr. Lukáš Zlatohlávek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Odborná angličtina a čeština v kontextu kazuistické výuky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B4097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2434">
              <w:rPr>
                <w:rFonts w:ascii="Calibri" w:eastAsia="Times New Roman" w:hAnsi="Calibri" w:cs="Times New Roman"/>
                <w:color w:val="000000"/>
                <w:lang w:eastAsia="cs-CZ"/>
              </w:rPr>
              <w:t>Ústav dějin lékařství a cizích jazyků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AD0615" w:rsidP="00B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PhDr. Šárka </w:t>
            </w:r>
            <w:r w:rsidRPr="00AD0615">
              <w:rPr>
                <w:rFonts w:ascii="Calibri" w:eastAsia="Times New Roman" w:hAnsi="Calibri" w:cs="Times New Roman"/>
                <w:color w:val="000000"/>
                <w:lang w:eastAsia="cs-CZ"/>
              </w:rPr>
              <w:t>Blažková Sršňová Ph.D.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Patient</w:t>
            </w:r>
            <w:proofErr w:type="spellEnd"/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care zážitkem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Ústav teorie a praxe ošetřovatelství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B4097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097D">
              <w:rPr>
                <w:rFonts w:ascii="Calibri" w:eastAsia="Times New Roman" w:hAnsi="Calibri" w:cs="Times New Roman"/>
                <w:color w:val="000000"/>
                <w:lang w:eastAsia="cs-CZ"/>
              </w:rPr>
              <w:t>Mgr. Jankovcová Kateřina</w:t>
            </w:r>
          </w:p>
        </w:tc>
      </w:tr>
      <w:tr w:rsidR="0089223A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3A" w:rsidRPr="00405B07" w:rsidRDefault="00AD0615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0615">
              <w:rPr>
                <w:rFonts w:ascii="Calibri" w:eastAsia="Times New Roman" w:hAnsi="Calibri" w:cs="Times New Roman"/>
                <w:color w:val="000000"/>
                <w:lang w:eastAsia="cs-CZ"/>
              </w:rPr>
              <w:t>Trénink preparačních dovedností pro preklinické zubní lékařství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A" w:rsidRPr="00B4097D" w:rsidRDefault="00AD0615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0615">
              <w:rPr>
                <w:rFonts w:ascii="Calibri" w:eastAsia="Times New Roman" w:hAnsi="Calibri" w:cs="Times New Roman"/>
                <w:color w:val="000000"/>
                <w:lang w:eastAsia="cs-CZ"/>
              </w:rPr>
              <w:t>Stomatologická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A" w:rsidRPr="00057C1F" w:rsidRDefault="00AD0615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057C1F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doc. MUDr. René Foltán, Ph.D.</w:t>
            </w:r>
          </w:p>
        </w:tc>
      </w:tr>
      <w:tr w:rsidR="00405B07" w:rsidRPr="00405B07" w:rsidTr="00E77C5C">
        <w:trPr>
          <w:trHeight w:val="5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Ve službách Záchranné služby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B4097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097D">
              <w:rPr>
                <w:rFonts w:ascii="Calibri" w:eastAsia="Times New Roman" w:hAnsi="Calibri" w:cs="Times New Roman"/>
                <w:color w:val="000000"/>
                <w:lang w:eastAsia="cs-CZ"/>
              </w:rPr>
              <w:t>Fyziologický ústav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Bc. Alan Mejs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řík DiS., MUDr. Mikuláš Mlček, Ph.D.</w:t>
            </w:r>
          </w:p>
        </w:tc>
      </w:tr>
      <w:tr w:rsidR="00405B07" w:rsidRPr="00405B07" w:rsidTr="00E77C5C">
        <w:trPr>
          <w:trHeight w:val="53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07" w:rsidRPr="00405B07" w:rsidRDefault="00405B07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5B07">
              <w:rPr>
                <w:rFonts w:ascii="Calibri" w:eastAsia="Times New Roman" w:hAnsi="Calibri" w:cs="Times New Roman"/>
                <w:color w:val="000000"/>
                <w:lang w:eastAsia="cs-CZ"/>
              </w:rPr>
              <w:t>Základy intenzivní medicíny v simulacích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E77C5C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C5C">
              <w:rPr>
                <w:rFonts w:ascii="Calibri" w:eastAsia="Times New Roman" w:hAnsi="Calibri" w:cs="Times New Roman"/>
                <w:color w:val="000000"/>
                <w:lang w:eastAsia="cs-CZ"/>
              </w:rPr>
              <w:t>III. interní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7" w:rsidRPr="00405B07" w:rsidRDefault="00B4097D" w:rsidP="0040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097D">
              <w:rPr>
                <w:rFonts w:ascii="Calibri" w:eastAsia="Times New Roman" w:hAnsi="Calibri" w:cs="Times New Roman"/>
                <w:color w:val="000000"/>
                <w:lang w:eastAsia="cs-CZ"/>
              </w:rPr>
              <w:t>MUDr. Anna Valeriánová</w:t>
            </w:r>
          </w:p>
        </w:tc>
      </w:tr>
    </w:tbl>
    <w:p w:rsidR="00405B07" w:rsidRDefault="00405B07" w:rsidP="00405B07">
      <w:pPr>
        <w:rPr>
          <w:sz w:val="24"/>
          <w:szCs w:val="24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F7720C" w:rsidRDefault="00F7720C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F7720C" w:rsidRDefault="00F7720C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AA3D0B" w:rsidRDefault="00AA3D0B" w:rsidP="00DF748F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DF748F" w:rsidRPr="00AF2F7E" w:rsidRDefault="00DF748F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rFonts w:eastAsia="Times New Roman" w:cs="Times New Roman"/>
          <w:b/>
          <w:color w:val="000000"/>
          <w:sz w:val="24"/>
          <w:szCs w:val="24"/>
          <w:lang w:eastAsia="cs-CZ"/>
        </w:rPr>
        <w:t>Aktivizující metody v edukaci</w:t>
      </w:r>
      <w:r w:rsidRPr="00AF2F7E">
        <w:rPr>
          <w:b/>
          <w:sz w:val="24"/>
          <w:szCs w:val="24"/>
        </w:rPr>
        <w:t xml:space="preserve"> </w:t>
      </w:r>
      <w:r w:rsidR="00AF2F7E">
        <w:rPr>
          <w:b/>
          <w:sz w:val="24"/>
          <w:szCs w:val="24"/>
        </w:rPr>
        <w:t>(MIP)</w:t>
      </w:r>
    </w:p>
    <w:p w:rsidR="00DF748F" w:rsidRPr="00AF2F7E" w:rsidRDefault="00DF748F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Předmět je koncipován jako teoreticko-praktický zabývající se přípravou studenta na roli školitele - </w:t>
      </w:r>
      <w:proofErr w:type="spellStart"/>
      <w:r w:rsidRPr="00AF2F7E">
        <w:rPr>
          <w:sz w:val="24"/>
          <w:szCs w:val="24"/>
        </w:rPr>
        <w:t>edukátora</w:t>
      </w:r>
      <w:proofErr w:type="spellEnd"/>
      <w:r w:rsidRPr="00AF2F7E">
        <w:rPr>
          <w:sz w:val="24"/>
          <w:szCs w:val="24"/>
        </w:rPr>
        <w:t xml:space="preserve">, který aktivně využívá prvky aktivizujících metod výuky v procesu edukace laické veřejnosti a pacientů. </w:t>
      </w:r>
    </w:p>
    <w:p w:rsidR="00AA3D0B" w:rsidRDefault="00DF748F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Cílem předmětu je podpořit rozvoj didaktických dovedností budoucího školitele - </w:t>
      </w:r>
      <w:proofErr w:type="spellStart"/>
      <w:r w:rsidRPr="00AF2F7E">
        <w:rPr>
          <w:sz w:val="24"/>
          <w:szCs w:val="24"/>
        </w:rPr>
        <w:t>edukátora</w:t>
      </w:r>
      <w:proofErr w:type="spellEnd"/>
      <w:r w:rsidRPr="00AF2F7E">
        <w:rPr>
          <w:sz w:val="24"/>
          <w:szCs w:val="24"/>
        </w:rPr>
        <w:t xml:space="preserve"> laické </w:t>
      </w:r>
      <w:r w:rsidR="004C734E" w:rsidRPr="00AF2F7E">
        <w:rPr>
          <w:sz w:val="24"/>
          <w:szCs w:val="24"/>
        </w:rPr>
        <w:t>veřejnosti a pacientů</w:t>
      </w:r>
      <w:r w:rsidRPr="00AF2F7E">
        <w:rPr>
          <w:sz w:val="24"/>
          <w:szCs w:val="24"/>
        </w:rPr>
        <w:t xml:space="preserve"> v oblasti poskytování první pomoci, popř. v jiné oblasti zdravotní péče. Studenti nabývají teoretické znalosti o edukačním procesu (e-</w:t>
      </w:r>
      <w:proofErr w:type="spellStart"/>
      <w:r w:rsidRPr="00AF2F7E">
        <w:rPr>
          <w:sz w:val="24"/>
          <w:szCs w:val="24"/>
        </w:rPr>
        <w:t>learning</w:t>
      </w:r>
      <w:proofErr w:type="spellEnd"/>
      <w:r w:rsidRPr="00AF2F7E">
        <w:rPr>
          <w:sz w:val="24"/>
          <w:szCs w:val="24"/>
        </w:rPr>
        <w:t>, e-testování), které mají za cíl aplikovat na vlastní praktické vyučování (ukázka vyučující jednotky) v simulovaných i reálných situacích (kontaktní výuka, sebehodnocení, supervize).</w:t>
      </w:r>
    </w:p>
    <w:p w:rsidR="00B17639" w:rsidRPr="00AF2F7E" w:rsidRDefault="00B17639" w:rsidP="00B176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GARANT:</w:t>
      </w:r>
      <w:r w:rsidR="00F36A18">
        <w:rPr>
          <w:sz w:val="24"/>
          <w:szCs w:val="24"/>
        </w:rPr>
        <w:t xml:space="preserve"> </w:t>
      </w:r>
      <w:r w:rsidR="00F36A18" w:rsidRPr="00F36A18">
        <w:rPr>
          <w:sz w:val="24"/>
          <w:szCs w:val="24"/>
        </w:rPr>
        <w:t>Mgr. Jana Heczková</w:t>
      </w:r>
      <w:r w:rsidR="00F36A18">
        <w:rPr>
          <w:sz w:val="24"/>
          <w:szCs w:val="24"/>
        </w:rPr>
        <w:t xml:space="preserve"> - </w:t>
      </w:r>
      <w:r w:rsidR="00F36A18" w:rsidRPr="00F36A18">
        <w:rPr>
          <w:sz w:val="24"/>
          <w:szCs w:val="24"/>
        </w:rPr>
        <w:t>Ústav teorie a praxe ošetřovatelství</w:t>
      </w:r>
    </w:p>
    <w:p w:rsidR="00520D24" w:rsidRPr="00AF2F7E" w:rsidRDefault="00520D24" w:rsidP="00B17639">
      <w:pPr>
        <w:spacing w:after="0" w:line="276" w:lineRule="auto"/>
        <w:rPr>
          <w:sz w:val="24"/>
          <w:szCs w:val="24"/>
        </w:rPr>
      </w:pPr>
    </w:p>
    <w:p w:rsidR="00405B07" w:rsidRPr="00AF2F7E" w:rsidRDefault="00AA3D0B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Aktivizující metody ve výuce zdravotnických předmětů</w:t>
      </w:r>
      <w:r w:rsidR="00AF2F7E">
        <w:rPr>
          <w:b/>
          <w:sz w:val="24"/>
          <w:szCs w:val="24"/>
        </w:rPr>
        <w:t xml:space="preserve"> (MIP)</w:t>
      </w:r>
    </w:p>
    <w:p w:rsidR="00AA3D0B" w:rsidRPr="00AF2F7E" w:rsidRDefault="00AA3D0B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Předmět je koncipován jako teoreticko-praktický zabývající se přípravou studenta na roli školitele v intenzivní péči, který využívá aktivizující metody výuky.</w:t>
      </w:r>
    </w:p>
    <w:p w:rsidR="00AA3D0B" w:rsidRPr="00AF2F7E" w:rsidRDefault="00AA3D0B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Cílem předmětu je vzdělat a vychovat budoucího školitele ošetřovatelských předmětů a praktického vyučování, který bude mít jak dostatečné teoretické znalosti, tak potřebné praktické dovednosti, včetně schopnosti komunikace, a samozřejmě také potřebnou etickou výchovu.</w:t>
      </w:r>
    </w:p>
    <w:p w:rsidR="006C72BA" w:rsidRDefault="00B17639" w:rsidP="00B176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GARANT:</w:t>
      </w:r>
      <w:r w:rsidR="00F36A18">
        <w:rPr>
          <w:sz w:val="24"/>
          <w:szCs w:val="24"/>
        </w:rPr>
        <w:t xml:space="preserve"> </w:t>
      </w:r>
      <w:r w:rsidR="00175AB4" w:rsidRPr="00175AB4">
        <w:rPr>
          <w:sz w:val="24"/>
          <w:szCs w:val="24"/>
        </w:rPr>
        <w:t xml:space="preserve">Mgr. Pavla Kordulová </w:t>
      </w:r>
      <w:r w:rsidR="00175AB4">
        <w:rPr>
          <w:sz w:val="24"/>
          <w:szCs w:val="24"/>
        </w:rPr>
        <w:t xml:space="preserve">- </w:t>
      </w:r>
      <w:r w:rsidR="00F36A18" w:rsidRPr="00F36A18">
        <w:rPr>
          <w:sz w:val="24"/>
          <w:szCs w:val="24"/>
        </w:rPr>
        <w:t>Ústav teorie a praxe ošetřovatelství</w:t>
      </w:r>
    </w:p>
    <w:p w:rsidR="00175AB4" w:rsidRPr="00AF2F7E" w:rsidRDefault="00175AB4" w:rsidP="00B17639">
      <w:pPr>
        <w:spacing w:after="0" w:line="276" w:lineRule="auto"/>
        <w:rPr>
          <w:sz w:val="24"/>
          <w:szCs w:val="24"/>
        </w:rPr>
      </w:pPr>
    </w:p>
    <w:p w:rsidR="006C72BA" w:rsidRDefault="006C72BA" w:rsidP="00B17639">
      <w:pPr>
        <w:spacing w:after="0" w:line="276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AF2F7E">
        <w:rPr>
          <w:rFonts w:eastAsia="Times New Roman" w:cs="Times New Roman"/>
          <w:b/>
          <w:color w:val="000000"/>
          <w:sz w:val="24"/>
          <w:szCs w:val="24"/>
          <w:lang w:eastAsia="cs-CZ"/>
        </w:rPr>
        <w:t>Digitalizace ve stomatologii (ZUBL)</w:t>
      </w:r>
    </w:p>
    <w:p w:rsidR="0089223A" w:rsidRPr="0089223A" w:rsidRDefault="0089223A" w:rsidP="00E77C5C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9223A">
        <w:rPr>
          <w:rFonts w:eastAsia="Times New Roman" w:cs="Times New Roman"/>
          <w:color w:val="000000"/>
          <w:sz w:val="24"/>
          <w:szCs w:val="24"/>
          <w:lang w:eastAsia="cs-CZ"/>
        </w:rPr>
        <w:t>Seznámení s 3D technologiemi ve stomatologii, jejich využití a urychlení protetických prací. Teorie 3D skenování, principy a indikace. Možnosti frézovaných prací, materiálů k frézování, preparace pro frézovanou protetiku. K čemu lze využít 3D skenování a 3D zobrazení pro indikaci léčby, možnosti implantologických šablon. Provizorní frézované práce, možnosti frézování pro keramickou fixní protetiku a plně anatomické zirkonové frézované práce. Seznámení s druhy skenerů (ordinačních a laboratorních), typy laboratorních fréz. Úvod do 3D tisku.</w:t>
      </w:r>
    </w:p>
    <w:p w:rsidR="006C72BA" w:rsidRPr="00B17639" w:rsidRDefault="00B17639" w:rsidP="00175AB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GARANT:</w:t>
      </w:r>
      <w:r w:rsidR="00175AB4">
        <w:rPr>
          <w:sz w:val="24"/>
          <w:szCs w:val="24"/>
        </w:rPr>
        <w:t xml:space="preserve"> MUDr. Lucie Himmlová </w:t>
      </w:r>
      <w:r w:rsidR="00175AB4" w:rsidRPr="00175AB4">
        <w:rPr>
          <w:sz w:val="24"/>
          <w:szCs w:val="24"/>
        </w:rPr>
        <w:t>CSc.</w:t>
      </w:r>
      <w:r w:rsidR="00175AB4">
        <w:rPr>
          <w:sz w:val="24"/>
          <w:szCs w:val="24"/>
        </w:rPr>
        <w:t xml:space="preserve"> - </w:t>
      </w:r>
      <w:r w:rsidR="00175AB4" w:rsidRPr="00175AB4">
        <w:rPr>
          <w:sz w:val="24"/>
          <w:szCs w:val="24"/>
        </w:rPr>
        <w:t>Stomatologická klinika</w:t>
      </w:r>
    </w:p>
    <w:p w:rsidR="00AA3D0B" w:rsidRPr="00AF2F7E" w:rsidRDefault="00AA3D0B" w:rsidP="00B17639">
      <w:pPr>
        <w:spacing w:after="0" w:line="276" w:lineRule="auto"/>
        <w:rPr>
          <w:sz w:val="24"/>
          <w:szCs w:val="24"/>
        </w:rPr>
      </w:pPr>
    </w:p>
    <w:p w:rsidR="00AA3D0B" w:rsidRPr="00175AB4" w:rsidRDefault="00AA3D0B" w:rsidP="00B17639">
      <w:pPr>
        <w:spacing w:after="0" w:line="276" w:lineRule="auto"/>
        <w:rPr>
          <w:b/>
          <w:sz w:val="24"/>
          <w:szCs w:val="24"/>
        </w:rPr>
      </w:pPr>
      <w:proofErr w:type="spellStart"/>
      <w:r w:rsidRPr="00AF2F7E">
        <w:rPr>
          <w:b/>
          <w:sz w:val="24"/>
          <w:szCs w:val="24"/>
        </w:rPr>
        <w:t>First</w:t>
      </w:r>
      <w:proofErr w:type="spellEnd"/>
      <w:r w:rsidRPr="00AF2F7E">
        <w:rPr>
          <w:b/>
          <w:sz w:val="24"/>
          <w:szCs w:val="24"/>
        </w:rPr>
        <w:t xml:space="preserve"> </w:t>
      </w:r>
      <w:proofErr w:type="spellStart"/>
      <w:r w:rsidRPr="00AF2F7E">
        <w:rPr>
          <w:b/>
          <w:sz w:val="24"/>
          <w:szCs w:val="24"/>
        </w:rPr>
        <w:t>aid</w:t>
      </w:r>
      <w:proofErr w:type="spellEnd"/>
      <w:r w:rsidRPr="00AF2F7E">
        <w:rPr>
          <w:b/>
          <w:sz w:val="24"/>
          <w:szCs w:val="24"/>
        </w:rPr>
        <w:t xml:space="preserve"> zážitkem</w:t>
      </w:r>
      <w:r w:rsidR="00AF2F7E">
        <w:rPr>
          <w:b/>
          <w:sz w:val="24"/>
          <w:szCs w:val="24"/>
        </w:rPr>
        <w:t xml:space="preserve"> (</w:t>
      </w:r>
      <w:r w:rsidR="00175AB4">
        <w:rPr>
          <w:b/>
          <w:sz w:val="24"/>
          <w:szCs w:val="24"/>
        </w:rPr>
        <w:t>MIP</w:t>
      </w:r>
      <w:r w:rsidR="00AF2F7E">
        <w:rPr>
          <w:b/>
          <w:sz w:val="24"/>
          <w:szCs w:val="24"/>
        </w:rPr>
        <w:t>, BVSS)</w:t>
      </w:r>
    </w:p>
    <w:p w:rsidR="00AA3D0B" w:rsidRPr="00AA3D0B" w:rsidRDefault="00AA3D0B" w:rsidP="00E77C5C">
      <w:pPr>
        <w:spacing w:after="0" w:line="276" w:lineRule="auto"/>
        <w:jc w:val="both"/>
        <w:rPr>
          <w:rFonts w:eastAsia="Times New Roman" w:cs="Times New Roman"/>
          <w:color w:val="00000A"/>
          <w:sz w:val="24"/>
          <w:szCs w:val="24"/>
          <w:lang w:eastAsia="cs-CZ"/>
        </w:rPr>
      </w:pPr>
      <w:r w:rsidRPr="00AA3D0B">
        <w:rPr>
          <w:rFonts w:eastAsia="Times New Roman" w:cs="Times New Roman"/>
          <w:color w:val="00000A"/>
          <w:sz w:val="24"/>
          <w:szCs w:val="24"/>
          <w:lang w:eastAsia="cs-CZ"/>
        </w:rPr>
        <w:t xml:space="preserve">Cílem výuky je </w:t>
      </w:r>
      <w:r w:rsidRPr="00737ECB">
        <w:rPr>
          <w:rFonts w:eastAsia="Times New Roman" w:cs="Times New Roman"/>
          <w:color w:val="00000A"/>
          <w:sz w:val="24"/>
          <w:szCs w:val="24"/>
          <w:highlight w:val="yellow"/>
          <w:lang w:eastAsia="cs-CZ"/>
        </w:rPr>
        <w:t>osvojit si terminologii zdravotnické angličtiny na úrovni středně pokročilý</w:t>
      </w:r>
      <w:r w:rsidRPr="00AA3D0B">
        <w:rPr>
          <w:rFonts w:eastAsia="Times New Roman" w:cs="Times New Roman"/>
          <w:color w:val="00000A"/>
          <w:sz w:val="24"/>
          <w:szCs w:val="24"/>
          <w:lang w:eastAsia="cs-CZ"/>
        </w:rPr>
        <w:t xml:space="preserve"> a zároveň </w:t>
      </w:r>
      <w:r w:rsidRPr="00737ECB">
        <w:rPr>
          <w:rFonts w:eastAsia="Times New Roman" w:cs="Times New Roman"/>
          <w:color w:val="00000A"/>
          <w:sz w:val="24"/>
          <w:szCs w:val="24"/>
          <w:highlight w:val="yellow"/>
          <w:lang w:eastAsia="cs-CZ"/>
        </w:rPr>
        <w:t>procvičit znalosti a praktické dovednosti potřebné k poskytnutí první pomoci v terénu</w:t>
      </w:r>
      <w:r w:rsidRPr="00AA3D0B">
        <w:rPr>
          <w:rFonts w:eastAsia="Times New Roman" w:cs="Times New Roman"/>
          <w:color w:val="00000A"/>
          <w:sz w:val="24"/>
          <w:szCs w:val="24"/>
          <w:lang w:eastAsia="cs-CZ"/>
        </w:rPr>
        <w:t xml:space="preserve"> formou simulací v roli zasahujícího či postiženého, v neposlední řadě také získat zkušenost s cílenou zpětnou vazbou na svou práci.</w:t>
      </w:r>
    </w:p>
    <w:p w:rsidR="00AA3D0B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175AB4">
        <w:rPr>
          <w:sz w:val="24"/>
          <w:szCs w:val="24"/>
        </w:rPr>
        <w:t xml:space="preserve"> </w:t>
      </w:r>
      <w:r w:rsidR="00175AB4" w:rsidRPr="00175AB4">
        <w:rPr>
          <w:sz w:val="24"/>
          <w:szCs w:val="24"/>
        </w:rPr>
        <w:t>Mgr. Jana Heczková - Ústav teorie a praxe ošetřovatelství</w:t>
      </w:r>
    </w:p>
    <w:p w:rsidR="00B17639" w:rsidRPr="00AF2F7E" w:rsidRDefault="00B17639" w:rsidP="00B17639">
      <w:pPr>
        <w:spacing w:after="0" w:line="276" w:lineRule="auto"/>
        <w:rPr>
          <w:sz w:val="24"/>
          <w:szCs w:val="24"/>
        </w:rPr>
      </w:pPr>
    </w:p>
    <w:p w:rsidR="00AA3D0B" w:rsidRPr="00175AB4" w:rsidRDefault="00AA3D0B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Fyzioterapie po úrazech ve sportu</w:t>
      </w:r>
      <w:r w:rsidR="00AF2F7E">
        <w:rPr>
          <w:b/>
          <w:sz w:val="24"/>
          <w:szCs w:val="24"/>
        </w:rPr>
        <w:t xml:space="preserve"> (F</w:t>
      </w:r>
      <w:r w:rsidR="00B17639">
        <w:rPr>
          <w:b/>
          <w:sz w:val="24"/>
          <w:szCs w:val="24"/>
        </w:rPr>
        <w:t>YZIO</w:t>
      </w:r>
      <w:r w:rsidR="00AF2F7E">
        <w:rPr>
          <w:b/>
          <w:sz w:val="24"/>
          <w:szCs w:val="24"/>
        </w:rPr>
        <w:t>)</w:t>
      </w:r>
    </w:p>
    <w:p w:rsidR="00AA3D0B" w:rsidRPr="00AF2F7E" w:rsidRDefault="00AA3D0B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Předmět studenty seznamuje s teoretickými základy sportovní traumatologie, biomechaniky a fyziologie svalu. V rámci výuky budou popsána jednotlivá stádia svalových lézí, způsob vyšetření a příslušné fáze terapie. Dále se budeme zabývat </w:t>
      </w:r>
      <w:proofErr w:type="spellStart"/>
      <w:r w:rsidRPr="00AF2F7E">
        <w:rPr>
          <w:sz w:val="24"/>
          <w:szCs w:val="24"/>
        </w:rPr>
        <w:t>tendinopatiemi</w:t>
      </w:r>
      <w:proofErr w:type="spellEnd"/>
      <w:r w:rsidRPr="00AF2F7E">
        <w:rPr>
          <w:sz w:val="24"/>
          <w:szCs w:val="24"/>
        </w:rPr>
        <w:t xml:space="preserve"> a negativními </w:t>
      </w:r>
      <w:r w:rsidRPr="00AF2F7E">
        <w:rPr>
          <w:sz w:val="24"/>
          <w:szCs w:val="24"/>
        </w:rPr>
        <w:lastRenderedPageBreak/>
        <w:t xml:space="preserve">faktory, které ovlivňují jejich fragilitu. Představíme univerzální protokol určený k léčbě svalových vláken a šlach. Zmíníme důležitost preventivní péče o měkké tkáně a základy přiměřeného zatížení svalu a šlachy u pacientů po sportovních úrazech. Praktická část předmětu je zaměřena na reedukaci pohybu v rámci excentrického svalového cvičení a </w:t>
      </w:r>
      <w:proofErr w:type="spellStart"/>
      <w:r w:rsidRPr="00AF2F7E">
        <w:rPr>
          <w:sz w:val="24"/>
          <w:szCs w:val="24"/>
        </w:rPr>
        <w:t>readaptaci</w:t>
      </w:r>
      <w:proofErr w:type="spellEnd"/>
      <w:r w:rsidRPr="00AF2F7E">
        <w:rPr>
          <w:sz w:val="24"/>
          <w:szCs w:val="24"/>
        </w:rPr>
        <w:t xml:space="preserve"> na terén.</w:t>
      </w:r>
    </w:p>
    <w:p w:rsidR="00AA3D0B" w:rsidRPr="00AF2F7E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175AB4">
        <w:rPr>
          <w:sz w:val="24"/>
          <w:szCs w:val="24"/>
        </w:rPr>
        <w:t xml:space="preserve"> </w:t>
      </w:r>
      <w:r w:rsidR="00175AB4" w:rsidRPr="00175AB4">
        <w:rPr>
          <w:sz w:val="24"/>
          <w:szCs w:val="24"/>
        </w:rPr>
        <w:t>Ing. Marie Novotná</w:t>
      </w:r>
      <w:r w:rsidR="00175AB4">
        <w:rPr>
          <w:sz w:val="24"/>
          <w:szCs w:val="24"/>
        </w:rPr>
        <w:t xml:space="preserve"> - </w:t>
      </w:r>
      <w:r w:rsidR="00175AB4" w:rsidRPr="00175AB4">
        <w:rPr>
          <w:sz w:val="24"/>
          <w:szCs w:val="24"/>
        </w:rPr>
        <w:t>Klinika rehabilitačního lékařství</w:t>
      </w:r>
    </w:p>
    <w:p w:rsidR="00175AB4" w:rsidRDefault="00175AB4" w:rsidP="00B17639">
      <w:pPr>
        <w:spacing w:after="0" w:line="276" w:lineRule="auto"/>
        <w:rPr>
          <w:b/>
          <w:sz w:val="24"/>
          <w:szCs w:val="24"/>
        </w:rPr>
      </w:pPr>
    </w:p>
    <w:p w:rsidR="00175AB4" w:rsidRDefault="00AA3D0B" w:rsidP="00B17639">
      <w:pPr>
        <w:spacing w:after="0" w:line="276" w:lineRule="auto"/>
        <w:rPr>
          <w:b/>
          <w:sz w:val="24"/>
          <w:szCs w:val="24"/>
        </w:rPr>
      </w:pPr>
      <w:proofErr w:type="spellStart"/>
      <w:r w:rsidRPr="00AF2F7E">
        <w:rPr>
          <w:b/>
          <w:sz w:val="24"/>
          <w:szCs w:val="24"/>
        </w:rPr>
        <w:t>History</w:t>
      </w:r>
      <w:proofErr w:type="spellEnd"/>
      <w:r w:rsidRPr="00AF2F7E">
        <w:rPr>
          <w:b/>
          <w:sz w:val="24"/>
          <w:szCs w:val="24"/>
        </w:rPr>
        <w:t xml:space="preserve"> </w:t>
      </w:r>
      <w:proofErr w:type="spellStart"/>
      <w:r w:rsidRPr="00AF2F7E">
        <w:rPr>
          <w:b/>
          <w:sz w:val="24"/>
          <w:szCs w:val="24"/>
        </w:rPr>
        <w:t>of</w:t>
      </w:r>
      <w:proofErr w:type="spellEnd"/>
      <w:r w:rsidRPr="00AF2F7E">
        <w:rPr>
          <w:b/>
          <w:sz w:val="24"/>
          <w:szCs w:val="24"/>
        </w:rPr>
        <w:t xml:space="preserve"> </w:t>
      </w:r>
      <w:proofErr w:type="spellStart"/>
      <w:r w:rsidRPr="00AF2F7E">
        <w:rPr>
          <w:b/>
          <w:sz w:val="24"/>
          <w:szCs w:val="24"/>
        </w:rPr>
        <w:t>Medicine</w:t>
      </w:r>
      <w:proofErr w:type="spellEnd"/>
      <w:r w:rsidR="00B17639">
        <w:rPr>
          <w:b/>
          <w:sz w:val="24"/>
          <w:szCs w:val="24"/>
        </w:rPr>
        <w:t xml:space="preserve"> (</w:t>
      </w:r>
      <w:r w:rsidR="00B17639" w:rsidRPr="00737ECB">
        <w:rPr>
          <w:b/>
          <w:sz w:val="24"/>
          <w:szCs w:val="24"/>
          <w:highlight w:val="yellow"/>
        </w:rPr>
        <w:t>ALEK, AZUBL</w:t>
      </w:r>
      <w:r w:rsidR="00B17639">
        <w:rPr>
          <w:b/>
          <w:sz w:val="24"/>
          <w:szCs w:val="24"/>
        </w:rPr>
        <w:t>)</w:t>
      </w:r>
    </w:p>
    <w:p w:rsidR="00520D24" w:rsidRPr="00175AB4" w:rsidRDefault="00520D24" w:rsidP="00E77C5C">
      <w:pPr>
        <w:spacing w:after="0" w:line="276" w:lineRule="auto"/>
        <w:jc w:val="both"/>
        <w:rPr>
          <w:b/>
          <w:sz w:val="24"/>
          <w:szCs w:val="24"/>
        </w:rPr>
      </w:pPr>
      <w:r w:rsidRPr="00AF2F7E">
        <w:rPr>
          <w:sz w:val="24"/>
          <w:szCs w:val="24"/>
        </w:rPr>
        <w:t xml:space="preserve">Předmět </w:t>
      </w:r>
      <w:proofErr w:type="spellStart"/>
      <w:r w:rsidRPr="00AF2F7E">
        <w:rPr>
          <w:sz w:val="24"/>
          <w:szCs w:val="24"/>
        </w:rPr>
        <w:t>History</w:t>
      </w:r>
      <w:proofErr w:type="spellEnd"/>
      <w:r w:rsidRPr="00AF2F7E">
        <w:rPr>
          <w:sz w:val="24"/>
          <w:szCs w:val="24"/>
        </w:rPr>
        <w:t xml:space="preserve"> </w:t>
      </w:r>
      <w:proofErr w:type="spellStart"/>
      <w:r w:rsidRPr="00AF2F7E">
        <w:rPr>
          <w:sz w:val="24"/>
          <w:szCs w:val="24"/>
        </w:rPr>
        <w:t>of</w:t>
      </w:r>
      <w:proofErr w:type="spellEnd"/>
      <w:r w:rsidRPr="00AF2F7E">
        <w:rPr>
          <w:sz w:val="24"/>
          <w:szCs w:val="24"/>
        </w:rPr>
        <w:t xml:space="preserve"> </w:t>
      </w:r>
      <w:proofErr w:type="spellStart"/>
      <w:r w:rsidRPr="00AF2F7E">
        <w:rPr>
          <w:sz w:val="24"/>
          <w:szCs w:val="24"/>
        </w:rPr>
        <w:t>Medicine</w:t>
      </w:r>
      <w:proofErr w:type="spellEnd"/>
      <w:r w:rsidRPr="00AF2F7E">
        <w:rPr>
          <w:sz w:val="24"/>
          <w:szCs w:val="24"/>
        </w:rPr>
        <w:t xml:space="preserve"> je zamýšlen jako paralela k českému VP B01967 Dějiny lékařství. Jedná se o kombinaci seminární výuky a přednášek, která si klade za cíl především dvě věci. Za prvé zprostředkovat zahraničním studentům přehled o dějinách české medicíny a lékařské fakulty, na níž studují. Druhým hlavním cílem je představit studentům výběr z témat, která budou obohacovat jejich laický pohled na otázky spojené s historií medicíny za účelem kladení nových otázek a poskytování nových perspektiv. Zde plánujeme přednášky a seminární práci například na téma dějin návykových látek, dějin sexuality, dějin stravy, </w:t>
      </w:r>
      <w:proofErr w:type="spellStart"/>
      <w:r w:rsidRPr="00AF2F7E">
        <w:rPr>
          <w:sz w:val="24"/>
          <w:szCs w:val="24"/>
        </w:rPr>
        <w:t>hippokratovské</w:t>
      </w:r>
      <w:proofErr w:type="spellEnd"/>
      <w:r w:rsidRPr="00AF2F7E">
        <w:rPr>
          <w:sz w:val="24"/>
          <w:szCs w:val="24"/>
        </w:rPr>
        <w:t xml:space="preserve"> školy a počátků evropské medicíny atd. </w:t>
      </w:r>
    </w:p>
    <w:p w:rsidR="00520D24" w:rsidRPr="00AF2F7E" w:rsidRDefault="00520D24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Počítáme s kombinací přednášek a seminární práce.</w:t>
      </w:r>
    </w:p>
    <w:p w:rsidR="00B17639" w:rsidRPr="00AF2F7E" w:rsidRDefault="00B17639" w:rsidP="00B176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GARANT:</w:t>
      </w:r>
      <w:r w:rsidRPr="00B17639">
        <w:t xml:space="preserve"> </w:t>
      </w:r>
      <w:r w:rsidRPr="00B17639">
        <w:rPr>
          <w:sz w:val="24"/>
          <w:szCs w:val="24"/>
        </w:rPr>
        <w:t>doc. Mgr. Karel Černý, Ph.D.</w:t>
      </w:r>
      <w:r w:rsidR="00F36A18">
        <w:rPr>
          <w:sz w:val="24"/>
          <w:szCs w:val="24"/>
        </w:rPr>
        <w:t xml:space="preserve"> -</w:t>
      </w:r>
      <w:r w:rsidRPr="00B17639">
        <w:t xml:space="preserve"> </w:t>
      </w:r>
      <w:r w:rsidRPr="00B17639">
        <w:rPr>
          <w:sz w:val="24"/>
          <w:szCs w:val="24"/>
        </w:rPr>
        <w:t>Ústav dějin lékařství a cizích jazyků</w:t>
      </w:r>
    </w:p>
    <w:p w:rsidR="00520D24" w:rsidRPr="00AF2F7E" w:rsidRDefault="00520D24" w:rsidP="00B17639">
      <w:pPr>
        <w:spacing w:after="0" w:line="276" w:lineRule="auto"/>
        <w:rPr>
          <w:sz w:val="24"/>
          <w:szCs w:val="24"/>
        </w:rPr>
      </w:pPr>
    </w:p>
    <w:p w:rsidR="00AA3D0B" w:rsidRPr="00AF2F7E" w:rsidRDefault="00520D24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Léčba závislosti na tabáku v</w:t>
      </w:r>
      <w:r w:rsidR="00B17639">
        <w:rPr>
          <w:b/>
          <w:sz w:val="24"/>
          <w:szCs w:val="24"/>
        </w:rPr>
        <w:t> </w:t>
      </w:r>
      <w:r w:rsidRPr="00AF2F7E">
        <w:rPr>
          <w:b/>
          <w:sz w:val="24"/>
          <w:szCs w:val="24"/>
        </w:rPr>
        <w:t>praxi</w:t>
      </w:r>
      <w:r w:rsidR="00B17639">
        <w:rPr>
          <w:b/>
          <w:sz w:val="24"/>
          <w:szCs w:val="24"/>
        </w:rPr>
        <w:t xml:space="preserve"> (LEK)</w:t>
      </w:r>
    </w:p>
    <w:p w:rsidR="00520D24" w:rsidRDefault="00520D24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Předmět "Léčba závislosti na tabáku v praxi" je určen pro studenty s nejméně 6 ukončenými semestry magisterského studia všeobecné medicíny (mohou být i z jiných fakult), kteří mají zájem ověřit si své komunikační a další schopnosti v praxi v případě léčby závislosti na tabáku. Budou navštěvovat Centrum pro závislé na tabáku III. interní kliniky 1. LF UK a VFN na poliklinice VFN, budou přítomni vyšetřením a intervencím, budou sledovat průběh léčby pacientů v čase, případně se sami do intervencí zapojovat. Mohou být také směrováni ke sledování dalších klinických souvislostí kouření podle svého osobního zájmu o různé klinické obory. Pro nutnou znalost češtiny není předmět vhodný pro studenty v angličtině. Předmět je na dva semestry, bude zakončen testem, pohovorem a praktickou zkouškou. Pro intenzitu, individualitu a kapacitní možnosti centra se </w:t>
      </w:r>
      <w:r w:rsidRPr="0035591E">
        <w:rPr>
          <w:sz w:val="24"/>
          <w:szCs w:val="24"/>
          <w:highlight w:val="yellow"/>
        </w:rPr>
        <w:t>mohou přihlásit v jednom školním roce maximálně dva studenti.</w:t>
      </w:r>
    </w:p>
    <w:p w:rsidR="00B17639" w:rsidRDefault="00B17639" w:rsidP="00175AB4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175AB4">
        <w:rPr>
          <w:sz w:val="24"/>
          <w:szCs w:val="24"/>
        </w:rPr>
        <w:t xml:space="preserve"> prof. MUDr. Eva Králíková </w:t>
      </w:r>
      <w:r w:rsidR="00175AB4" w:rsidRPr="00175AB4">
        <w:rPr>
          <w:sz w:val="24"/>
          <w:szCs w:val="24"/>
        </w:rPr>
        <w:t xml:space="preserve">CSc. </w:t>
      </w:r>
      <w:r w:rsidR="00175AB4">
        <w:rPr>
          <w:sz w:val="24"/>
          <w:szCs w:val="24"/>
        </w:rPr>
        <w:t xml:space="preserve">- </w:t>
      </w:r>
      <w:r w:rsidR="003B1B44" w:rsidRPr="003B1B44">
        <w:rPr>
          <w:sz w:val="24"/>
          <w:szCs w:val="24"/>
        </w:rPr>
        <w:t>III. interní klinika - klinika endokrinologie a metabolismu 1. LF UK a VFN</w:t>
      </w:r>
    </w:p>
    <w:p w:rsidR="00175AB4" w:rsidRPr="00AF2F7E" w:rsidRDefault="00175AB4" w:rsidP="00B17639">
      <w:pPr>
        <w:spacing w:after="0" w:line="276" w:lineRule="auto"/>
        <w:rPr>
          <w:sz w:val="24"/>
          <w:szCs w:val="24"/>
        </w:rPr>
      </w:pPr>
    </w:p>
    <w:p w:rsidR="00520D24" w:rsidRPr="00AF2F7E" w:rsidRDefault="00520D24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Medicína životního stylu</w:t>
      </w:r>
      <w:r w:rsidR="00B17639">
        <w:rPr>
          <w:b/>
          <w:sz w:val="24"/>
          <w:szCs w:val="24"/>
        </w:rPr>
        <w:t xml:space="preserve"> (</w:t>
      </w:r>
      <w:r w:rsidR="00B17639" w:rsidRPr="00B17639">
        <w:rPr>
          <w:b/>
          <w:sz w:val="24"/>
          <w:szCs w:val="24"/>
        </w:rPr>
        <w:t>LEK, FYZIO, NT, ERGO</w:t>
      </w:r>
      <w:r w:rsidR="00B17639">
        <w:rPr>
          <w:b/>
          <w:sz w:val="24"/>
          <w:szCs w:val="24"/>
        </w:rPr>
        <w:t>)</w:t>
      </w:r>
    </w:p>
    <w:p w:rsidR="00520D24" w:rsidRDefault="00520D24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Profiluje se nové odvětví medicíny – medicína životního stylu (MŽS). MŽS stojí na pomezí mnoha oborů, se kterými sdílí zejména základní zájem o pacienta. MŽS má průnik s preventivní medicínou, epidemiologií, interní medicínou, chirurgií, ale zároveň se od nich svým přístupem odlišuje. MŽS je na vědeckých důkazech založený přístup pomoci jednotlivcům a jejich rodinám k získání a udržení zdravého životního stylu. Životní styl je v tomto kontextu brán jako terapeutická intervence. Intervence, kterou indikuje lékař, ale na jejíž realizaci se podílí i mnoho nelékařských zdravotnických pracovníků.</w:t>
      </w:r>
    </w:p>
    <w:p w:rsidR="00B17639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lastRenderedPageBreak/>
        <w:t>GARANT:</w:t>
      </w:r>
      <w:r w:rsidR="003B1B44" w:rsidRPr="003B1B44">
        <w:t xml:space="preserve"> </w:t>
      </w:r>
      <w:r w:rsidR="003B1B44" w:rsidRPr="003B1B44">
        <w:rPr>
          <w:sz w:val="24"/>
          <w:szCs w:val="24"/>
        </w:rPr>
        <w:t>MUDr. Vladimír Tuka, Ph.D.</w:t>
      </w:r>
      <w:r w:rsidR="003B1B44">
        <w:rPr>
          <w:sz w:val="24"/>
          <w:szCs w:val="24"/>
        </w:rPr>
        <w:t xml:space="preserve"> - </w:t>
      </w:r>
      <w:r w:rsidR="003B1B44" w:rsidRPr="003B1B44">
        <w:rPr>
          <w:sz w:val="24"/>
          <w:szCs w:val="24"/>
        </w:rPr>
        <w:t>III. interní klinika - klinika endokrinologie a metabolismu 1. LF UK a VFN</w:t>
      </w:r>
    </w:p>
    <w:p w:rsidR="00175AB4" w:rsidRPr="00AF2F7E" w:rsidRDefault="00175AB4" w:rsidP="00B17639">
      <w:pPr>
        <w:spacing w:after="0" w:line="276" w:lineRule="auto"/>
        <w:rPr>
          <w:sz w:val="24"/>
          <w:szCs w:val="24"/>
        </w:rPr>
      </w:pPr>
    </w:p>
    <w:p w:rsidR="00520D24" w:rsidRPr="00AF2F7E" w:rsidRDefault="004C734E" w:rsidP="00B17639">
      <w:pPr>
        <w:spacing w:after="0" w:line="276" w:lineRule="auto"/>
        <w:rPr>
          <w:b/>
          <w:sz w:val="24"/>
          <w:szCs w:val="24"/>
        </w:rPr>
      </w:pPr>
      <w:proofErr w:type="spellStart"/>
      <w:r w:rsidRPr="00AF2F7E">
        <w:rPr>
          <w:b/>
          <w:sz w:val="24"/>
          <w:szCs w:val="24"/>
        </w:rPr>
        <w:t>Migration</w:t>
      </w:r>
      <w:proofErr w:type="spellEnd"/>
      <w:r w:rsidRPr="00AF2F7E">
        <w:rPr>
          <w:b/>
          <w:sz w:val="24"/>
          <w:szCs w:val="24"/>
        </w:rPr>
        <w:t xml:space="preserve">, </w:t>
      </w:r>
      <w:proofErr w:type="spellStart"/>
      <w:r w:rsidRPr="00AF2F7E">
        <w:rPr>
          <w:b/>
          <w:sz w:val="24"/>
          <w:szCs w:val="24"/>
        </w:rPr>
        <w:t>ethnicity</w:t>
      </w:r>
      <w:proofErr w:type="spellEnd"/>
      <w:r w:rsidRPr="00AF2F7E">
        <w:rPr>
          <w:b/>
          <w:sz w:val="24"/>
          <w:szCs w:val="24"/>
        </w:rPr>
        <w:t xml:space="preserve"> and </w:t>
      </w:r>
      <w:proofErr w:type="spellStart"/>
      <w:r w:rsidRPr="00AF2F7E">
        <w:rPr>
          <w:b/>
          <w:sz w:val="24"/>
          <w:szCs w:val="24"/>
        </w:rPr>
        <w:t>health</w:t>
      </w:r>
      <w:proofErr w:type="spellEnd"/>
      <w:r w:rsidR="00B17639">
        <w:rPr>
          <w:b/>
          <w:sz w:val="24"/>
          <w:szCs w:val="24"/>
        </w:rPr>
        <w:t xml:space="preserve"> (VŠECHNY OBORY)</w:t>
      </w:r>
    </w:p>
    <w:p w:rsidR="004C734E" w:rsidRDefault="004C734E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Předmět je zaměřen na aktuální otázky vlivu migrace jako demografického procesu a otázek etnicity a kultury na zdraví: druhy migrace a jejich vliv na zdraví migrantů, přístup ke zdravotní péči pro etnické menšiny a migranty v České republice a jiných zemích EU, migrace a etnicita a přenosné a nepřenosné nemoci, strategii WHO v oblasti zdraví uprchlíků a migrantů, kulturní senzitivita v poskytování zdravotní péče. Součástí kurzu mimo přednášek a seminářů budou setkání se zástupci nevládních organizací/návštěvy zařízení pracujících s migranty v Praze. Během kurzu studenti vypracují seminární práci na téma podle svého výběru nebo na základě doporučení garanta, tato práce bude spolu s prezencí podmínkou udělení zápočtu.</w:t>
      </w:r>
      <w:r w:rsidR="0082333C">
        <w:rPr>
          <w:sz w:val="24"/>
          <w:szCs w:val="24"/>
        </w:rPr>
        <w:t xml:space="preserve"> </w:t>
      </w:r>
      <w:r w:rsidR="0082333C" w:rsidRPr="0082333C">
        <w:rPr>
          <w:sz w:val="24"/>
          <w:szCs w:val="24"/>
          <w:highlight w:val="yellow"/>
        </w:rPr>
        <w:t>V přehledu uvedena výuka v angličtině.</w:t>
      </w:r>
    </w:p>
    <w:p w:rsidR="00B17639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</w:t>
      </w:r>
      <w:r w:rsidR="003B1B44" w:rsidRPr="003B1B44">
        <w:rPr>
          <w:sz w:val="24"/>
          <w:szCs w:val="24"/>
        </w:rPr>
        <w:t>Mgr. Elena Tulupova, PhD</w:t>
      </w:r>
      <w:r w:rsidR="00AD0615">
        <w:rPr>
          <w:sz w:val="24"/>
          <w:szCs w:val="24"/>
        </w:rPr>
        <w:t>.</w:t>
      </w:r>
      <w:r w:rsidR="003B1B44">
        <w:rPr>
          <w:sz w:val="24"/>
          <w:szCs w:val="24"/>
        </w:rPr>
        <w:t xml:space="preserve"> - </w:t>
      </w:r>
      <w:r w:rsidR="003B1B44" w:rsidRPr="003B1B44">
        <w:rPr>
          <w:sz w:val="24"/>
          <w:szCs w:val="24"/>
        </w:rPr>
        <w:t>Ústav veřejného zdravotnictví a medicínského práva</w:t>
      </w:r>
    </w:p>
    <w:p w:rsidR="003B1B44" w:rsidRPr="00AF2F7E" w:rsidRDefault="003B1B44" w:rsidP="00B17639">
      <w:pPr>
        <w:spacing w:after="0" w:line="276" w:lineRule="auto"/>
        <w:rPr>
          <w:sz w:val="24"/>
          <w:szCs w:val="24"/>
        </w:rPr>
      </w:pPr>
    </w:p>
    <w:p w:rsidR="004C734E" w:rsidRPr="00AF2F7E" w:rsidRDefault="004C734E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Neuropsychiatrie v ambulantní praxi</w:t>
      </w:r>
      <w:r w:rsidR="00B17639">
        <w:rPr>
          <w:b/>
          <w:sz w:val="24"/>
          <w:szCs w:val="24"/>
        </w:rPr>
        <w:t xml:space="preserve"> (LEK)</w:t>
      </w:r>
    </w:p>
    <w:p w:rsidR="004C734E" w:rsidRPr="00AF2F7E" w:rsidRDefault="004C734E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Neuropsychiatrie je nově se rozvíjející lékařská disciplína, která je zaměřena na široké spektrum nemocí vyžadujících komplexní péči jak neurologa, tak psychiatra. Péče o pacienty s těmito chorobami vyžaduje individuální a vysoce kvalifikovanou mezioborovou spolupráci, která by měla být poskytována optimálně na jednom pracovišti a v jednom čase. </w:t>
      </w:r>
    </w:p>
    <w:p w:rsidR="00B96DDF" w:rsidRDefault="004C734E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Volitelný předmět cílí na praktické využití neuropsychiatrie v ambulantní praxi. Studenti se seznámí se základy neuropsychiatrického vyšetření, které si budou moci sami vyzkoušet na konkrétních dospělých i dětských pacientech. Pozornost bude věnována např. </w:t>
      </w:r>
      <w:proofErr w:type="spellStart"/>
      <w:r w:rsidRPr="00AF2F7E">
        <w:rPr>
          <w:sz w:val="24"/>
          <w:szCs w:val="24"/>
        </w:rPr>
        <w:t>Touretteově</w:t>
      </w:r>
      <w:proofErr w:type="spellEnd"/>
      <w:r w:rsidRPr="00AF2F7E">
        <w:rPr>
          <w:sz w:val="24"/>
          <w:szCs w:val="24"/>
        </w:rPr>
        <w:t xml:space="preserve"> syndromu, Parkinsonově nemoci, kognitivním poruchám, epilepsii, ADHD, funkčním poruchám hybnosti, somatickým příznakům u úzkostné poruchy apod.</w:t>
      </w:r>
    </w:p>
    <w:p w:rsidR="00B17639" w:rsidRPr="00AF2F7E" w:rsidRDefault="00B17639" w:rsidP="003B1B44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MUDr. Alexander Nawka </w:t>
      </w:r>
      <w:r w:rsidR="003B1B44" w:rsidRPr="003B1B44">
        <w:rPr>
          <w:sz w:val="24"/>
          <w:szCs w:val="24"/>
        </w:rPr>
        <w:t>Ph.D.</w:t>
      </w:r>
      <w:r w:rsidR="003B1B44">
        <w:rPr>
          <w:sz w:val="24"/>
          <w:szCs w:val="24"/>
        </w:rPr>
        <w:t xml:space="preserve"> - </w:t>
      </w:r>
      <w:r w:rsidR="003B1B44" w:rsidRPr="003B1B44">
        <w:rPr>
          <w:sz w:val="24"/>
          <w:szCs w:val="24"/>
        </w:rPr>
        <w:t>Psychiatrická klinika</w:t>
      </w:r>
    </w:p>
    <w:p w:rsidR="00B96DDF" w:rsidRPr="00AF2F7E" w:rsidRDefault="00B96DDF" w:rsidP="00B17639">
      <w:pPr>
        <w:spacing w:after="0" w:line="276" w:lineRule="auto"/>
        <w:rPr>
          <w:sz w:val="24"/>
          <w:szCs w:val="24"/>
        </w:rPr>
      </w:pPr>
    </w:p>
    <w:p w:rsidR="00B96DDF" w:rsidRPr="00AF2F7E" w:rsidRDefault="00B96DDF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Nutriční kazuistiky</w:t>
      </w:r>
      <w:r w:rsidR="00B17639">
        <w:rPr>
          <w:b/>
          <w:sz w:val="24"/>
          <w:szCs w:val="24"/>
        </w:rPr>
        <w:t xml:space="preserve"> (NT, LEK)</w:t>
      </w:r>
    </w:p>
    <w:p w:rsidR="00B96DDF" w:rsidRDefault="00B96DDF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Předmět má studenty seznámit pomocí kazuistik s dietními postupy v klinické i komunitní výživě. Zahrnuje 15 seminářů, během nichž bude student se specialistou v daném oboru (lékařem, nutričním terapeutem) řešit kazuistiku, bude navrhovat nutriční postupy a zároveň vyhodnocovat, zda je nutriční postup v dané kazuistice správný. Student si dále připraví edukaci na jedno z probíraných témat a na závěrečné hodině bude v roli nutričního terapeuta </w:t>
      </w:r>
      <w:proofErr w:type="spellStart"/>
      <w:r w:rsidRPr="00AF2F7E">
        <w:rPr>
          <w:sz w:val="24"/>
          <w:szCs w:val="24"/>
        </w:rPr>
        <w:t>edukovat</w:t>
      </w:r>
      <w:proofErr w:type="spellEnd"/>
      <w:r w:rsidRPr="00AF2F7E">
        <w:rPr>
          <w:sz w:val="24"/>
          <w:szCs w:val="24"/>
        </w:rPr>
        <w:t xml:space="preserve"> některého ze spolužáků formou vybrané specifické situace.</w:t>
      </w:r>
    </w:p>
    <w:p w:rsidR="00B17639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</w:t>
      </w:r>
      <w:r w:rsidR="003B1B44" w:rsidRPr="003B1B44">
        <w:rPr>
          <w:sz w:val="24"/>
          <w:szCs w:val="24"/>
        </w:rPr>
        <w:t>doc. MUDr. Lukáš Zlatohlávek</w:t>
      </w:r>
      <w:r w:rsidR="003B1B44">
        <w:rPr>
          <w:sz w:val="24"/>
          <w:szCs w:val="24"/>
        </w:rPr>
        <w:t xml:space="preserve"> - </w:t>
      </w:r>
      <w:r w:rsidR="003B1B44" w:rsidRPr="003B1B44">
        <w:rPr>
          <w:sz w:val="24"/>
          <w:szCs w:val="24"/>
        </w:rPr>
        <w:t>III. interní klinika - klinika endokrinologie a metabolismu 1. LF UK a VFN</w:t>
      </w:r>
    </w:p>
    <w:p w:rsidR="003B1B44" w:rsidRPr="00AF2F7E" w:rsidRDefault="003B1B44" w:rsidP="00B17639">
      <w:pPr>
        <w:spacing w:after="0" w:line="276" w:lineRule="auto"/>
        <w:rPr>
          <w:sz w:val="24"/>
          <w:szCs w:val="24"/>
        </w:rPr>
      </w:pPr>
    </w:p>
    <w:p w:rsidR="00B96DDF" w:rsidRPr="00AF2F7E" w:rsidRDefault="00B96DDF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Odborná angličtina a čeština v kontextu kazuistické výuky</w:t>
      </w:r>
      <w:r w:rsidR="00B17639">
        <w:rPr>
          <w:b/>
          <w:sz w:val="24"/>
          <w:szCs w:val="24"/>
        </w:rPr>
        <w:t xml:space="preserve"> (LEK,</w:t>
      </w:r>
      <w:r w:rsidR="0035591E">
        <w:rPr>
          <w:b/>
          <w:sz w:val="24"/>
          <w:szCs w:val="24"/>
        </w:rPr>
        <w:t xml:space="preserve"> </w:t>
      </w:r>
      <w:r w:rsidR="00B17639">
        <w:rPr>
          <w:b/>
          <w:sz w:val="24"/>
          <w:szCs w:val="24"/>
        </w:rPr>
        <w:t>ALEK)</w:t>
      </w:r>
    </w:p>
    <w:p w:rsidR="004C734E" w:rsidRDefault="00B96DDF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>Předmět Odborná angličtina v kontextu kazuistické výuky si klade za cíl podpořit rozvoj komunikativních dovedností studentů v angličtině v rámci jejich odbornosti a budoucí profese lékaře. Výuka využívá inovativní přístupy k učení se cizím jazykům (</w:t>
      </w:r>
      <w:proofErr w:type="spellStart"/>
      <w:r w:rsidRPr="00AF2F7E">
        <w:rPr>
          <w:sz w:val="24"/>
          <w:szCs w:val="24"/>
        </w:rPr>
        <w:t>Problem-based</w:t>
      </w:r>
      <w:proofErr w:type="spellEnd"/>
      <w:r w:rsidRPr="00AF2F7E">
        <w:rPr>
          <w:sz w:val="24"/>
          <w:szCs w:val="24"/>
        </w:rPr>
        <w:t xml:space="preserve"> </w:t>
      </w:r>
      <w:proofErr w:type="spellStart"/>
      <w:r w:rsidRPr="00AF2F7E">
        <w:rPr>
          <w:sz w:val="24"/>
          <w:szCs w:val="24"/>
        </w:rPr>
        <w:t>learning</w:t>
      </w:r>
      <w:proofErr w:type="spellEnd"/>
      <w:r w:rsidRPr="00AF2F7E">
        <w:rPr>
          <w:sz w:val="24"/>
          <w:szCs w:val="24"/>
        </w:rPr>
        <w:t xml:space="preserve">, </w:t>
      </w:r>
      <w:proofErr w:type="spellStart"/>
      <w:r w:rsidRPr="00AF2F7E">
        <w:rPr>
          <w:sz w:val="24"/>
          <w:szCs w:val="24"/>
        </w:rPr>
        <w:t>Task-based</w:t>
      </w:r>
      <w:proofErr w:type="spellEnd"/>
      <w:r w:rsidRPr="00AF2F7E">
        <w:rPr>
          <w:sz w:val="24"/>
          <w:szCs w:val="24"/>
        </w:rPr>
        <w:t xml:space="preserve"> </w:t>
      </w:r>
      <w:proofErr w:type="spellStart"/>
      <w:r w:rsidRPr="00AF2F7E">
        <w:rPr>
          <w:sz w:val="24"/>
          <w:szCs w:val="24"/>
        </w:rPr>
        <w:t>learning</w:t>
      </w:r>
      <w:proofErr w:type="spellEnd"/>
      <w:r w:rsidRPr="00AF2F7E">
        <w:rPr>
          <w:sz w:val="24"/>
          <w:szCs w:val="24"/>
        </w:rPr>
        <w:t xml:space="preserve">). Studenti s podporou a supervizí učitele jazyka a lékaře řeší vybrané klinické případové studie (formou skupinové diskuse), formulují diferenciálně diagnostickou </w:t>
      </w:r>
      <w:r w:rsidRPr="00AF2F7E">
        <w:rPr>
          <w:sz w:val="24"/>
          <w:szCs w:val="24"/>
        </w:rPr>
        <w:lastRenderedPageBreak/>
        <w:t xml:space="preserve">rozvahu, prezentují ji a obhajují své závěry.  Komunikačním jazykem je angličtina, kazuistické údaje o řešených případech jsou prezentovány v češtině i angličtině… Integrovaná výuka jazyka a oboru předpokládá pokročilejší znalosti z klinických předmětů, proto je tento kurz doporučen studentům </w:t>
      </w:r>
      <w:r w:rsidRPr="0035591E">
        <w:rPr>
          <w:sz w:val="24"/>
          <w:szCs w:val="24"/>
          <w:highlight w:val="yellow"/>
        </w:rPr>
        <w:t>5. a 6. ročníku oboru VL</w:t>
      </w:r>
      <w:r w:rsidRPr="00AF2F7E">
        <w:rPr>
          <w:sz w:val="24"/>
          <w:szCs w:val="24"/>
        </w:rPr>
        <w:t>.</w:t>
      </w:r>
    </w:p>
    <w:p w:rsidR="00B17639" w:rsidRPr="00AF2F7E" w:rsidRDefault="00B17639" w:rsidP="00F36A18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F36A18" w:rsidRPr="00F36A18">
        <w:t xml:space="preserve"> </w:t>
      </w:r>
      <w:r w:rsidR="00F36A18">
        <w:rPr>
          <w:sz w:val="24"/>
          <w:szCs w:val="24"/>
        </w:rPr>
        <w:t>PhDr. Šárka</w:t>
      </w:r>
      <w:r w:rsidR="00F36A18">
        <w:rPr>
          <w:sz w:val="24"/>
          <w:szCs w:val="24"/>
        </w:rPr>
        <w:tab/>
        <w:t xml:space="preserve">Blažková Sršňová </w:t>
      </w:r>
      <w:r w:rsidR="00F36A18" w:rsidRPr="00F36A18">
        <w:rPr>
          <w:sz w:val="24"/>
          <w:szCs w:val="24"/>
        </w:rPr>
        <w:t>Ph.D.</w:t>
      </w:r>
      <w:r w:rsidRPr="00B17639">
        <w:t xml:space="preserve"> </w:t>
      </w:r>
      <w:r w:rsidR="00F36A18">
        <w:t xml:space="preserve">- </w:t>
      </w:r>
      <w:r w:rsidRPr="00B17639">
        <w:rPr>
          <w:sz w:val="24"/>
          <w:szCs w:val="24"/>
        </w:rPr>
        <w:t>Ústav dějin lékařství a cizích jazyků</w:t>
      </w:r>
    </w:p>
    <w:p w:rsidR="00B96DDF" w:rsidRPr="00AF2F7E" w:rsidRDefault="00B96DDF" w:rsidP="00B17639">
      <w:pPr>
        <w:spacing w:after="0" w:line="276" w:lineRule="auto"/>
        <w:rPr>
          <w:sz w:val="24"/>
          <w:szCs w:val="24"/>
        </w:rPr>
      </w:pPr>
    </w:p>
    <w:p w:rsidR="00B96DDF" w:rsidRPr="00AF2F7E" w:rsidRDefault="00B96DDF" w:rsidP="00B17639">
      <w:pPr>
        <w:spacing w:after="0" w:line="276" w:lineRule="auto"/>
        <w:rPr>
          <w:b/>
          <w:sz w:val="24"/>
          <w:szCs w:val="24"/>
        </w:rPr>
      </w:pPr>
      <w:proofErr w:type="spellStart"/>
      <w:r w:rsidRPr="00AF2F7E">
        <w:rPr>
          <w:b/>
          <w:sz w:val="24"/>
          <w:szCs w:val="24"/>
        </w:rPr>
        <w:t>Patient</w:t>
      </w:r>
      <w:proofErr w:type="spellEnd"/>
      <w:r w:rsidRPr="00AF2F7E">
        <w:rPr>
          <w:b/>
          <w:sz w:val="24"/>
          <w:szCs w:val="24"/>
        </w:rPr>
        <w:t xml:space="preserve"> care zážitkem</w:t>
      </w:r>
      <w:r w:rsidR="00B17639">
        <w:rPr>
          <w:b/>
          <w:sz w:val="24"/>
          <w:szCs w:val="24"/>
        </w:rPr>
        <w:t xml:space="preserve"> (MIP, BVSS)</w:t>
      </w:r>
    </w:p>
    <w:p w:rsidR="00B96DDF" w:rsidRDefault="00B96DDF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Cílem výuky je osvojit si terminologii zdravotnické angličtiny na úrovni středně pokročilý a zároveň procvičit znalosti a praktické dovednosti potřebné k poskytnutí první pomoci v terénu formou simulací v roli zasahujícího či postiženého, v neposlední řadě také získat zkušenost s cílenou zpětnou vazbou na svou práci. </w:t>
      </w:r>
      <w:r w:rsidRPr="0035591E">
        <w:rPr>
          <w:sz w:val="24"/>
          <w:szCs w:val="24"/>
          <w:highlight w:val="yellow"/>
        </w:rPr>
        <w:t>Teoretická výuka probíhá s využitím e-</w:t>
      </w:r>
      <w:proofErr w:type="spellStart"/>
      <w:r w:rsidRPr="0035591E">
        <w:rPr>
          <w:sz w:val="24"/>
          <w:szCs w:val="24"/>
          <w:highlight w:val="yellow"/>
        </w:rPr>
        <w:t>learningových</w:t>
      </w:r>
      <w:proofErr w:type="spellEnd"/>
      <w:r w:rsidRPr="0035591E">
        <w:rPr>
          <w:sz w:val="24"/>
          <w:szCs w:val="24"/>
          <w:highlight w:val="yellow"/>
        </w:rPr>
        <w:t xml:space="preserve"> metod výuky</w:t>
      </w:r>
      <w:r w:rsidRPr="00AF2F7E">
        <w:rPr>
          <w:sz w:val="24"/>
          <w:szCs w:val="24"/>
        </w:rPr>
        <w:t xml:space="preserve">. Součásti je průběžné i závěrečné ověření znalostí formou </w:t>
      </w:r>
      <w:r w:rsidRPr="00B645D9">
        <w:rPr>
          <w:sz w:val="24"/>
          <w:szCs w:val="24"/>
          <w:highlight w:val="yellow"/>
        </w:rPr>
        <w:t>on-lin</w:t>
      </w:r>
      <w:r w:rsidR="00B645D9" w:rsidRPr="00B645D9">
        <w:rPr>
          <w:sz w:val="24"/>
          <w:szCs w:val="24"/>
          <w:highlight w:val="yellow"/>
        </w:rPr>
        <w:t>e</w:t>
      </w:r>
      <w:r w:rsidRPr="00B645D9">
        <w:rPr>
          <w:sz w:val="24"/>
          <w:szCs w:val="24"/>
          <w:highlight w:val="yellow"/>
        </w:rPr>
        <w:t xml:space="preserve"> testů</w:t>
      </w:r>
      <w:r w:rsidRPr="00AF2F7E">
        <w:rPr>
          <w:sz w:val="24"/>
          <w:szCs w:val="24"/>
        </w:rPr>
        <w:t>. Praktická výuka pro stanovená témata probíhá v malých skupinách studentů v odborné učebně.</w:t>
      </w:r>
    </w:p>
    <w:p w:rsidR="00B17639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</w:t>
      </w:r>
      <w:r w:rsidR="003B1B44" w:rsidRPr="003B1B44">
        <w:rPr>
          <w:sz w:val="24"/>
          <w:szCs w:val="24"/>
        </w:rPr>
        <w:t>Mgr. Jankovcová Kateřina</w:t>
      </w:r>
      <w:r w:rsidR="003B1B44">
        <w:rPr>
          <w:sz w:val="24"/>
          <w:szCs w:val="24"/>
        </w:rPr>
        <w:t xml:space="preserve"> - </w:t>
      </w:r>
      <w:r w:rsidR="003B1B44" w:rsidRPr="003B1B44">
        <w:rPr>
          <w:sz w:val="24"/>
          <w:szCs w:val="24"/>
        </w:rPr>
        <w:t>Ústav teorie a praxe ošetřovatelství</w:t>
      </w:r>
    </w:p>
    <w:p w:rsidR="0089223A" w:rsidRDefault="0089223A" w:rsidP="00B17639">
      <w:pPr>
        <w:spacing w:after="0" w:line="276" w:lineRule="auto"/>
        <w:rPr>
          <w:sz w:val="24"/>
          <w:szCs w:val="24"/>
        </w:rPr>
      </w:pPr>
    </w:p>
    <w:p w:rsidR="0089223A" w:rsidRDefault="0089223A" w:rsidP="00B17639">
      <w:pPr>
        <w:spacing w:after="0" w:line="276" w:lineRule="auto"/>
        <w:rPr>
          <w:b/>
          <w:sz w:val="24"/>
          <w:szCs w:val="24"/>
        </w:rPr>
      </w:pPr>
      <w:r w:rsidRPr="0089223A">
        <w:rPr>
          <w:b/>
          <w:sz w:val="24"/>
          <w:szCs w:val="24"/>
        </w:rPr>
        <w:t>Trénink preparačních dovedností pro preklinické zubní lékařství</w:t>
      </w:r>
      <w:r w:rsidR="00AD0615">
        <w:rPr>
          <w:b/>
          <w:sz w:val="24"/>
          <w:szCs w:val="24"/>
        </w:rPr>
        <w:t xml:space="preserve"> (ZUBL)</w:t>
      </w:r>
    </w:p>
    <w:p w:rsidR="0089223A" w:rsidRDefault="0089223A" w:rsidP="00E77C5C">
      <w:pPr>
        <w:spacing w:after="0" w:line="276" w:lineRule="auto"/>
        <w:jc w:val="both"/>
        <w:rPr>
          <w:sz w:val="24"/>
          <w:szCs w:val="24"/>
        </w:rPr>
      </w:pPr>
      <w:r w:rsidRPr="0089223A">
        <w:rPr>
          <w:sz w:val="24"/>
          <w:szCs w:val="24"/>
        </w:rPr>
        <w:t xml:space="preserve">Trénink základních typů preparací pro záchovné zubní lékařství prováděný na dentálních simulátorech. Kontrola vypreparované kavity pomocí výukového přístroje </w:t>
      </w:r>
      <w:proofErr w:type="spellStart"/>
      <w:r w:rsidRPr="0089223A">
        <w:rPr>
          <w:sz w:val="24"/>
          <w:szCs w:val="24"/>
        </w:rPr>
        <w:t>PREPassist</w:t>
      </w:r>
      <w:proofErr w:type="spellEnd"/>
      <w:r w:rsidRPr="0089223A">
        <w:rPr>
          <w:sz w:val="24"/>
          <w:szCs w:val="24"/>
        </w:rPr>
        <w:t xml:space="preserve"> umožňujícího vizualizaci zpracování praktického úkolu. Vizualizace usnadní přesnější zhodnocení preciznosti provedení zadaného typu preparace.</w:t>
      </w:r>
    </w:p>
    <w:p w:rsidR="0089223A" w:rsidRPr="0089223A" w:rsidRDefault="0089223A" w:rsidP="00B176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GARANT: </w:t>
      </w:r>
      <w:r w:rsidRPr="0089223A">
        <w:rPr>
          <w:sz w:val="24"/>
          <w:szCs w:val="24"/>
        </w:rPr>
        <w:t>doc. MUDr.</w:t>
      </w:r>
      <w:r>
        <w:rPr>
          <w:sz w:val="24"/>
          <w:szCs w:val="24"/>
        </w:rPr>
        <w:t xml:space="preserve"> René Foltán, </w:t>
      </w:r>
      <w:r w:rsidRPr="0089223A">
        <w:rPr>
          <w:sz w:val="24"/>
          <w:szCs w:val="24"/>
        </w:rPr>
        <w:t>Ph.D.</w:t>
      </w:r>
      <w:r>
        <w:rPr>
          <w:sz w:val="24"/>
          <w:szCs w:val="24"/>
        </w:rPr>
        <w:t xml:space="preserve"> - </w:t>
      </w:r>
      <w:r w:rsidRPr="0089223A">
        <w:rPr>
          <w:sz w:val="24"/>
          <w:szCs w:val="24"/>
        </w:rPr>
        <w:t>Stomatologická klinika</w:t>
      </w:r>
    </w:p>
    <w:p w:rsidR="00B96DDF" w:rsidRPr="00AF2F7E" w:rsidRDefault="00B96DDF" w:rsidP="00B17639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B96DDF" w:rsidRPr="00AF2F7E" w:rsidRDefault="00B96DDF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Ve službách Záchranné služby</w:t>
      </w:r>
      <w:r w:rsidR="00B17639">
        <w:rPr>
          <w:b/>
          <w:sz w:val="24"/>
          <w:szCs w:val="24"/>
        </w:rPr>
        <w:t xml:space="preserve"> (LEK)</w:t>
      </w:r>
    </w:p>
    <w:p w:rsidR="00BF4462" w:rsidRPr="00AF2F7E" w:rsidRDefault="00BF4462" w:rsidP="00B17639">
      <w:pPr>
        <w:spacing w:after="0" w:line="276" w:lineRule="auto"/>
        <w:rPr>
          <w:b/>
          <w:sz w:val="24"/>
          <w:szCs w:val="24"/>
        </w:rPr>
      </w:pPr>
      <w:r w:rsidRPr="006D06A5">
        <w:rPr>
          <w:b/>
          <w:sz w:val="24"/>
          <w:szCs w:val="24"/>
          <w:highlight w:val="cyan"/>
        </w:rPr>
        <w:t>Podmínkou přípravy a realizace předmětu je smlouva LF1 a ZZS HMP</w:t>
      </w:r>
    </w:p>
    <w:p w:rsidR="00B96DDF" w:rsidRDefault="00BF4462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Studenti se seznámí s principy práce rychlé zdravotnické pomoci (RZP) i zdravotnického operačního střediska (tísňové linky 155). Tři dny stráví s výjezdovými skupinami ve službě na vozidle RZP. </w:t>
      </w:r>
    </w:p>
    <w:p w:rsidR="00B17639" w:rsidRPr="00AF2F7E" w:rsidRDefault="00B17639" w:rsidP="0035591E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</w:t>
      </w:r>
      <w:r w:rsidR="00F660CD">
        <w:rPr>
          <w:sz w:val="24"/>
          <w:szCs w:val="24"/>
        </w:rPr>
        <w:t xml:space="preserve">Bc. Alan </w:t>
      </w:r>
      <w:r w:rsidR="003B1B44" w:rsidRPr="003B1B44">
        <w:rPr>
          <w:sz w:val="24"/>
          <w:szCs w:val="24"/>
        </w:rPr>
        <w:t>Mejs</w:t>
      </w:r>
      <w:r w:rsidR="00E77C5C">
        <w:rPr>
          <w:sz w:val="24"/>
          <w:szCs w:val="24"/>
        </w:rPr>
        <w:t>t</w:t>
      </w:r>
      <w:r w:rsidR="003B1B44" w:rsidRPr="003B1B44">
        <w:rPr>
          <w:sz w:val="24"/>
          <w:szCs w:val="24"/>
        </w:rPr>
        <w:t>řík</w:t>
      </w:r>
      <w:r w:rsidR="00F660CD">
        <w:rPr>
          <w:sz w:val="24"/>
          <w:szCs w:val="24"/>
        </w:rPr>
        <w:t xml:space="preserve"> </w:t>
      </w:r>
      <w:r w:rsidR="00F660CD" w:rsidRPr="00F660CD">
        <w:rPr>
          <w:sz w:val="24"/>
          <w:szCs w:val="24"/>
        </w:rPr>
        <w:t>DiS.</w:t>
      </w:r>
      <w:r w:rsidR="003B1B44" w:rsidRPr="003B1B44">
        <w:rPr>
          <w:sz w:val="24"/>
          <w:szCs w:val="24"/>
        </w:rPr>
        <w:t>,</w:t>
      </w:r>
      <w:r w:rsidR="00AD0615">
        <w:rPr>
          <w:sz w:val="24"/>
          <w:szCs w:val="24"/>
        </w:rPr>
        <w:t xml:space="preserve"> MUDr. Mikuláš</w:t>
      </w:r>
      <w:r w:rsidR="003B1B44" w:rsidRPr="003B1B44">
        <w:rPr>
          <w:sz w:val="24"/>
          <w:szCs w:val="24"/>
        </w:rPr>
        <w:t xml:space="preserve"> Mlček</w:t>
      </w:r>
      <w:r w:rsidR="00AD0615">
        <w:rPr>
          <w:sz w:val="24"/>
          <w:szCs w:val="24"/>
        </w:rPr>
        <w:t>, Ph.D.</w:t>
      </w:r>
      <w:r w:rsidR="0035591E">
        <w:rPr>
          <w:sz w:val="24"/>
          <w:szCs w:val="24"/>
        </w:rPr>
        <w:t xml:space="preserve"> –</w:t>
      </w:r>
      <w:r w:rsidR="003B1B44">
        <w:rPr>
          <w:sz w:val="24"/>
          <w:szCs w:val="24"/>
        </w:rPr>
        <w:t xml:space="preserve"> Fyziologický</w:t>
      </w:r>
      <w:r w:rsidR="0035591E">
        <w:rPr>
          <w:sz w:val="24"/>
          <w:szCs w:val="24"/>
        </w:rPr>
        <w:t xml:space="preserve"> </w:t>
      </w:r>
      <w:r w:rsidR="003B1B44">
        <w:rPr>
          <w:sz w:val="24"/>
          <w:szCs w:val="24"/>
        </w:rPr>
        <w:t>ústav</w:t>
      </w:r>
    </w:p>
    <w:p w:rsidR="00BF4462" w:rsidRPr="00AF2F7E" w:rsidRDefault="00BF4462" w:rsidP="00B17639">
      <w:pPr>
        <w:spacing w:after="0" w:line="276" w:lineRule="auto"/>
        <w:rPr>
          <w:sz w:val="24"/>
          <w:szCs w:val="24"/>
        </w:rPr>
      </w:pPr>
    </w:p>
    <w:p w:rsidR="00BF4462" w:rsidRPr="00AF2F7E" w:rsidRDefault="00BF4462" w:rsidP="00B17639">
      <w:pPr>
        <w:spacing w:after="0" w:line="276" w:lineRule="auto"/>
        <w:rPr>
          <w:b/>
          <w:sz w:val="24"/>
          <w:szCs w:val="24"/>
        </w:rPr>
      </w:pPr>
      <w:r w:rsidRPr="00AF2F7E">
        <w:rPr>
          <w:b/>
          <w:sz w:val="24"/>
          <w:szCs w:val="24"/>
        </w:rPr>
        <w:t>Základy intenzivní medicíny v</w:t>
      </w:r>
      <w:r w:rsidR="00B17639">
        <w:rPr>
          <w:b/>
          <w:sz w:val="24"/>
          <w:szCs w:val="24"/>
        </w:rPr>
        <w:t> </w:t>
      </w:r>
      <w:r w:rsidRPr="00AF2F7E">
        <w:rPr>
          <w:b/>
          <w:sz w:val="24"/>
          <w:szCs w:val="24"/>
        </w:rPr>
        <w:t>simulacích</w:t>
      </w:r>
      <w:r w:rsidR="00B17639">
        <w:rPr>
          <w:b/>
          <w:sz w:val="24"/>
          <w:szCs w:val="24"/>
        </w:rPr>
        <w:t xml:space="preserve"> (LEK)</w:t>
      </w:r>
    </w:p>
    <w:p w:rsidR="00BF4462" w:rsidRPr="00AF2F7E" w:rsidRDefault="00BF4462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Cílem předmětu je nácvik základní diferenciální diagnostiky a zajištění pacienta při akutních stavech, se kterými se studenti mohou po nástupu do praxe setkat na odděleních, na interních příjmech či v ambulancích. Jedná se o akutní stavy jako bezvědomí, dušnost, bolesti na hrudi či hypotenze; vše s využitím simulátorů. Součástí předmětu je také praktický nácvik zacházení se základními pomůckami a přístroji – </w:t>
      </w:r>
      <w:proofErr w:type="spellStart"/>
      <w:r w:rsidRPr="00AF2F7E">
        <w:rPr>
          <w:sz w:val="24"/>
          <w:szCs w:val="24"/>
        </w:rPr>
        <w:t>bedside</w:t>
      </w:r>
      <w:proofErr w:type="spellEnd"/>
      <w:r w:rsidRPr="00AF2F7E">
        <w:rPr>
          <w:sz w:val="24"/>
          <w:szCs w:val="24"/>
        </w:rPr>
        <w:t xml:space="preserve"> monitor, defibrilátor, pomůcky k </w:t>
      </w:r>
      <w:proofErr w:type="spellStart"/>
      <w:r w:rsidRPr="00AF2F7E">
        <w:rPr>
          <w:sz w:val="24"/>
          <w:szCs w:val="24"/>
        </w:rPr>
        <w:t>oxygenoterapii</w:t>
      </w:r>
      <w:proofErr w:type="spellEnd"/>
      <w:r w:rsidRPr="00AF2F7E">
        <w:rPr>
          <w:sz w:val="24"/>
          <w:szCs w:val="24"/>
        </w:rPr>
        <w:t xml:space="preserve">, křísící vak apod. </w:t>
      </w:r>
    </w:p>
    <w:p w:rsidR="00BF4462" w:rsidRDefault="00BF4462" w:rsidP="00E77C5C">
      <w:pPr>
        <w:spacing w:after="0" w:line="276" w:lineRule="auto"/>
        <w:jc w:val="both"/>
        <w:rPr>
          <w:sz w:val="24"/>
          <w:szCs w:val="24"/>
        </w:rPr>
      </w:pPr>
      <w:r w:rsidRPr="00AF2F7E">
        <w:rPr>
          <w:sz w:val="24"/>
          <w:szCs w:val="24"/>
        </w:rPr>
        <w:t xml:space="preserve">Kromě praktických dovedností a převedení teoretických znalostí do praxe je cílem také nácvik týmové spolupráce, komunikace s pacientem a předávání informací mezi zdravotníky. </w:t>
      </w:r>
    </w:p>
    <w:p w:rsidR="00B17639" w:rsidRPr="00AF2F7E" w:rsidRDefault="00B17639" w:rsidP="00B17639">
      <w:pPr>
        <w:spacing w:after="0" w:line="276" w:lineRule="auto"/>
        <w:rPr>
          <w:sz w:val="24"/>
          <w:szCs w:val="24"/>
        </w:rPr>
      </w:pPr>
      <w:r w:rsidRPr="00B17639">
        <w:rPr>
          <w:sz w:val="24"/>
          <w:szCs w:val="24"/>
        </w:rPr>
        <w:t>GARANT:</w:t>
      </w:r>
      <w:r w:rsidR="003B1B44">
        <w:rPr>
          <w:sz w:val="24"/>
          <w:szCs w:val="24"/>
        </w:rPr>
        <w:t xml:space="preserve"> </w:t>
      </w:r>
      <w:r w:rsidR="003B1B44" w:rsidRPr="003B1B44">
        <w:rPr>
          <w:sz w:val="24"/>
          <w:szCs w:val="24"/>
        </w:rPr>
        <w:t xml:space="preserve">MUDr. Anna Valeriánová </w:t>
      </w:r>
      <w:r w:rsidR="003B1B44">
        <w:rPr>
          <w:sz w:val="24"/>
          <w:szCs w:val="24"/>
        </w:rPr>
        <w:t xml:space="preserve">- </w:t>
      </w:r>
      <w:r w:rsidR="00E77C5C" w:rsidRPr="00E77C5C">
        <w:rPr>
          <w:sz w:val="24"/>
          <w:szCs w:val="24"/>
        </w:rPr>
        <w:t>III. interní klinika - klinika endokrinologie a metabolismu</w:t>
      </w:r>
    </w:p>
    <w:p w:rsidR="00BF4462" w:rsidRPr="00AF2F7E" w:rsidRDefault="00BF4462" w:rsidP="00B17639">
      <w:pPr>
        <w:spacing w:after="0" w:line="276" w:lineRule="auto"/>
        <w:rPr>
          <w:sz w:val="24"/>
          <w:szCs w:val="24"/>
        </w:rPr>
      </w:pPr>
    </w:p>
    <w:sectPr w:rsidR="00BF4462" w:rsidRPr="00AF2F7E" w:rsidSect="00AD0615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B6" w:rsidRDefault="001065B6" w:rsidP="00AD0615">
      <w:pPr>
        <w:spacing w:after="0" w:line="240" w:lineRule="auto"/>
      </w:pPr>
      <w:r>
        <w:separator/>
      </w:r>
    </w:p>
  </w:endnote>
  <w:endnote w:type="continuationSeparator" w:id="0">
    <w:p w:rsidR="001065B6" w:rsidRDefault="001065B6" w:rsidP="00AD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454612"/>
      <w:docPartObj>
        <w:docPartGallery w:val="Page Numbers (Bottom of Page)"/>
        <w:docPartUnique/>
      </w:docPartObj>
    </w:sdtPr>
    <w:sdtEndPr/>
    <w:sdtContent>
      <w:p w:rsidR="00AD0615" w:rsidRDefault="00AD061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D9">
          <w:rPr>
            <w:noProof/>
          </w:rPr>
          <w:t>5</w:t>
        </w:r>
        <w:r>
          <w:fldChar w:fldCharType="end"/>
        </w:r>
      </w:p>
    </w:sdtContent>
  </w:sdt>
  <w:p w:rsidR="00AD0615" w:rsidRDefault="00AD0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B6" w:rsidRDefault="001065B6" w:rsidP="00AD0615">
      <w:pPr>
        <w:spacing w:after="0" w:line="240" w:lineRule="auto"/>
      </w:pPr>
      <w:r>
        <w:separator/>
      </w:r>
    </w:p>
  </w:footnote>
  <w:footnote w:type="continuationSeparator" w:id="0">
    <w:p w:rsidR="001065B6" w:rsidRDefault="001065B6" w:rsidP="00AD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124"/>
    <w:multiLevelType w:val="hybridMultilevel"/>
    <w:tmpl w:val="52D07BA8"/>
    <w:lvl w:ilvl="0" w:tplc="1CA43C3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5DA1"/>
    <w:multiLevelType w:val="hybridMultilevel"/>
    <w:tmpl w:val="7178A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7"/>
    <w:rsid w:val="00057C1F"/>
    <w:rsid w:val="001065B6"/>
    <w:rsid w:val="00175AB4"/>
    <w:rsid w:val="00293822"/>
    <w:rsid w:val="003435D6"/>
    <w:rsid w:val="0035591E"/>
    <w:rsid w:val="003B1B44"/>
    <w:rsid w:val="00405B07"/>
    <w:rsid w:val="004C734E"/>
    <w:rsid w:val="00502B7C"/>
    <w:rsid w:val="00520D24"/>
    <w:rsid w:val="00530FF2"/>
    <w:rsid w:val="0065346B"/>
    <w:rsid w:val="006C72BA"/>
    <w:rsid w:val="006D06A5"/>
    <w:rsid w:val="0070039F"/>
    <w:rsid w:val="00737ECB"/>
    <w:rsid w:val="00802A28"/>
    <w:rsid w:val="0082333C"/>
    <w:rsid w:val="0089223A"/>
    <w:rsid w:val="00A27628"/>
    <w:rsid w:val="00AA3D0B"/>
    <w:rsid w:val="00AD0615"/>
    <w:rsid w:val="00AF2F7E"/>
    <w:rsid w:val="00B17639"/>
    <w:rsid w:val="00B4097D"/>
    <w:rsid w:val="00B645D9"/>
    <w:rsid w:val="00B72209"/>
    <w:rsid w:val="00B96DDF"/>
    <w:rsid w:val="00BF4462"/>
    <w:rsid w:val="00C22434"/>
    <w:rsid w:val="00C249F7"/>
    <w:rsid w:val="00DF748F"/>
    <w:rsid w:val="00E6533A"/>
    <w:rsid w:val="00E77C5C"/>
    <w:rsid w:val="00ED3664"/>
    <w:rsid w:val="00F02CC4"/>
    <w:rsid w:val="00F36A18"/>
    <w:rsid w:val="00F660CD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E494-1129-4552-A2A4-28D8511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615"/>
  </w:style>
  <w:style w:type="paragraph" w:styleId="Zpat">
    <w:name w:val="footer"/>
    <w:basedOn w:val="Normln"/>
    <w:link w:val="ZpatChar"/>
    <w:uiPriority w:val="99"/>
    <w:unhideWhenUsed/>
    <w:rsid w:val="00AD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615"/>
  </w:style>
  <w:style w:type="paragraph" w:styleId="Textbubliny">
    <w:name w:val="Balloon Text"/>
    <w:basedOn w:val="Normln"/>
    <w:link w:val="TextbublinyChar"/>
    <w:uiPriority w:val="99"/>
    <w:semiHidden/>
    <w:unhideWhenUsed/>
    <w:rsid w:val="00F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1875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vokurka</cp:lastModifiedBy>
  <cp:revision>17</cp:revision>
  <cp:lastPrinted>2018-05-04T07:39:00Z</cp:lastPrinted>
  <dcterms:created xsi:type="dcterms:W3CDTF">2018-04-10T13:34:00Z</dcterms:created>
  <dcterms:modified xsi:type="dcterms:W3CDTF">2018-05-09T20:08:00Z</dcterms:modified>
</cp:coreProperties>
</file>