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872A3" w14:textId="77777777" w:rsidR="007D08ED" w:rsidRPr="00730BB0" w:rsidRDefault="007D08ED" w:rsidP="00F75513">
      <w:pPr>
        <w:spacing w:line="276" w:lineRule="auto"/>
        <w:rPr>
          <w:b/>
          <w:sz w:val="22"/>
          <w:szCs w:val="22"/>
          <w:lang w:val="cs-CZ"/>
        </w:rPr>
      </w:pPr>
    </w:p>
    <w:p w14:paraId="62D491D3" w14:textId="77777777" w:rsidR="007D08ED" w:rsidRPr="00730BB0" w:rsidRDefault="007D08ED" w:rsidP="00F75513">
      <w:pPr>
        <w:spacing w:line="276" w:lineRule="auto"/>
        <w:rPr>
          <w:b/>
          <w:sz w:val="22"/>
          <w:szCs w:val="22"/>
          <w:lang w:val="cs-CZ"/>
        </w:rPr>
      </w:pPr>
    </w:p>
    <w:p w14:paraId="1EE5E5DD" w14:textId="49C5E6E5" w:rsidR="00633A0D" w:rsidRPr="00730BB0" w:rsidRDefault="00633A0D" w:rsidP="00F75513">
      <w:pPr>
        <w:spacing w:line="276" w:lineRule="auto"/>
        <w:rPr>
          <w:b/>
          <w:bCs/>
          <w:sz w:val="22"/>
          <w:szCs w:val="22"/>
          <w:lang w:val="cs-CZ"/>
        </w:rPr>
      </w:pPr>
      <w:r w:rsidRPr="00730BB0">
        <w:rPr>
          <w:b/>
          <w:bCs/>
          <w:sz w:val="22"/>
          <w:szCs w:val="22"/>
          <w:lang w:val="cs-CZ"/>
        </w:rPr>
        <w:t>TISKOVÁ ZPRÁVA</w:t>
      </w:r>
    </w:p>
    <w:p w14:paraId="4837ABC5" w14:textId="77777777" w:rsidR="00633A0D" w:rsidRPr="00730BB0" w:rsidRDefault="00633A0D" w:rsidP="00F75513">
      <w:pPr>
        <w:spacing w:line="276" w:lineRule="auto"/>
        <w:rPr>
          <w:b/>
          <w:bCs/>
          <w:sz w:val="22"/>
          <w:szCs w:val="22"/>
          <w:lang w:val="cs-CZ"/>
        </w:rPr>
      </w:pPr>
    </w:p>
    <w:p w14:paraId="74B01E55" w14:textId="52FC4064" w:rsidR="00633A0D" w:rsidRPr="00730BB0" w:rsidRDefault="00633A0D" w:rsidP="00F75513">
      <w:pPr>
        <w:spacing w:line="276" w:lineRule="auto"/>
        <w:rPr>
          <w:bCs/>
          <w:sz w:val="22"/>
          <w:szCs w:val="22"/>
          <w:lang w:val="cs-CZ"/>
        </w:rPr>
      </w:pPr>
      <w:r w:rsidRPr="00730BB0">
        <w:rPr>
          <w:bCs/>
          <w:sz w:val="22"/>
          <w:szCs w:val="22"/>
          <w:lang w:val="cs-CZ"/>
        </w:rPr>
        <w:t xml:space="preserve">Praha, </w:t>
      </w:r>
      <w:r w:rsidR="007341C7" w:rsidRPr="00730BB0">
        <w:rPr>
          <w:bCs/>
          <w:sz w:val="22"/>
          <w:szCs w:val="22"/>
          <w:lang w:val="cs-CZ"/>
        </w:rPr>
        <w:t>16</w:t>
      </w:r>
      <w:r w:rsidRPr="00730BB0">
        <w:rPr>
          <w:bCs/>
          <w:sz w:val="22"/>
          <w:szCs w:val="22"/>
          <w:lang w:val="cs-CZ"/>
        </w:rPr>
        <w:t xml:space="preserve">. ledna 2018 </w:t>
      </w:r>
    </w:p>
    <w:p w14:paraId="238894EC" w14:textId="11A36745" w:rsidR="00633A0D" w:rsidRPr="00C12B7B" w:rsidRDefault="007341C7" w:rsidP="00F75513">
      <w:pPr>
        <w:spacing w:line="276" w:lineRule="auto"/>
        <w:jc w:val="center"/>
        <w:rPr>
          <w:b/>
          <w:color w:val="4BACC6" w:themeColor="accent5"/>
          <w:lang w:val="cs-CZ"/>
        </w:rPr>
      </w:pPr>
      <w:r w:rsidRPr="00C12B7B">
        <w:rPr>
          <w:b/>
          <w:color w:val="4BACC6" w:themeColor="accent5"/>
          <w:lang w:val="cs-CZ"/>
        </w:rPr>
        <w:t>1. LF UK a A</w:t>
      </w:r>
      <w:r w:rsidR="00B108C7" w:rsidRPr="00C12B7B">
        <w:rPr>
          <w:b/>
          <w:color w:val="4BACC6" w:themeColor="accent5"/>
          <w:lang w:val="cs-CZ"/>
        </w:rPr>
        <w:t>GEL</w:t>
      </w:r>
      <w:r w:rsidRPr="00C12B7B">
        <w:rPr>
          <w:b/>
          <w:color w:val="4BACC6" w:themeColor="accent5"/>
          <w:lang w:val="cs-CZ"/>
        </w:rPr>
        <w:t xml:space="preserve"> společně v praxi i ve vědě</w:t>
      </w:r>
    </w:p>
    <w:p w14:paraId="790058F2" w14:textId="1D6137EC" w:rsidR="00217884" w:rsidRPr="00730BB0" w:rsidRDefault="00217884" w:rsidP="00F75513">
      <w:pPr>
        <w:spacing w:line="276" w:lineRule="auto"/>
        <w:jc w:val="center"/>
        <w:rPr>
          <w:b/>
          <w:color w:val="4BACC6" w:themeColor="accent5"/>
          <w:sz w:val="22"/>
          <w:szCs w:val="22"/>
          <w:lang w:val="cs-CZ"/>
        </w:rPr>
      </w:pPr>
    </w:p>
    <w:p w14:paraId="35AB23E3" w14:textId="6C74BCAA" w:rsidR="00217884" w:rsidRPr="00730BB0" w:rsidRDefault="00217884" w:rsidP="00F75513">
      <w:pPr>
        <w:spacing w:line="276" w:lineRule="auto"/>
        <w:rPr>
          <w:b/>
          <w:sz w:val="22"/>
          <w:szCs w:val="22"/>
          <w:lang w:val="cs-CZ"/>
        </w:rPr>
      </w:pPr>
      <w:bookmarkStart w:id="0" w:name="_GoBack"/>
      <w:r w:rsidRPr="00730BB0">
        <w:rPr>
          <w:b/>
          <w:sz w:val="22"/>
          <w:szCs w:val="22"/>
          <w:lang w:val="cs-CZ"/>
        </w:rPr>
        <w:t xml:space="preserve">Zástupci 1. lékařské fakulty Univerzity Karlovy </w:t>
      </w:r>
      <w:r w:rsidR="008C24AD" w:rsidRPr="00730BB0">
        <w:rPr>
          <w:b/>
          <w:color w:val="000000"/>
          <w:sz w:val="22"/>
          <w:szCs w:val="22"/>
          <w:lang w:val="cs-CZ"/>
        </w:rPr>
        <w:t xml:space="preserve">(1. LF UK) </w:t>
      </w:r>
      <w:r w:rsidR="00B108C7" w:rsidRPr="00730BB0">
        <w:rPr>
          <w:b/>
          <w:sz w:val="22"/>
          <w:szCs w:val="22"/>
          <w:lang w:val="cs-CZ"/>
        </w:rPr>
        <w:t>a společnosti AGEL</w:t>
      </w:r>
      <w:r w:rsidRPr="00730BB0">
        <w:rPr>
          <w:b/>
          <w:sz w:val="22"/>
          <w:szCs w:val="22"/>
          <w:lang w:val="cs-CZ"/>
        </w:rPr>
        <w:t>, a.s., dnes podpisem memoranda stvrdili spolupráci v </w:t>
      </w:r>
      <w:r w:rsidR="00C2027F">
        <w:rPr>
          <w:b/>
          <w:sz w:val="22"/>
          <w:szCs w:val="22"/>
          <w:lang w:val="cs-CZ"/>
        </w:rPr>
        <w:t xml:space="preserve">klinické praxi i </w:t>
      </w:r>
      <w:r w:rsidRPr="00730BB0">
        <w:rPr>
          <w:b/>
          <w:sz w:val="22"/>
          <w:szCs w:val="22"/>
          <w:lang w:val="cs-CZ"/>
        </w:rPr>
        <w:t>akademické medicín</w:t>
      </w:r>
      <w:r w:rsidR="00C2027F">
        <w:rPr>
          <w:b/>
          <w:sz w:val="22"/>
          <w:szCs w:val="22"/>
          <w:lang w:val="cs-CZ"/>
        </w:rPr>
        <w:t xml:space="preserve">ě. </w:t>
      </w:r>
      <w:r w:rsidRPr="00730BB0">
        <w:rPr>
          <w:b/>
          <w:sz w:val="22"/>
          <w:szCs w:val="22"/>
          <w:lang w:val="cs-CZ"/>
        </w:rPr>
        <w:t xml:space="preserve">  </w:t>
      </w:r>
    </w:p>
    <w:p w14:paraId="4C4F0CD6" w14:textId="7DC27C71" w:rsidR="007D08ED" w:rsidRPr="00730BB0" w:rsidRDefault="007D08ED" w:rsidP="00F75513">
      <w:pPr>
        <w:spacing w:line="276" w:lineRule="auto"/>
        <w:rPr>
          <w:b/>
          <w:sz w:val="22"/>
          <w:szCs w:val="22"/>
          <w:lang w:val="cs-CZ"/>
        </w:rPr>
      </w:pPr>
    </w:p>
    <w:p w14:paraId="13F19579" w14:textId="63CF5F85" w:rsidR="004223AF" w:rsidRPr="00730BB0" w:rsidRDefault="001222B8" w:rsidP="00F75513">
      <w:pPr>
        <w:spacing w:line="276" w:lineRule="auto"/>
        <w:rPr>
          <w:sz w:val="22"/>
          <w:szCs w:val="22"/>
          <w:lang w:val="cs-CZ"/>
        </w:rPr>
      </w:pPr>
      <w:r w:rsidRPr="00730BB0">
        <w:rPr>
          <w:color w:val="000000"/>
          <w:sz w:val="22"/>
          <w:szCs w:val="22"/>
          <w:lang w:val="cs-CZ"/>
        </w:rPr>
        <w:t xml:space="preserve">Na jedné straně stál záměr 1. </w:t>
      </w:r>
      <w:r w:rsidR="008C24AD" w:rsidRPr="00730BB0">
        <w:rPr>
          <w:color w:val="000000"/>
          <w:sz w:val="22"/>
          <w:szCs w:val="22"/>
          <w:lang w:val="cs-CZ"/>
        </w:rPr>
        <w:t xml:space="preserve">LF UK </w:t>
      </w:r>
      <w:r w:rsidR="00F568EE">
        <w:rPr>
          <w:color w:val="000000"/>
          <w:sz w:val="22"/>
          <w:szCs w:val="22"/>
          <w:lang w:val="cs-CZ"/>
        </w:rPr>
        <w:t xml:space="preserve">ukázat studentům medicínu každodenní praxe, </w:t>
      </w:r>
      <w:r w:rsidRPr="00730BB0">
        <w:rPr>
          <w:color w:val="000000"/>
          <w:sz w:val="22"/>
          <w:szCs w:val="22"/>
          <w:lang w:val="cs-CZ"/>
        </w:rPr>
        <w:t>na straně druhé hledal soukromý poskytovatel zdravotní péče cestu k</w:t>
      </w:r>
      <w:r w:rsidR="00F568EE">
        <w:rPr>
          <w:color w:val="000000"/>
          <w:sz w:val="22"/>
          <w:szCs w:val="22"/>
          <w:lang w:val="cs-CZ"/>
        </w:rPr>
        <w:t xml:space="preserve"> dalšímu rozvoji </w:t>
      </w:r>
      <w:r w:rsidRPr="00730BB0">
        <w:rPr>
          <w:color w:val="000000"/>
          <w:sz w:val="22"/>
          <w:szCs w:val="22"/>
          <w:lang w:val="cs-CZ"/>
        </w:rPr>
        <w:t>akademické medicín</w:t>
      </w:r>
      <w:r w:rsidR="00F568EE">
        <w:rPr>
          <w:color w:val="000000"/>
          <w:sz w:val="22"/>
          <w:szCs w:val="22"/>
          <w:lang w:val="cs-CZ"/>
        </w:rPr>
        <w:t xml:space="preserve">y. </w:t>
      </w:r>
      <w:r w:rsidRPr="00730BB0">
        <w:rPr>
          <w:color w:val="000000"/>
          <w:sz w:val="22"/>
          <w:szCs w:val="22"/>
          <w:lang w:val="cs-CZ"/>
        </w:rPr>
        <w:t xml:space="preserve">Výsledkem je </w:t>
      </w:r>
      <w:r w:rsidR="008C24AD" w:rsidRPr="00730BB0">
        <w:rPr>
          <w:color w:val="000000"/>
          <w:sz w:val="22"/>
          <w:szCs w:val="22"/>
          <w:lang w:val="cs-CZ"/>
        </w:rPr>
        <w:t>nejen</w:t>
      </w:r>
      <w:r w:rsidR="007341C7" w:rsidRPr="00730BB0">
        <w:rPr>
          <w:color w:val="000000"/>
          <w:sz w:val="22"/>
          <w:szCs w:val="22"/>
          <w:lang w:val="cs-CZ"/>
        </w:rPr>
        <w:t xml:space="preserve"> </w:t>
      </w:r>
      <w:r w:rsidRPr="00730BB0">
        <w:rPr>
          <w:color w:val="000000"/>
          <w:sz w:val="22"/>
          <w:szCs w:val="22"/>
          <w:lang w:val="cs-CZ"/>
        </w:rPr>
        <w:t>rozšíření klinické základny fakulty</w:t>
      </w:r>
      <w:r w:rsidR="006B3310">
        <w:rPr>
          <w:color w:val="000000"/>
          <w:sz w:val="22"/>
          <w:szCs w:val="22"/>
          <w:lang w:val="cs-CZ"/>
        </w:rPr>
        <w:t>,</w:t>
      </w:r>
      <w:r w:rsidR="008C24AD" w:rsidRPr="00730BB0">
        <w:rPr>
          <w:color w:val="000000"/>
          <w:sz w:val="22"/>
          <w:szCs w:val="22"/>
          <w:lang w:val="cs-CZ"/>
        </w:rPr>
        <w:t xml:space="preserve"> </w:t>
      </w:r>
      <w:r w:rsidRPr="00730BB0">
        <w:rPr>
          <w:color w:val="000000"/>
          <w:sz w:val="22"/>
          <w:szCs w:val="22"/>
          <w:lang w:val="cs-CZ"/>
        </w:rPr>
        <w:t>a tím také více praxe pro její mediky</w:t>
      </w:r>
      <w:r w:rsidR="008C24AD" w:rsidRPr="00730BB0">
        <w:rPr>
          <w:color w:val="000000"/>
          <w:sz w:val="22"/>
          <w:szCs w:val="22"/>
          <w:lang w:val="cs-CZ"/>
        </w:rPr>
        <w:t xml:space="preserve">, ale </w:t>
      </w:r>
      <w:r w:rsidR="006B3310">
        <w:rPr>
          <w:color w:val="000000"/>
          <w:sz w:val="22"/>
          <w:szCs w:val="22"/>
          <w:lang w:val="cs-CZ"/>
        </w:rPr>
        <w:t>i</w:t>
      </w:r>
      <w:r w:rsidR="006B3310" w:rsidRPr="00730BB0">
        <w:rPr>
          <w:color w:val="000000"/>
          <w:sz w:val="22"/>
          <w:szCs w:val="22"/>
          <w:lang w:val="cs-CZ"/>
        </w:rPr>
        <w:t xml:space="preserve"> </w:t>
      </w:r>
      <w:r w:rsidR="008C24AD" w:rsidRPr="00730BB0">
        <w:rPr>
          <w:color w:val="000000"/>
          <w:sz w:val="22"/>
          <w:szCs w:val="22"/>
          <w:lang w:val="cs-CZ"/>
        </w:rPr>
        <w:t xml:space="preserve">spolupráce na </w:t>
      </w:r>
      <w:r w:rsidRPr="00730BB0">
        <w:rPr>
          <w:color w:val="000000"/>
          <w:sz w:val="22"/>
          <w:szCs w:val="22"/>
          <w:lang w:val="cs-CZ"/>
        </w:rPr>
        <w:t>významn</w:t>
      </w:r>
      <w:r w:rsidR="008C24AD" w:rsidRPr="00730BB0">
        <w:rPr>
          <w:color w:val="000000"/>
          <w:sz w:val="22"/>
          <w:szCs w:val="22"/>
          <w:lang w:val="cs-CZ"/>
        </w:rPr>
        <w:t xml:space="preserve">ých </w:t>
      </w:r>
      <w:r w:rsidRPr="00730BB0">
        <w:rPr>
          <w:color w:val="000000"/>
          <w:sz w:val="22"/>
          <w:szCs w:val="22"/>
          <w:lang w:val="cs-CZ"/>
        </w:rPr>
        <w:t>vědeck</w:t>
      </w:r>
      <w:r w:rsidR="008C24AD" w:rsidRPr="00730BB0">
        <w:rPr>
          <w:color w:val="000000"/>
          <w:sz w:val="22"/>
          <w:szCs w:val="22"/>
          <w:lang w:val="cs-CZ"/>
        </w:rPr>
        <w:t xml:space="preserve">ých projektech, </w:t>
      </w:r>
      <w:r w:rsidRPr="00730BB0">
        <w:rPr>
          <w:color w:val="000000"/>
          <w:sz w:val="22"/>
          <w:szCs w:val="22"/>
          <w:lang w:val="cs-CZ"/>
        </w:rPr>
        <w:t xml:space="preserve">které dávají šanci lékařům z okresních nemocnic sáhnout si na akademickou medicínu. </w:t>
      </w:r>
      <w:r w:rsidR="008C24AD" w:rsidRPr="00730BB0">
        <w:rPr>
          <w:color w:val="000000"/>
          <w:sz w:val="22"/>
          <w:szCs w:val="22"/>
          <w:lang w:val="cs-CZ"/>
        </w:rPr>
        <w:t xml:space="preserve">Partnerství </w:t>
      </w:r>
      <w:r w:rsidR="004223AF" w:rsidRPr="00730BB0">
        <w:rPr>
          <w:sz w:val="22"/>
          <w:szCs w:val="22"/>
          <w:lang w:val="cs-CZ"/>
        </w:rPr>
        <w:t xml:space="preserve">obou silných institucí z hlediska dlouhodobé perspektivy a dynamiky rozvoje medicíny přispívá k dalšímu zvyšování kvality péče o pacienty i přípravy budoucích lékařů.   </w:t>
      </w:r>
    </w:p>
    <w:p w14:paraId="759E7BC8" w14:textId="18BBCBD6" w:rsidR="001222B8" w:rsidRPr="00730BB0" w:rsidRDefault="001222B8" w:rsidP="00F75513">
      <w:pPr>
        <w:spacing w:line="276" w:lineRule="auto"/>
        <w:jc w:val="both"/>
        <w:rPr>
          <w:color w:val="000000"/>
          <w:sz w:val="22"/>
          <w:szCs w:val="22"/>
          <w:lang w:val="cs-CZ"/>
        </w:rPr>
      </w:pPr>
    </w:p>
    <w:p w14:paraId="17C9FFFE" w14:textId="5A58C27E" w:rsidR="004A1BC9" w:rsidRDefault="007341C7" w:rsidP="00F75513">
      <w:pPr>
        <w:spacing w:line="276" w:lineRule="auto"/>
        <w:rPr>
          <w:sz w:val="22"/>
          <w:szCs w:val="22"/>
          <w:lang w:val="cs-CZ"/>
        </w:rPr>
      </w:pPr>
      <w:r w:rsidRPr="00730BB0">
        <w:rPr>
          <w:sz w:val="22"/>
          <w:szCs w:val="22"/>
          <w:lang w:val="cs-CZ"/>
        </w:rPr>
        <w:t>Akademická medicína spojuje nejen výuku mediků a výchovu lékařů specialistů, ale i přípravu budoucích učitelů lékařství</w:t>
      </w:r>
      <w:r w:rsidR="008C24AD" w:rsidRPr="00730BB0">
        <w:rPr>
          <w:sz w:val="22"/>
          <w:szCs w:val="22"/>
          <w:lang w:val="cs-CZ"/>
        </w:rPr>
        <w:t xml:space="preserve">, tedy </w:t>
      </w:r>
      <w:r w:rsidRPr="00730BB0">
        <w:rPr>
          <w:sz w:val="22"/>
          <w:szCs w:val="22"/>
          <w:lang w:val="cs-CZ"/>
        </w:rPr>
        <w:t>vědecko-pedagogicky připravených docentů a profesorů. K tomu potřebuje zázemí špičkové klinické medicíny</w:t>
      </w:r>
      <w:r w:rsidR="008C24AD" w:rsidRPr="00730BB0">
        <w:rPr>
          <w:sz w:val="22"/>
          <w:szCs w:val="22"/>
          <w:lang w:val="cs-CZ"/>
        </w:rPr>
        <w:t xml:space="preserve"> – </w:t>
      </w:r>
      <w:r w:rsidRPr="00730BB0">
        <w:rPr>
          <w:sz w:val="22"/>
          <w:szCs w:val="22"/>
          <w:lang w:val="cs-CZ"/>
        </w:rPr>
        <w:t>nemocnic a ambulantní</w:t>
      </w:r>
      <w:r w:rsidR="00EE3445" w:rsidRPr="00730BB0">
        <w:rPr>
          <w:sz w:val="22"/>
          <w:szCs w:val="22"/>
          <w:lang w:val="cs-CZ"/>
        </w:rPr>
        <w:t>ch</w:t>
      </w:r>
      <w:r w:rsidRPr="00730BB0">
        <w:rPr>
          <w:sz w:val="22"/>
          <w:szCs w:val="22"/>
          <w:lang w:val="cs-CZ"/>
        </w:rPr>
        <w:t xml:space="preserve"> provoz</w:t>
      </w:r>
      <w:r w:rsidR="00EE3445" w:rsidRPr="00730BB0">
        <w:rPr>
          <w:sz w:val="22"/>
          <w:szCs w:val="22"/>
          <w:lang w:val="cs-CZ"/>
        </w:rPr>
        <w:t>ů</w:t>
      </w:r>
      <w:r w:rsidRPr="00730BB0">
        <w:rPr>
          <w:sz w:val="22"/>
          <w:szCs w:val="22"/>
          <w:lang w:val="cs-CZ"/>
        </w:rPr>
        <w:t xml:space="preserve"> s dostatkem pacientů </w:t>
      </w:r>
      <w:r w:rsidR="001816DB">
        <w:rPr>
          <w:sz w:val="22"/>
          <w:szCs w:val="22"/>
          <w:lang w:val="cs-CZ"/>
        </w:rPr>
        <w:t xml:space="preserve">– </w:t>
      </w:r>
      <w:r w:rsidRPr="00730BB0">
        <w:rPr>
          <w:sz w:val="22"/>
          <w:szCs w:val="22"/>
          <w:lang w:val="cs-CZ"/>
        </w:rPr>
        <w:t>a zároveň</w:t>
      </w:r>
      <w:r w:rsidR="00EE3445" w:rsidRPr="00730BB0">
        <w:rPr>
          <w:sz w:val="22"/>
          <w:szCs w:val="22"/>
          <w:lang w:val="cs-CZ"/>
        </w:rPr>
        <w:t xml:space="preserve"> musí mít také</w:t>
      </w:r>
      <w:r w:rsidRPr="00730BB0">
        <w:rPr>
          <w:sz w:val="22"/>
          <w:szCs w:val="22"/>
          <w:lang w:val="cs-CZ"/>
        </w:rPr>
        <w:t xml:space="preserve"> </w:t>
      </w:r>
      <w:r w:rsidR="00210388">
        <w:rPr>
          <w:sz w:val="22"/>
          <w:szCs w:val="22"/>
          <w:lang w:val="cs-CZ"/>
        </w:rPr>
        <w:t>špičkové experty</w:t>
      </w:r>
      <w:r w:rsidR="00210388" w:rsidRPr="00730BB0">
        <w:rPr>
          <w:sz w:val="22"/>
          <w:szCs w:val="22"/>
          <w:lang w:val="cs-CZ"/>
        </w:rPr>
        <w:t xml:space="preserve"> </w:t>
      </w:r>
      <w:r w:rsidR="00210388">
        <w:rPr>
          <w:sz w:val="22"/>
          <w:szCs w:val="22"/>
          <w:lang w:val="cs-CZ"/>
        </w:rPr>
        <w:t xml:space="preserve">a </w:t>
      </w:r>
      <w:r w:rsidRPr="00730BB0">
        <w:rPr>
          <w:sz w:val="22"/>
          <w:szCs w:val="22"/>
          <w:lang w:val="cs-CZ"/>
        </w:rPr>
        <w:t xml:space="preserve">silná konkurenceschopná pracoviště biomedicínské vědy, </w:t>
      </w:r>
      <w:r w:rsidR="004A1BC9">
        <w:rPr>
          <w:sz w:val="22"/>
          <w:szCs w:val="22"/>
          <w:lang w:val="cs-CZ"/>
        </w:rPr>
        <w:t>vybaven</w:t>
      </w:r>
      <w:r w:rsidR="001816DB">
        <w:rPr>
          <w:sz w:val="22"/>
          <w:szCs w:val="22"/>
          <w:lang w:val="cs-CZ"/>
        </w:rPr>
        <w:t>á</w:t>
      </w:r>
      <w:r w:rsidRPr="00730BB0">
        <w:rPr>
          <w:sz w:val="22"/>
          <w:szCs w:val="22"/>
          <w:lang w:val="cs-CZ"/>
        </w:rPr>
        <w:t xml:space="preserve"> laboratořemi a moderní</w:t>
      </w:r>
      <w:r w:rsidR="001816DB">
        <w:rPr>
          <w:sz w:val="22"/>
          <w:szCs w:val="22"/>
          <w:lang w:val="cs-CZ"/>
        </w:rPr>
        <w:t>mi</w:t>
      </w:r>
      <w:r w:rsidRPr="00730BB0">
        <w:rPr>
          <w:sz w:val="22"/>
          <w:szCs w:val="22"/>
          <w:lang w:val="cs-CZ"/>
        </w:rPr>
        <w:t xml:space="preserve"> technologie</w:t>
      </w:r>
      <w:r w:rsidR="001816DB">
        <w:rPr>
          <w:sz w:val="22"/>
          <w:szCs w:val="22"/>
          <w:lang w:val="cs-CZ"/>
        </w:rPr>
        <w:t>mi</w:t>
      </w:r>
      <w:r w:rsidRPr="00730BB0">
        <w:rPr>
          <w:sz w:val="22"/>
          <w:szCs w:val="22"/>
          <w:lang w:val="cs-CZ"/>
        </w:rPr>
        <w:t xml:space="preserve"> pro výzkum a vývoj. </w:t>
      </w:r>
    </w:p>
    <w:p w14:paraId="6196624E" w14:textId="14468720" w:rsidR="007341C7" w:rsidRPr="00730BB0" w:rsidRDefault="004A1BC9" w:rsidP="00F75513">
      <w:pPr>
        <w:spacing w:line="276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br/>
      </w:r>
      <w:r w:rsidR="000E5E1A" w:rsidRPr="00730BB0">
        <w:rPr>
          <w:sz w:val="22"/>
          <w:szCs w:val="22"/>
          <w:lang w:val="cs-CZ"/>
        </w:rPr>
        <w:t>„1. LF UK, největší lékařská fakulta</w:t>
      </w:r>
      <w:r w:rsidR="000E5E1A">
        <w:rPr>
          <w:sz w:val="22"/>
          <w:szCs w:val="22"/>
          <w:lang w:val="cs-CZ"/>
        </w:rPr>
        <w:t xml:space="preserve"> je</w:t>
      </w:r>
      <w:r w:rsidR="000E5E1A" w:rsidRPr="00730BB0">
        <w:rPr>
          <w:sz w:val="22"/>
          <w:szCs w:val="22"/>
          <w:lang w:val="cs-CZ"/>
        </w:rPr>
        <w:t xml:space="preserve"> </w:t>
      </w:r>
      <w:r w:rsidR="000E5E1A">
        <w:rPr>
          <w:sz w:val="22"/>
          <w:szCs w:val="22"/>
          <w:lang w:val="cs-CZ"/>
        </w:rPr>
        <w:t xml:space="preserve">zároveň </w:t>
      </w:r>
      <w:r w:rsidR="000E5E1A" w:rsidRPr="00730BB0">
        <w:rPr>
          <w:sz w:val="22"/>
          <w:szCs w:val="22"/>
          <w:lang w:val="cs-CZ"/>
        </w:rPr>
        <w:t>vědecky nejproduktivnější</w:t>
      </w:r>
      <w:r w:rsidR="000E5E1A">
        <w:rPr>
          <w:sz w:val="22"/>
          <w:szCs w:val="22"/>
          <w:lang w:val="cs-CZ"/>
        </w:rPr>
        <w:t>m</w:t>
      </w:r>
      <w:r w:rsidR="000E5E1A" w:rsidRPr="00730BB0">
        <w:rPr>
          <w:sz w:val="22"/>
          <w:szCs w:val="22"/>
          <w:lang w:val="cs-CZ"/>
        </w:rPr>
        <w:t xml:space="preserve"> pracoviš</w:t>
      </w:r>
      <w:r w:rsidR="000E5E1A">
        <w:rPr>
          <w:sz w:val="22"/>
          <w:szCs w:val="22"/>
          <w:lang w:val="cs-CZ"/>
        </w:rPr>
        <w:t>těm</w:t>
      </w:r>
      <w:r w:rsidR="000E5E1A" w:rsidRPr="00730BB0">
        <w:rPr>
          <w:sz w:val="22"/>
          <w:szCs w:val="22"/>
          <w:lang w:val="cs-CZ"/>
        </w:rPr>
        <w:t xml:space="preserve"> na poli biomedicíny v</w:t>
      </w:r>
      <w:r w:rsidR="000E5E1A">
        <w:rPr>
          <w:sz w:val="22"/>
          <w:szCs w:val="22"/>
          <w:lang w:val="cs-CZ"/>
        </w:rPr>
        <w:t> </w:t>
      </w:r>
      <w:r w:rsidR="000E5E1A" w:rsidRPr="00730BB0">
        <w:rPr>
          <w:sz w:val="22"/>
          <w:szCs w:val="22"/>
          <w:lang w:val="cs-CZ"/>
        </w:rPr>
        <w:t>ČR</w:t>
      </w:r>
      <w:r w:rsidR="000E5E1A">
        <w:rPr>
          <w:sz w:val="22"/>
          <w:szCs w:val="22"/>
          <w:lang w:val="cs-CZ"/>
        </w:rPr>
        <w:t xml:space="preserve"> a</w:t>
      </w:r>
      <w:r w:rsidR="000E5E1A" w:rsidRPr="00730BB0">
        <w:rPr>
          <w:sz w:val="22"/>
          <w:szCs w:val="22"/>
          <w:lang w:val="cs-CZ"/>
        </w:rPr>
        <w:t xml:space="preserve"> trvale</w:t>
      </w:r>
      <w:r w:rsidR="00587FA0">
        <w:rPr>
          <w:sz w:val="22"/>
          <w:szCs w:val="22"/>
          <w:lang w:val="cs-CZ"/>
        </w:rPr>
        <w:t xml:space="preserve"> pracuje na rozvoji všech</w:t>
      </w:r>
      <w:r w:rsidR="007725D8">
        <w:rPr>
          <w:sz w:val="22"/>
          <w:szCs w:val="22"/>
          <w:lang w:val="cs-CZ"/>
        </w:rPr>
        <w:t xml:space="preserve"> těchto</w:t>
      </w:r>
      <w:r w:rsidR="00371604">
        <w:rPr>
          <w:sz w:val="22"/>
          <w:szCs w:val="22"/>
          <w:lang w:val="cs-CZ"/>
        </w:rPr>
        <w:t xml:space="preserve"> </w:t>
      </w:r>
      <w:r w:rsidR="000E5E1A">
        <w:rPr>
          <w:sz w:val="22"/>
          <w:szCs w:val="22"/>
          <w:lang w:val="cs-CZ"/>
        </w:rPr>
        <w:t>‚</w:t>
      </w:r>
      <w:r w:rsidR="000E5E1A" w:rsidRPr="00730BB0">
        <w:rPr>
          <w:sz w:val="22"/>
          <w:szCs w:val="22"/>
          <w:lang w:val="cs-CZ"/>
        </w:rPr>
        <w:t>komponent akademické úspěšnosti</w:t>
      </w:r>
      <w:r w:rsidR="000E5E1A">
        <w:rPr>
          <w:sz w:val="22"/>
          <w:szCs w:val="22"/>
          <w:lang w:val="cs-CZ"/>
        </w:rPr>
        <w:t>‘</w:t>
      </w:r>
      <w:r w:rsidR="000E5E1A" w:rsidRPr="00730BB0">
        <w:rPr>
          <w:sz w:val="22"/>
          <w:szCs w:val="22"/>
          <w:lang w:val="cs-CZ"/>
        </w:rPr>
        <w:t>. Proto aktivně rozšiřuje jak svou klinickou základnu, tak síť vlastních i externích vědeckých pracovišť a institucí. Aktivní přístup v této oblasti je dvojnásob důležitý v době, kdy má financování našeho medicínského školství stagnující tendenci,“ říká děkan 1. LF UK prof. MUDr. Aleksi Šedo, DrSc.</w:t>
      </w:r>
    </w:p>
    <w:p w14:paraId="622DDCA5" w14:textId="77777777" w:rsidR="006359C0" w:rsidRPr="00730BB0" w:rsidRDefault="006359C0" w:rsidP="00F75513">
      <w:pPr>
        <w:spacing w:line="276" w:lineRule="auto"/>
        <w:rPr>
          <w:b/>
          <w:sz w:val="22"/>
          <w:szCs w:val="22"/>
          <w:lang w:val="cs-CZ"/>
        </w:rPr>
      </w:pPr>
    </w:p>
    <w:p w14:paraId="4256F5CD" w14:textId="092308A2" w:rsidR="00094D8F" w:rsidRPr="00730BB0" w:rsidRDefault="00F80078" w:rsidP="00F75513">
      <w:pPr>
        <w:spacing w:line="276" w:lineRule="auto"/>
        <w:rPr>
          <w:sz w:val="22"/>
          <w:szCs w:val="22"/>
          <w:highlight w:val="yellow"/>
          <w:lang w:val="cs-CZ"/>
        </w:rPr>
      </w:pPr>
      <w:r w:rsidRPr="00730BB0">
        <w:rPr>
          <w:sz w:val="22"/>
          <w:szCs w:val="22"/>
          <w:lang w:val="cs-CZ"/>
        </w:rPr>
        <w:t xml:space="preserve">Jak děkan </w:t>
      </w:r>
      <w:r w:rsidR="004A1BC9">
        <w:rPr>
          <w:sz w:val="22"/>
          <w:szCs w:val="22"/>
          <w:lang w:val="cs-CZ"/>
        </w:rPr>
        <w:t>Šedo</w:t>
      </w:r>
      <w:r w:rsidRPr="00730BB0">
        <w:rPr>
          <w:sz w:val="22"/>
          <w:szCs w:val="22"/>
          <w:lang w:val="cs-CZ"/>
        </w:rPr>
        <w:t xml:space="preserve"> dále dodává, p</w:t>
      </w:r>
      <w:r w:rsidR="007341C7" w:rsidRPr="00730BB0">
        <w:rPr>
          <w:sz w:val="22"/>
          <w:szCs w:val="22"/>
          <w:lang w:val="cs-CZ"/>
        </w:rPr>
        <w:t xml:space="preserve">artnerství významné akademické instituce a </w:t>
      </w:r>
      <w:r w:rsidRPr="00730BB0">
        <w:rPr>
          <w:sz w:val="22"/>
          <w:szCs w:val="22"/>
          <w:lang w:val="cs-CZ"/>
        </w:rPr>
        <w:t xml:space="preserve">soukromého poskytovatele zdravotní péče v prostředí veřejného zdravotnictví </w:t>
      </w:r>
      <w:r w:rsidR="008C24AD" w:rsidRPr="00730BB0">
        <w:rPr>
          <w:sz w:val="22"/>
          <w:szCs w:val="22"/>
          <w:lang w:val="cs-CZ"/>
        </w:rPr>
        <w:t>umožnil</w:t>
      </w:r>
      <w:r w:rsidR="00094D8F" w:rsidRPr="00730BB0">
        <w:rPr>
          <w:sz w:val="22"/>
          <w:szCs w:val="22"/>
          <w:lang w:val="cs-CZ"/>
        </w:rPr>
        <w:t xml:space="preserve"> fakt, </w:t>
      </w:r>
      <w:r w:rsidR="007341C7" w:rsidRPr="00730BB0">
        <w:rPr>
          <w:sz w:val="22"/>
          <w:szCs w:val="22"/>
          <w:lang w:val="cs-CZ"/>
        </w:rPr>
        <w:t xml:space="preserve">že akademická medicína je </w:t>
      </w:r>
      <w:r w:rsidR="004A1BC9">
        <w:rPr>
          <w:sz w:val="22"/>
          <w:szCs w:val="22"/>
          <w:lang w:val="cs-CZ"/>
        </w:rPr>
        <w:t>trvalou</w:t>
      </w:r>
      <w:r w:rsidR="00094D8F" w:rsidRPr="00730BB0">
        <w:rPr>
          <w:sz w:val="22"/>
          <w:szCs w:val="22"/>
          <w:lang w:val="cs-CZ"/>
        </w:rPr>
        <w:t xml:space="preserve"> součástí dlouhodobé strategie AGEL (</w:t>
      </w:r>
      <w:r w:rsidR="007341C7" w:rsidRPr="00730BB0">
        <w:rPr>
          <w:sz w:val="22"/>
          <w:szCs w:val="22"/>
          <w:lang w:val="cs-CZ"/>
        </w:rPr>
        <w:t>na rozdíl od většiny nefakultních a zejména nestátních poskytovatelů léčebné péče</w:t>
      </w:r>
      <w:r w:rsidR="00094D8F" w:rsidRPr="00730BB0">
        <w:rPr>
          <w:sz w:val="22"/>
          <w:szCs w:val="22"/>
          <w:lang w:val="cs-CZ"/>
        </w:rPr>
        <w:t xml:space="preserve">). </w:t>
      </w:r>
      <w:r w:rsidRPr="00730BB0">
        <w:rPr>
          <w:sz w:val="22"/>
          <w:szCs w:val="22"/>
          <w:lang w:val="cs-CZ"/>
        </w:rPr>
        <w:t>J</w:t>
      </w:r>
      <w:r w:rsidR="008C24AD" w:rsidRPr="00730BB0">
        <w:rPr>
          <w:sz w:val="22"/>
          <w:szCs w:val="22"/>
          <w:lang w:val="cs-CZ"/>
        </w:rPr>
        <w:t>iž 15 let funguje</w:t>
      </w:r>
      <w:r w:rsidRPr="00730BB0">
        <w:rPr>
          <w:sz w:val="22"/>
          <w:szCs w:val="22"/>
          <w:lang w:val="cs-CZ"/>
        </w:rPr>
        <w:t xml:space="preserve"> v A</w:t>
      </w:r>
      <w:r w:rsidR="00B108C7" w:rsidRPr="00730BB0">
        <w:rPr>
          <w:sz w:val="22"/>
          <w:szCs w:val="22"/>
          <w:lang w:val="cs-CZ"/>
        </w:rPr>
        <w:t>GEL</w:t>
      </w:r>
      <w:r w:rsidR="008C24AD" w:rsidRPr="00730BB0">
        <w:rPr>
          <w:sz w:val="22"/>
          <w:szCs w:val="22"/>
          <w:lang w:val="cs-CZ"/>
        </w:rPr>
        <w:t xml:space="preserve"> interní vědecká agentura a od roku 2010 zde pracuje vědecká rada, která má podstatné zastoupení odborníků právě z 1. LF UK. AGEL</w:t>
      </w:r>
      <w:r w:rsidRPr="00730BB0">
        <w:rPr>
          <w:sz w:val="22"/>
          <w:szCs w:val="22"/>
          <w:lang w:val="cs-CZ"/>
        </w:rPr>
        <w:t xml:space="preserve"> je zase recipročně zastoupen</w:t>
      </w:r>
      <w:r w:rsidR="008C24AD" w:rsidRPr="00730BB0">
        <w:rPr>
          <w:sz w:val="22"/>
          <w:szCs w:val="22"/>
          <w:lang w:val="cs-CZ"/>
        </w:rPr>
        <w:t xml:space="preserve"> ve vědecké radě fakulty. Obě instituce na této platformě spolupracují na strategii vědecké práce, konkrétních společných vědeckých projektech, při organizaci sympozií určených pro doktorandy a přípravě kongresu AGEL pro klinické odborníky, každoročně pořádaného v Olomouci.</w:t>
      </w:r>
      <w:r w:rsidR="00DB41F8" w:rsidRPr="00730BB0">
        <w:rPr>
          <w:sz w:val="22"/>
          <w:szCs w:val="22"/>
          <w:lang w:val="cs-CZ"/>
        </w:rPr>
        <w:t xml:space="preserve"> </w:t>
      </w:r>
    </w:p>
    <w:p w14:paraId="7AF3E968" w14:textId="77777777" w:rsidR="008C24AD" w:rsidRPr="00730BB0" w:rsidRDefault="008C24AD" w:rsidP="00F75513">
      <w:pPr>
        <w:spacing w:line="276" w:lineRule="auto"/>
        <w:rPr>
          <w:sz w:val="22"/>
          <w:szCs w:val="22"/>
          <w:highlight w:val="yellow"/>
          <w:lang w:val="cs-CZ"/>
        </w:rPr>
      </w:pPr>
    </w:p>
    <w:p w14:paraId="51FD634F" w14:textId="6628A6E5" w:rsidR="008C24AD" w:rsidRPr="00730BB0" w:rsidRDefault="008C24AD" w:rsidP="00F75513">
      <w:pPr>
        <w:spacing w:line="276" w:lineRule="auto"/>
        <w:rPr>
          <w:sz w:val="22"/>
          <w:szCs w:val="22"/>
          <w:lang w:val="cs-CZ"/>
        </w:rPr>
      </w:pPr>
      <w:r w:rsidRPr="00730BB0">
        <w:rPr>
          <w:sz w:val="22"/>
          <w:szCs w:val="22"/>
          <w:lang w:val="cs-CZ"/>
        </w:rPr>
        <w:t xml:space="preserve">„Navázáním spolupráce s 1. </w:t>
      </w:r>
      <w:r w:rsidR="00C2027F">
        <w:rPr>
          <w:sz w:val="22"/>
          <w:szCs w:val="22"/>
          <w:lang w:val="cs-CZ"/>
        </w:rPr>
        <w:t>l</w:t>
      </w:r>
      <w:r w:rsidRPr="00730BB0">
        <w:rPr>
          <w:sz w:val="22"/>
          <w:szCs w:val="22"/>
          <w:lang w:val="cs-CZ"/>
        </w:rPr>
        <w:t xml:space="preserve">ékařskou fakultou Univerzity Karlovy začíná nová éra příležitostí vzdělávání v českém zdravotnictví. Společnost AGEL nabídne studentům v našich dvanácti nemocnicích v Česku </w:t>
      </w:r>
      <w:r w:rsidR="004F0541">
        <w:rPr>
          <w:sz w:val="22"/>
          <w:szCs w:val="22"/>
          <w:lang w:val="cs-CZ"/>
        </w:rPr>
        <w:br/>
      </w:r>
      <w:r w:rsidRPr="00730BB0">
        <w:rPr>
          <w:sz w:val="22"/>
          <w:szCs w:val="22"/>
          <w:lang w:val="cs-CZ"/>
        </w:rPr>
        <w:t xml:space="preserve">a deseti na Slovensku řadu pracovišť pro jejich praxe, odborné vzdělávání i vědecký výzkum. V síti našich nemocnic jsou špičková oddělení, kde se budou seznamovat s nejmodernějšími postupy a získávat nejaktuálnější zkušenosti z jednotlivých oborů. Velmi si vážíme toho, že naše nemocnice, pracoviště a </w:t>
      </w:r>
      <w:r w:rsidRPr="00730BB0">
        <w:rPr>
          <w:sz w:val="22"/>
          <w:szCs w:val="22"/>
          <w:lang w:val="cs-CZ"/>
        </w:rPr>
        <w:lastRenderedPageBreak/>
        <w:t xml:space="preserve">naši zaměstnanci pomohou k vzdělávání budoucích lékařů a lékařek, kteří jsou dnes tolik potřební. Díky síti našich nemocnic nabídneme budoucím medikům po jejich promoci řadu zajímavých pracovních míst </w:t>
      </w:r>
      <w:r w:rsidR="004F0541">
        <w:rPr>
          <w:sz w:val="22"/>
          <w:szCs w:val="22"/>
          <w:lang w:val="cs-CZ"/>
        </w:rPr>
        <w:br/>
      </w:r>
      <w:r w:rsidRPr="00730BB0">
        <w:rPr>
          <w:sz w:val="22"/>
          <w:szCs w:val="22"/>
          <w:lang w:val="cs-CZ"/>
        </w:rPr>
        <w:t>v Česku i na Slovensku,“ říká místopředseda představenstva společnosti A</w:t>
      </w:r>
      <w:r w:rsidR="00B108C7" w:rsidRPr="00730BB0">
        <w:rPr>
          <w:sz w:val="22"/>
          <w:szCs w:val="22"/>
          <w:lang w:val="cs-CZ"/>
        </w:rPr>
        <w:t>GEL</w:t>
      </w:r>
      <w:r w:rsidRPr="00730BB0">
        <w:rPr>
          <w:sz w:val="22"/>
          <w:szCs w:val="22"/>
          <w:lang w:val="cs-CZ"/>
        </w:rPr>
        <w:t xml:space="preserve"> MUDr. Ján </w:t>
      </w:r>
      <w:proofErr w:type="spellStart"/>
      <w:r w:rsidRPr="00730BB0">
        <w:rPr>
          <w:sz w:val="22"/>
          <w:szCs w:val="22"/>
          <w:lang w:val="cs-CZ"/>
        </w:rPr>
        <w:t>Dudra</w:t>
      </w:r>
      <w:proofErr w:type="spellEnd"/>
      <w:r w:rsidRPr="00730BB0">
        <w:rPr>
          <w:sz w:val="22"/>
          <w:szCs w:val="22"/>
          <w:lang w:val="cs-CZ"/>
        </w:rPr>
        <w:t>, Ph.D., MPH.</w:t>
      </w:r>
    </w:p>
    <w:p w14:paraId="040E2944" w14:textId="77777777" w:rsidR="00094D8F" w:rsidRPr="00730BB0" w:rsidRDefault="00094D8F" w:rsidP="00F75513">
      <w:pPr>
        <w:spacing w:line="276" w:lineRule="auto"/>
        <w:rPr>
          <w:sz w:val="22"/>
          <w:szCs w:val="22"/>
          <w:highlight w:val="yellow"/>
          <w:lang w:val="cs-CZ"/>
        </w:rPr>
      </w:pPr>
    </w:p>
    <w:p w14:paraId="05168C30" w14:textId="47B71DA8" w:rsidR="00730BB0" w:rsidRPr="00730BB0" w:rsidRDefault="00730BB0" w:rsidP="00F75513">
      <w:pPr>
        <w:spacing w:line="276" w:lineRule="auto"/>
        <w:rPr>
          <w:sz w:val="22"/>
          <w:szCs w:val="22"/>
          <w:lang w:val="cs-CZ"/>
        </w:rPr>
      </w:pPr>
      <w:r w:rsidRPr="00730BB0">
        <w:rPr>
          <w:sz w:val="22"/>
          <w:szCs w:val="22"/>
          <w:lang w:val="cs-CZ"/>
        </w:rPr>
        <w:t>Klinické zázemí společnosti AGEL umožňuje studentům 1. LF UK během praxí v nemocnicích řetězce ukázat v maximá</w:t>
      </w:r>
      <w:r w:rsidR="00F568EE">
        <w:rPr>
          <w:sz w:val="22"/>
          <w:szCs w:val="22"/>
          <w:lang w:val="cs-CZ"/>
        </w:rPr>
        <w:t>lní možné šíři nejen medicínu denní praxe</w:t>
      </w:r>
      <w:r w:rsidRPr="00730BB0">
        <w:rPr>
          <w:sz w:val="22"/>
          <w:szCs w:val="22"/>
          <w:lang w:val="cs-CZ"/>
        </w:rPr>
        <w:t xml:space="preserve">, ale i špičková pracoviště typu </w:t>
      </w:r>
      <w:r w:rsidR="008D4000">
        <w:rPr>
          <w:sz w:val="22"/>
          <w:szCs w:val="22"/>
          <w:lang w:val="cs-CZ"/>
        </w:rPr>
        <w:t xml:space="preserve">Komplexního </w:t>
      </w:r>
      <w:r w:rsidR="008D4000" w:rsidRPr="008D4000">
        <w:rPr>
          <w:sz w:val="22"/>
          <w:szCs w:val="22"/>
          <w:lang w:val="cs-CZ"/>
        </w:rPr>
        <w:t>kardiovaskulární</w:t>
      </w:r>
      <w:r w:rsidR="008D4000">
        <w:rPr>
          <w:sz w:val="22"/>
          <w:szCs w:val="22"/>
          <w:lang w:val="cs-CZ"/>
        </w:rPr>
        <w:t>ho centra</w:t>
      </w:r>
      <w:r w:rsidR="008D4000" w:rsidRPr="00730BB0">
        <w:rPr>
          <w:sz w:val="22"/>
          <w:szCs w:val="22"/>
          <w:lang w:val="cs-CZ"/>
        </w:rPr>
        <w:t xml:space="preserve"> </w:t>
      </w:r>
      <w:r w:rsidR="008D4000" w:rsidRPr="008D4000">
        <w:rPr>
          <w:sz w:val="22"/>
          <w:szCs w:val="22"/>
          <w:lang w:val="cs-CZ"/>
        </w:rPr>
        <w:t xml:space="preserve">Nemocnice Podlesí </w:t>
      </w:r>
      <w:r w:rsidR="008D4000" w:rsidRPr="00730BB0">
        <w:rPr>
          <w:sz w:val="22"/>
          <w:szCs w:val="22"/>
          <w:lang w:val="cs-CZ"/>
        </w:rPr>
        <w:t>či</w:t>
      </w:r>
      <w:r w:rsidR="008D4000" w:rsidRPr="008D4000">
        <w:rPr>
          <w:sz w:val="22"/>
          <w:szCs w:val="22"/>
          <w:lang w:val="cs-CZ"/>
        </w:rPr>
        <w:t xml:space="preserve"> Komplexní</w:t>
      </w:r>
      <w:r w:rsidR="008D4000">
        <w:rPr>
          <w:sz w:val="22"/>
          <w:szCs w:val="22"/>
          <w:lang w:val="cs-CZ"/>
        </w:rPr>
        <w:t>ho</w:t>
      </w:r>
      <w:r w:rsidR="008D4000" w:rsidRPr="008D4000">
        <w:rPr>
          <w:sz w:val="22"/>
          <w:szCs w:val="22"/>
          <w:lang w:val="cs-CZ"/>
        </w:rPr>
        <w:t xml:space="preserve"> onkologické</w:t>
      </w:r>
      <w:r w:rsidR="008D4000">
        <w:rPr>
          <w:sz w:val="22"/>
          <w:szCs w:val="22"/>
          <w:lang w:val="cs-CZ"/>
        </w:rPr>
        <w:t>ho centra Nemocnice Nový Jičín</w:t>
      </w:r>
      <w:r w:rsidRPr="00730BB0">
        <w:rPr>
          <w:sz w:val="22"/>
          <w:szCs w:val="22"/>
          <w:lang w:val="cs-CZ"/>
        </w:rPr>
        <w:t>. Medici ze Slovenska zase uvítají možnost praxí na slovenských pracovištích – např. na Klinice popálenin a rekonstrukční medicíny v Košicích nebo na onkologickém pracovišti Všeobecné nemocnice s poliklinikou Levoča</w:t>
      </w:r>
      <w:r w:rsidR="004A1BC9">
        <w:rPr>
          <w:sz w:val="22"/>
          <w:szCs w:val="22"/>
          <w:lang w:val="cs-CZ"/>
        </w:rPr>
        <w:t>.</w:t>
      </w:r>
    </w:p>
    <w:p w14:paraId="24DE6F26" w14:textId="77777777" w:rsidR="008D4000" w:rsidRPr="00730BB0" w:rsidRDefault="008D4000" w:rsidP="00F75513">
      <w:pPr>
        <w:spacing w:line="276" w:lineRule="auto"/>
        <w:rPr>
          <w:sz w:val="22"/>
          <w:szCs w:val="22"/>
          <w:lang w:val="cs-CZ"/>
        </w:rPr>
      </w:pPr>
    </w:p>
    <w:p w14:paraId="31B8F123" w14:textId="4052AE09" w:rsidR="008C24AD" w:rsidRPr="00730BB0" w:rsidRDefault="006359C0" w:rsidP="00F75513">
      <w:pPr>
        <w:spacing w:line="276" w:lineRule="auto"/>
        <w:rPr>
          <w:sz w:val="22"/>
          <w:szCs w:val="22"/>
          <w:lang w:val="cs-CZ"/>
        </w:rPr>
      </w:pPr>
      <w:r w:rsidRPr="00730BB0">
        <w:rPr>
          <w:color w:val="000000"/>
          <w:sz w:val="22"/>
          <w:szCs w:val="22"/>
          <w:lang w:val="cs-CZ"/>
        </w:rPr>
        <w:t xml:space="preserve">„Abychom připravili budoucí lékaře co nejkvalitněji, dbáme na vysokou úroveň výuky klinické medicíny u lůžka pacienta. Jenže rostoucí počet studentů, zkracující se doba hospitalizace, přesun diagnostiky </w:t>
      </w:r>
      <w:r w:rsidR="002A6A02">
        <w:rPr>
          <w:color w:val="000000"/>
          <w:sz w:val="22"/>
          <w:szCs w:val="22"/>
          <w:lang w:val="cs-CZ"/>
        </w:rPr>
        <w:t xml:space="preserve">– </w:t>
      </w:r>
      <w:r w:rsidRPr="00730BB0">
        <w:rPr>
          <w:color w:val="000000"/>
          <w:sz w:val="22"/>
          <w:szCs w:val="22"/>
          <w:lang w:val="cs-CZ"/>
        </w:rPr>
        <w:t>a z větší části i léčby</w:t>
      </w:r>
      <w:r w:rsidR="002A6A02">
        <w:rPr>
          <w:color w:val="000000"/>
          <w:sz w:val="22"/>
          <w:szCs w:val="22"/>
          <w:lang w:val="cs-CZ"/>
        </w:rPr>
        <w:t xml:space="preserve"> – </w:t>
      </w:r>
      <w:r w:rsidRPr="00730BB0">
        <w:rPr>
          <w:color w:val="000000"/>
          <w:sz w:val="22"/>
          <w:szCs w:val="22"/>
          <w:lang w:val="cs-CZ"/>
        </w:rPr>
        <w:t>mnoha onemocnění do ambulantní sféry a také menší ochota pacientů nechat se vyšetřovat mediky, snižují možnosti studentů medicíny setkat se s hospitalizovaným člověkem. Proto rozšíření klinické základny fakulty vítají nejen medici, ale i pedagogové,“ říká proděkan 1. LF UK pro klinickou pedagogiku prof. MUDr. Tomáš Hanuš, DrSc</w:t>
      </w:r>
      <w:r w:rsidR="004223AF" w:rsidRPr="00730BB0">
        <w:rPr>
          <w:color w:val="000000"/>
          <w:sz w:val="22"/>
          <w:szCs w:val="22"/>
          <w:lang w:val="cs-CZ"/>
        </w:rPr>
        <w:t>.</w:t>
      </w:r>
      <w:r w:rsidR="00F80078" w:rsidRPr="00730BB0">
        <w:rPr>
          <w:color w:val="000000"/>
          <w:sz w:val="22"/>
          <w:szCs w:val="22"/>
          <w:lang w:val="cs-CZ"/>
        </w:rPr>
        <w:t xml:space="preserve">, a dodává, že </w:t>
      </w:r>
      <w:r w:rsidR="00273F94" w:rsidRPr="00730BB0">
        <w:rPr>
          <w:color w:val="000000"/>
          <w:sz w:val="22"/>
          <w:szCs w:val="22"/>
          <w:lang w:val="cs-CZ"/>
        </w:rPr>
        <w:t xml:space="preserve">studenti </w:t>
      </w:r>
      <w:r w:rsidR="00273F94" w:rsidRPr="00730BB0">
        <w:rPr>
          <w:sz w:val="22"/>
          <w:szCs w:val="22"/>
          <w:lang w:val="cs-CZ"/>
        </w:rPr>
        <w:t>oceňují nejen další zlepšení poměru počtu studentů na jednoho vyučujícího lékaře, ale i přátelský a kolegiální vztah nově motivovaného a „nevyhořelého“ pedagoga </w:t>
      </w:r>
      <w:proofErr w:type="spellStart"/>
      <w:r w:rsidR="00273F94" w:rsidRPr="00730BB0">
        <w:rPr>
          <w:sz w:val="22"/>
          <w:szCs w:val="22"/>
          <w:lang w:val="cs-CZ"/>
        </w:rPr>
        <w:t>mimofakultního</w:t>
      </w:r>
      <w:proofErr w:type="spellEnd"/>
      <w:r w:rsidR="00273F94" w:rsidRPr="00730BB0">
        <w:rPr>
          <w:sz w:val="22"/>
          <w:szCs w:val="22"/>
          <w:lang w:val="cs-CZ"/>
        </w:rPr>
        <w:t xml:space="preserve"> zařízení.</w:t>
      </w:r>
    </w:p>
    <w:p w14:paraId="72958E54" w14:textId="2E51D133" w:rsidR="004223AF" w:rsidRPr="00730BB0" w:rsidRDefault="004223AF" w:rsidP="00F75513">
      <w:pPr>
        <w:spacing w:line="276" w:lineRule="auto"/>
        <w:rPr>
          <w:sz w:val="22"/>
          <w:szCs w:val="22"/>
          <w:lang w:val="cs-CZ"/>
        </w:rPr>
      </w:pPr>
    </w:p>
    <w:p w14:paraId="437CAF85" w14:textId="60713243" w:rsidR="007341C7" w:rsidRPr="00730BB0" w:rsidRDefault="007341C7" w:rsidP="00F75513">
      <w:pPr>
        <w:spacing w:line="276" w:lineRule="auto"/>
        <w:rPr>
          <w:sz w:val="22"/>
          <w:szCs w:val="22"/>
          <w:lang w:val="cs-CZ"/>
        </w:rPr>
      </w:pPr>
      <w:r w:rsidRPr="00730BB0">
        <w:rPr>
          <w:sz w:val="22"/>
          <w:szCs w:val="22"/>
          <w:lang w:val="cs-CZ"/>
        </w:rPr>
        <w:t>Lékaři z nemocnic AGEL</w:t>
      </w:r>
      <w:r w:rsidR="00730BB0" w:rsidRPr="00730BB0">
        <w:rPr>
          <w:sz w:val="22"/>
          <w:szCs w:val="22"/>
          <w:lang w:val="cs-CZ"/>
        </w:rPr>
        <w:t xml:space="preserve"> </w:t>
      </w:r>
      <w:r w:rsidRPr="00730BB0">
        <w:rPr>
          <w:sz w:val="22"/>
          <w:szCs w:val="22"/>
          <w:lang w:val="cs-CZ"/>
        </w:rPr>
        <w:t>získávají díky spolupráci s 1. LF UK přímý kontakt na akademickou medicínu včetně možnosti zapojit se do vědecké práce a doktorských studií, vedoucích k přípravě nových špičkových odborníků.</w:t>
      </w:r>
    </w:p>
    <w:p w14:paraId="7355AC06" w14:textId="77777777" w:rsidR="003A7F89" w:rsidRPr="00730BB0" w:rsidRDefault="003A7F89" w:rsidP="00F75513">
      <w:pPr>
        <w:spacing w:line="276" w:lineRule="auto"/>
        <w:rPr>
          <w:sz w:val="22"/>
          <w:szCs w:val="22"/>
          <w:lang w:val="cs-CZ"/>
        </w:rPr>
      </w:pPr>
    </w:p>
    <w:p w14:paraId="15892F4E" w14:textId="77777777" w:rsidR="00730BB0" w:rsidRDefault="00730BB0" w:rsidP="00F75513">
      <w:pPr>
        <w:spacing w:line="276" w:lineRule="auto"/>
        <w:rPr>
          <w:b/>
          <w:color w:val="4BACC6" w:themeColor="accent5"/>
          <w:sz w:val="22"/>
          <w:szCs w:val="22"/>
          <w:lang w:val="cs-CZ"/>
        </w:rPr>
      </w:pPr>
    </w:p>
    <w:p w14:paraId="191613C6" w14:textId="322D7909" w:rsidR="004F71A7" w:rsidRPr="00730BB0" w:rsidRDefault="003A7F89" w:rsidP="00CC6489">
      <w:pPr>
        <w:rPr>
          <w:b/>
          <w:color w:val="4BACC6" w:themeColor="accent5"/>
          <w:sz w:val="22"/>
          <w:szCs w:val="22"/>
          <w:lang w:val="cs-CZ"/>
        </w:rPr>
      </w:pPr>
      <w:r w:rsidRPr="00730BB0">
        <w:rPr>
          <w:b/>
          <w:color w:val="4BACC6" w:themeColor="accent5"/>
          <w:sz w:val="22"/>
          <w:szCs w:val="22"/>
          <w:lang w:val="cs-CZ"/>
        </w:rPr>
        <w:t xml:space="preserve">Příklady </w:t>
      </w:r>
      <w:r w:rsidR="005A24C3" w:rsidRPr="00730BB0">
        <w:rPr>
          <w:b/>
          <w:color w:val="4BACC6" w:themeColor="accent5"/>
          <w:sz w:val="22"/>
          <w:szCs w:val="22"/>
          <w:lang w:val="cs-CZ"/>
        </w:rPr>
        <w:t>současné spolupráce</w:t>
      </w:r>
      <w:r w:rsidR="00893E1B" w:rsidRPr="00730BB0">
        <w:rPr>
          <w:b/>
          <w:color w:val="4BACC6" w:themeColor="accent5"/>
          <w:sz w:val="22"/>
          <w:szCs w:val="22"/>
          <w:lang w:val="cs-CZ"/>
        </w:rPr>
        <w:t xml:space="preserve"> 1. LF UK a </w:t>
      </w:r>
      <w:proofErr w:type="spellStart"/>
      <w:r w:rsidR="00893E1B" w:rsidRPr="00730BB0">
        <w:rPr>
          <w:b/>
          <w:color w:val="4BACC6" w:themeColor="accent5"/>
          <w:sz w:val="22"/>
          <w:szCs w:val="22"/>
          <w:lang w:val="cs-CZ"/>
        </w:rPr>
        <w:t>Agel</w:t>
      </w:r>
      <w:proofErr w:type="spellEnd"/>
      <w:r w:rsidR="005A24C3" w:rsidRPr="00730BB0">
        <w:rPr>
          <w:b/>
          <w:color w:val="4BACC6" w:themeColor="accent5"/>
          <w:sz w:val="22"/>
          <w:szCs w:val="22"/>
          <w:lang w:val="cs-CZ"/>
        </w:rPr>
        <w:t xml:space="preserve"> na vědeckých aktivitách v </w:t>
      </w:r>
      <w:r w:rsidRPr="00730BB0">
        <w:rPr>
          <w:b/>
          <w:color w:val="4BACC6" w:themeColor="accent5"/>
          <w:sz w:val="22"/>
          <w:szCs w:val="22"/>
          <w:lang w:val="cs-CZ"/>
        </w:rPr>
        <w:t xml:space="preserve">praxi: </w:t>
      </w:r>
    </w:p>
    <w:p w14:paraId="0E679CAF" w14:textId="0903331F" w:rsidR="004F71A7" w:rsidRPr="00730BB0" w:rsidRDefault="00886D1D" w:rsidP="00CC6489">
      <w:pPr>
        <w:pStyle w:val="Odstavecseseznamem"/>
        <w:numPr>
          <w:ilvl w:val="0"/>
          <w:numId w:val="6"/>
        </w:numPr>
        <w:rPr>
          <w:sz w:val="22"/>
          <w:szCs w:val="22"/>
          <w:lang w:val="cs-CZ"/>
        </w:rPr>
      </w:pPr>
      <w:r w:rsidRPr="00730BB0">
        <w:rPr>
          <w:sz w:val="22"/>
          <w:szCs w:val="22"/>
          <w:lang w:val="cs-CZ"/>
        </w:rPr>
        <w:t xml:space="preserve">1. </w:t>
      </w:r>
      <w:r w:rsidR="0021062C" w:rsidRPr="00730BB0">
        <w:rPr>
          <w:sz w:val="22"/>
          <w:szCs w:val="22"/>
          <w:lang w:val="cs-CZ"/>
        </w:rPr>
        <w:t>LF UK</w:t>
      </w:r>
      <w:r w:rsidR="00C05E6C" w:rsidRPr="00730BB0">
        <w:rPr>
          <w:sz w:val="22"/>
          <w:szCs w:val="22"/>
          <w:lang w:val="cs-CZ"/>
        </w:rPr>
        <w:t xml:space="preserve"> </w:t>
      </w:r>
      <w:r w:rsidR="00BE56CA" w:rsidRPr="00730BB0">
        <w:rPr>
          <w:sz w:val="22"/>
          <w:szCs w:val="22"/>
          <w:lang w:val="cs-CZ"/>
        </w:rPr>
        <w:t xml:space="preserve">(doc. Zdeněk </w:t>
      </w:r>
      <w:proofErr w:type="spellStart"/>
      <w:r w:rsidR="00BE56CA" w:rsidRPr="00730BB0">
        <w:rPr>
          <w:sz w:val="22"/>
          <w:szCs w:val="22"/>
          <w:lang w:val="cs-CZ"/>
        </w:rPr>
        <w:t>Kleibl</w:t>
      </w:r>
      <w:proofErr w:type="spellEnd"/>
      <w:r w:rsidR="00BE56CA" w:rsidRPr="00730BB0">
        <w:rPr>
          <w:sz w:val="22"/>
          <w:szCs w:val="22"/>
          <w:lang w:val="cs-CZ"/>
        </w:rPr>
        <w:t xml:space="preserve">, Ústav biochemie a experimentální onkologie) a společnost AGEL </w:t>
      </w:r>
      <w:r w:rsidR="0021062C" w:rsidRPr="00730BB0">
        <w:rPr>
          <w:sz w:val="22"/>
          <w:szCs w:val="22"/>
          <w:lang w:val="cs-CZ"/>
        </w:rPr>
        <w:t xml:space="preserve">(Mgr. Spiros </w:t>
      </w:r>
      <w:proofErr w:type="spellStart"/>
      <w:r w:rsidR="0021062C" w:rsidRPr="00730BB0">
        <w:rPr>
          <w:sz w:val="22"/>
          <w:szCs w:val="22"/>
          <w:lang w:val="cs-CZ"/>
        </w:rPr>
        <w:t>Tavandzis</w:t>
      </w:r>
      <w:proofErr w:type="spellEnd"/>
      <w:r w:rsidR="0021062C" w:rsidRPr="00730BB0">
        <w:rPr>
          <w:sz w:val="22"/>
          <w:szCs w:val="22"/>
          <w:lang w:val="cs-CZ"/>
        </w:rPr>
        <w:t xml:space="preserve">, Oddělení vzdělávání a výzkumu </w:t>
      </w:r>
      <w:r w:rsidR="00BE56CA" w:rsidRPr="00730BB0">
        <w:rPr>
          <w:sz w:val="22"/>
          <w:szCs w:val="22"/>
          <w:lang w:val="cs-CZ"/>
        </w:rPr>
        <w:t>AGELLAB</w:t>
      </w:r>
      <w:r w:rsidR="0021062C" w:rsidRPr="00730BB0">
        <w:rPr>
          <w:sz w:val="22"/>
          <w:szCs w:val="22"/>
          <w:lang w:val="cs-CZ"/>
        </w:rPr>
        <w:t xml:space="preserve"> v Novém Jičíně) </w:t>
      </w:r>
      <w:r w:rsidR="00BE56CA" w:rsidRPr="00730BB0">
        <w:rPr>
          <w:sz w:val="22"/>
          <w:szCs w:val="22"/>
          <w:lang w:val="cs-CZ"/>
        </w:rPr>
        <w:t xml:space="preserve">spolupracují na projektu </w:t>
      </w:r>
      <w:proofErr w:type="spellStart"/>
      <w:r w:rsidR="004F71A7" w:rsidRPr="00730BB0">
        <w:rPr>
          <w:i/>
          <w:sz w:val="22"/>
          <w:szCs w:val="22"/>
          <w:lang w:val="cs-CZ"/>
        </w:rPr>
        <w:t>Bioinformatické</w:t>
      </w:r>
      <w:proofErr w:type="spellEnd"/>
      <w:r w:rsidR="004F71A7" w:rsidRPr="00730BB0">
        <w:rPr>
          <w:i/>
          <w:sz w:val="22"/>
          <w:szCs w:val="22"/>
          <w:lang w:val="cs-CZ"/>
        </w:rPr>
        <w:t xml:space="preserve"> zpracováni dat </w:t>
      </w:r>
      <w:proofErr w:type="spellStart"/>
      <w:r w:rsidR="004F71A7" w:rsidRPr="00730BB0">
        <w:rPr>
          <w:i/>
          <w:sz w:val="22"/>
          <w:szCs w:val="22"/>
          <w:lang w:val="cs-CZ"/>
        </w:rPr>
        <w:t>sekvenování</w:t>
      </w:r>
      <w:proofErr w:type="spellEnd"/>
      <w:r w:rsidR="004F71A7" w:rsidRPr="00730BB0">
        <w:rPr>
          <w:i/>
          <w:sz w:val="22"/>
          <w:szCs w:val="22"/>
          <w:lang w:val="cs-CZ"/>
        </w:rPr>
        <w:t xml:space="preserve"> nové generace</w:t>
      </w:r>
      <w:r w:rsidR="00BE5B2F" w:rsidRPr="00730BB0">
        <w:rPr>
          <w:i/>
          <w:sz w:val="22"/>
          <w:szCs w:val="22"/>
          <w:lang w:val="cs-CZ"/>
        </w:rPr>
        <w:t xml:space="preserve"> a funkční analýzy kandidátních variant pro testování hereditárních nádo</w:t>
      </w:r>
      <w:r w:rsidR="004F71A7" w:rsidRPr="00730BB0">
        <w:rPr>
          <w:i/>
          <w:sz w:val="22"/>
          <w:szCs w:val="22"/>
          <w:lang w:val="cs-CZ"/>
        </w:rPr>
        <w:t>rových syndromů v</w:t>
      </w:r>
      <w:r w:rsidR="0021062C" w:rsidRPr="00730BB0">
        <w:rPr>
          <w:i/>
          <w:sz w:val="22"/>
          <w:szCs w:val="22"/>
          <w:lang w:val="cs-CZ"/>
        </w:rPr>
        <w:t> </w:t>
      </w:r>
      <w:r w:rsidR="004F71A7" w:rsidRPr="00730BB0">
        <w:rPr>
          <w:i/>
          <w:sz w:val="22"/>
          <w:szCs w:val="22"/>
          <w:lang w:val="cs-CZ"/>
        </w:rPr>
        <w:t>ČR</w:t>
      </w:r>
      <w:r w:rsidR="0021062C" w:rsidRPr="00730BB0">
        <w:rPr>
          <w:sz w:val="22"/>
          <w:szCs w:val="22"/>
          <w:lang w:val="cs-CZ"/>
        </w:rPr>
        <w:t xml:space="preserve">, </w:t>
      </w:r>
      <w:r w:rsidR="00BE56CA" w:rsidRPr="00730BB0">
        <w:rPr>
          <w:sz w:val="22"/>
          <w:szCs w:val="22"/>
          <w:lang w:val="cs-CZ"/>
        </w:rPr>
        <w:t>který je podpořen</w:t>
      </w:r>
      <w:r w:rsidR="0021062C" w:rsidRPr="00730BB0">
        <w:rPr>
          <w:sz w:val="22"/>
          <w:szCs w:val="22"/>
          <w:lang w:val="cs-CZ"/>
        </w:rPr>
        <w:t xml:space="preserve"> grantem G</w:t>
      </w:r>
      <w:r w:rsidR="00BE56CA" w:rsidRPr="00730BB0">
        <w:rPr>
          <w:sz w:val="22"/>
          <w:szCs w:val="22"/>
          <w:lang w:val="cs-CZ"/>
        </w:rPr>
        <w:t xml:space="preserve">rantové agentury ČR. Cílem </w:t>
      </w:r>
      <w:r w:rsidR="000D0CC1" w:rsidRPr="00730BB0">
        <w:rPr>
          <w:sz w:val="22"/>
          <w:szCs w:val="22"/>
          <w:lang w:val="cs-CZ"/>
        </w:rPr>
        <w:t xml:space="preserve">projektu mapujícího výskyt dědičných zhoubných nádorů v české populaci </w:t>
      </w:r>
      <w:r w:rsidR="00BE56CA" w:rsidRPr="00730BB0">
        <w:rPr>
          <w:sz w:val="22"/>
          <w:szCs w:val="22"/>
          <w:lang w:val="cs-CZ"/>
        </w:rPr>
        <w:t xml:space="preserve">je </w:t>
      </w:r>
      <w:r w:rsidR="000D0CC1" w:rsidRPr="00730BB0">
        <w:rPr>
          <w:sz w:val="22"/>
          <w:szCs w:val="22"/>
          <w:lang w:val="cs-CZ"/>
        </w:rPr>
        <w:t>přispět k identifikaci</w:t>
      </w:r>
      <w:r w:rsidR="00BE5B2F" w:rsidRPr="00730BB0">
        <w:rPr>
          <w:sz w:val="22"/>
          <w:szCs w:val="22"/>
          <w:lang w:val="cs-CZ"/>
        </w:rPr>
        <w:t xml:space="preserve"> </w:t>
      </w:r>
      <w:r w:rsidR="00635F9C" w:rsidRPr="00730BB0">
        <w:rPr>
          <w:sz w:val="22"/>
          <w:szCs w:val="22"/>
          <w:lang w:val="cs-CZ"/>
        </w:rPr>
        <w:t>jejich genetické podstaty a do budoucna umožnit jejich cílenou prevenci a léčbu.</w:t>
      </w:r>
    </w:p>
    <w:p w14:paraId="2BE8083F" w14:textId="77777777" w:rsidR="000D0CC1" w:rsidRPr="00730BB0" w:rsidRDefault="000D0CC1" w:rsidP="00CC6489">
      <w:pPr>
        <w:rPr>
          <w:sz w:val="22"/>
          <w:szCs w:val="22"/>
          <w:lang w:val="cs-CZ"/>
        </w:rPr>
      </w:pPr>
    </w:p>
    <w:p w14:paraId="37F29B73" w14:textId="4AFC6164" w:rsidR="00BE5B2F" w:rsidRPr="00730BB0" w:rsidRDefault="00BE5B2F" w:rsidP="00CC6489">
      <w:pPr>
        <w:pStyle w:val="Odstavecseseznamem"/>
        <w:numPr>
          <w:ilvl w:val="0"/>
          <w:numId w:val="6"/>
        </w:numPr>
        <w:rPr>
          <w:sz w:val="22"/>
          <w:szCs w:val="22"/>
          <w:lang w:val="cs-CZ"/>
        </w:rPr>
      </w:pPr>
      <w:r w:rsidRPr="00730BB0">
        <w:rPr>
          <w:sz w:val="22"/>
          <w:szCs w:val="22"/>
          <w:lang w:val="cs-CZ"/>
        </w:rPr>
        <w:t>Společně s dalšími centry sdruženými v ko</w:t>
      </w:r>
      <w:r w:rsidR="002979F6" w:rsidRPr="00730BB0">
        <w:rPr>
          <w:sz w:val="22"/>
          <w:szCs w:val="22"/>
          <w:lang w:val="cs-CZ"/>
        </w:rPr>
        <w:t>nsorciu CZECANCA</w:t>
      </w:r>
      <w:r w:rsidR="00C05E6C" w:rsidRPr="00730BB0">
        <w:rPr>
          <w:sz w:val="22"/>
          <w:szCs w:val="22"/>
          <w:lang w:val="cs-CZ"/>
        </w:rPr>
        <w:t xml:space="preserve"> (</w:t>
      </w:r>
      <w:proofErr w:type="spellStart"/>
      <w:r w:rsidR="00C05E6C" w:rsidRPr="00730BB0">
        <w:rPr>
          <w:sz w:val="22"/>
          <w:szCs w:val="22"/>
          <w:lang w:val="cs-CZ"/>
        </w:rPr>
        <w:t>CZEch</w:t>
      </w:r>
      <w:proofErr w:type="spellEnd"/>
      <w:r w:rsidR="00C05E6C" w:rsidRPr="00730BB0">
        <w:rPr>
          <w:sz w:val="22"/>
          <w:szCs w:val="22"/>
          <w:lang w:val="cs-CZ"/>
        </w:rPr>
        <w:t xml:space="preserve"> </w:t>
      </w:r>
      <w:proofErr w:type="spellStart"/>
      <w:r w:rsidR="00C05E6C" w:rsidRPr="00730BB0">
        <w:rPr>
          <w:sz w:val="22"/>
          <w:szCs w:val="22"/>
          <w:lang w:val="cs-CZ"/>
        </w:rPr>
        <w:t>CAncer</w:t>
      </w:r>
      <w:proofErr w:type="spellEnd"/>
      <w:r w:rsidR="00C05E6C" w:rsidRPr="00730BB0">
        <w:rPr>
          <w:sz w:val="22"/>
          <w:szCs w:val="22"/>
          <w:lang w:val="cs-CZ"/>
        </w:rPr>
        <w:t xml:space="preserve"> </w:t>
      </w:r>
      <w:proofErr w:type="spellStart"/>
      <w:r w:rsidR="00C05E6C" w:rsidRPr="00730BB0">
        <w:rPr>
          <w:sz w:val="22"/>
          <w:szCs w:val="22"/>
          <w:lang w:val="cs-CZ"/>
        </w:rPr>
        <w:t>paNel</w:t>
      </w:r>
      <w:proofErr w:type="spellEnd"/>
      <w:r w:rsidR="00C05E6C" w:rsidRPr="00730BB0">
        <w:rPr>
          <w:sz w:val="22"/>
          <w:szCs w:val="22"/>
          <w:lang w:val="cs-CZ"/>
        </w:rPr>
        <w:t xml:space="preserve"> </w:t>
      </w:r>
      <w:proofErr w:type="spellStart"/>
      <w:r w:rsidR="00C05E6C" w:rsidRPr="00730BB0">
        <w:rPr>
          <w:sz w:val="22"/>
          <w:szCs w:val="22"/>
          <w:lang w:val="cs-CZ"/>
        </w:rPr>
        <w:t>for</w:t>
      </w:r>
      <w:proofErr w:type="spellEnd"/>
      <w:r w:rsidR="00C05E6C" w:rsidRPr="00730BB0">
        <w:rPr>
          <w:sz w:val="22"/>
          <w:szCs w:val="22"/>
          <w:lang w:val="cs-CZ"/>
        </w:rPr>
        <w:t xml:space="preserve"> </w:t>
      </w:r>
      <w:proofErr w:type="spellStart"/>
      <w:r w:rsidR="00C05E6C" w:rsidRPr="00730BB0">
        <w:rPr>
          <w:sz w:val="22"/>
          <w:szCs w:val="22"/>
          <w:lang w:val="cs-CZ"/>
        </w:rPr>
        <w:t>Clinical</w:t>
      </w:r>
      <w:proofErr w:type="spellEnd"/>
      <w:r w:rsidR="00C05E6C" w:rsidRPr="00730BB0">
        <w:rPr>
          <w:sz w:val="22"/>
          <w:szCs w:val="22"/>
          <w:lang w:val="cs-CZ"/>
        </w:rPr>
        <w:t xml:space="preserve"> </w:t>
      </w:r>
      <w:proofErr w:type="spellStart"/>
      <w:r w:rsidR="00C05E6C" w:rsidRPr="00730BB0">
        <w:rPr>
          <w:sz w:val="22"/>
          <w:szCs w:val="22"/>
          <w:lang w:val="cs-CZ"/>
        </w:rPr>
        <w:t>Application</w:t>
      </w:r>
      <w:proofErr w:type="spellEnd"/>
      <w:r w:rsidR="00C05E6C" w:rsidRPr="00730BB0">
        <w:rPr>
          <w:sz w:val="22"/>
          <w:szCs w:val="22"/>
          <w:lang w:val="cs-CZ"/>
        </w:rPr>
        <w:t xml:space="preserve"> – </w:t>
      </w:r>
      <w:proofErr w:type="spellStart"/>
      <w:r w:rsidR="00C05E6C" w:rsidRPr="00730BB0">
        <w:rPr>
          <w:sz w:val="22"/>
          <w:szCs w:val="22"/>
          <w:lang w:val="cs-CZ"/>
        </w:rPr>
        <w:t>sekvenační</w:t>
      </w:r>
      <w:proofErr w:type="spellEnd"/>
      <w:r w:rsidR="00C05E6C" w:rsidRPr="00730BB0">
        <w:rPr>
          <w:sz w:val="22"/>
          <w:szCs w:val="22"/>
          <w:lang w:val="cs-CZ"/>
        </w:rPr>
        <w:t xml:space="preserve"> panel pro identifikaci nádorové predispozice u rizikových osob v ČR) přispívají l</w:t>
      </w:r>
      <w:r w:rsidR="002979F6" w:rsidRPr="00730BB0">
        <w:rPr>
          <w:sz w:val="22"/>
          <w:szCs w:val="22"/>
          <w:lang w:val="cs-CZ"/>
        </w:rPr>
        <w:t>aboratoře AGEL</w:t>
      </w:r>
      <w:r w:rsidRPr="00730BB0">
        <w:rPr>
          <w:sz w:val="22"/>
          <w:szCs w:val="22"/>
          <w:lang w:val="cs-CZ"/>
        </w:rPr>
        <w:t xml:space="preserve"> k charakterizaci variant zodpov</w:t>
      </w:r>
      <w:r w:rsidR="004F71A7" w:rsidRPr="00730BB0">
        <w:rPr>
          <w:sz w:val="22"/>
          <w:szCs w:val="22"/>
          <w:lang w:val="cs-CZ"/>
        </w:rPr>
        <w:t xml:space="preserve">ědných za vznik dědičných forem </w:t>
      </w:r>
      <w:r w:rsidRPr="00730BB0">
        <w:rPr>
          <w:sz w:val="22"/>
          <w:szCs w:val="22"/>
          <w:lang w:val="cs-CZ"/>
        </w:rPr>
        <w:t>nádorových onemocnění v naší populaci a tvorbě databáze vrozených variant nádorových predispozičních genů u vysoce rizikových onkologických pacientů.</w:t>
      </w:r>
    </w:p>
    <w:p w14:paraId="71425541" w14:textId="77777777" w:rsidR="00C05E6C" w:rsidRPr="00730BB0" w:rsidRDefault="00C05E6C" w:rsidP="00CC6489">
      <w:pPr>
        <w:rPr>
          <w:sz w:val="22"/>
          <w:szCs w:val="22"/>
          <w:lang w:val="cs-CZ"/>
        </w:rPr>
      </w:pPr>
    </w:p>
    <w:p w14:paraId="33B9406F" w14:textId="0B1BD52C" w:rsidR="00C049E0" w:rsidRPr="00730BB0" w:rsidRDefault="00840540" w:rsidP="00CC6489">
      <w:pPr>
        <w:pStyle w:val="Odstavecseseznamem"/>
        <w:numPr>
          <w:ilvl w:val="0"/>
          <w:numId w:val="6"/>
        </w:numPr>
        <w:rPr>
          <w:sz w:val="22"/>
          <w:szCs w:val="22"/>
          <w:lang w:val="cs-CZ"/>
        </w:rPr>
      </w:pPr>
      <w:r w:rsidRPr="00730BB0">
        <w:rPr>
          <w:sz w:val="22"/>
          <w:szCs w:val="22"/>
          <w:lang w:val="cs-CZ"/>
        </w:rPr>
        <w:t>Při</w:t>
      </w:r>
      <w:r w:rsidR="0021062C" w:rsidRPr="00730BB0">
        <w:rPr>
          <w:sz w:val="22"/>
          <w:szCs w:val="22"/>
          <w:lang w:val="cs-CZ"/>
        </w:rPr>
        <w:t xml:space="preserve"> plánování nového grantového projektu spolupracuje</w:t>
      </w:r>
      <w:r w:rsidR="00886D1D" w:rsidRPr="00730BB0">
        <w:rPr>
          <w:sz w:val="22"/>
          <w:szCs w:val="22"/>
          <w:lang w:val="cs-CZ"/>
        </w:rPr>
        <w:t xml:space="preserve"> 1. LF UK </w:t>
      </w:r>
      <w:r w:rsidR="0021062C" w:rsidRPr="00730BB0">
        <w:rPr>
          <w:sz w:val="22"/>
          <w:szCs w:val="22"/>
          <w:lang w:val="cs-CZ"/>
        </w:rPr>
        <w:t>s</w:t>
      </w:r>
      <w:r w:rsidRPr="00730BB0">
        <w:rPr>
          <w:sz w:val="22"/>
          <w:szCs w:val="22"/>
          <w:lang w:val="cs-CZ"/>
        </w:rPr>
        <w:t xml:space="preserve"> Všeobecnou </w:t>
      </w:r>
      <w:r w:rsidR="0021062C" w:rsidRPr="00730BB0">
        <w:rPr>
          <w:sz w:val="22"/>
          <w:szCs w:val="22"/>
          <w:lang w:val="cs-CZ"/>
        </w:rPr>
        <w:t xml:space="preserve">nemocnicí </w:t>
      </w:r>
      <w:r w:rsidR="00720FD8">
        <w:rPr>
          <w:sz w:val="22"/>
          <w:szCs w:val="22"/>
          <w:lang w:val="cs-CZ"/>
        </w:rPr>
        <w:br/>
      </w:r>
      <w:r w:rsidRPr="00730BB0">
        <w:rPr>
          <w:sz w:val="22"/>
          <w:szCs w:val="22"/>
          <w:lang w:val="cs-CZ"/>
        </w:rPr>
        <w:t>s poliklinikou Levoča na</w:t>
      </w:r>
      <w:r w:rsidR="004F71A7" w:rsidRPr="00730BB0">
        <w:rPr>
          <w:sz w:val="22"/>
          <w:szCs w:val="22"/>
          <w:lang w:val="cs-CZ"/>
        </w:rPr>
        <w:t xml:space="preserve"> zavádění metodiky sběru cirkulujících nádorových bun</w:t>
      </w:r>
      <w:r w:rsidR="0021062C" w:rsidRPr="00730BB0">
        <w:rPr>
          <w:sz w:val="22"/>
          <w:szCs w:val="22"/>
          <w:lang w:val="cs-CZ"/>
        </w:rPr>
        <w:t xml:space="preserve">ěk a fragmentů nádorové DNA </w:t>
      </w:r>
      <w:r w:rsidR="00C049E0" w:rsidRPr="00730BB0">
        <w:rPr>
          <w:sz w:val="22"/>
          <w:szCs w:val="22"/>
          <w:lang w:val="cs-CZ"/>
        </w:rPr>
        <w:t>s cílem zpřesnění diagnostiky a monitorace průběhu a recidiv nádorového onemocnění.</w:t>
      </w:r>
      <w:bookmarkEnd w:id="0"/>
    </w:p>
    <w:p w14:paraId="6F9073A8" w14:textId="7F5C2FED" w:rsidR="008C24AD" w:rsidRDefault="008C24AD" w:rsidP="00F75513">
      <w:pPr>
        <w:pStyle w:val="Bezmezer"/>
        <w:spacing w:line="276" w:lineRule="auto"/>
        <w:rPr>
          <w:rFonts w:ascii="Times New Roman" w:eastAsiaTheme="minorHAnsi" w:hAnsi="Times New Roman"/>
        </w:rPr>
      </w:pPr>
    </w:p>
    <w:p w14:paraId="0EA7882B" w14:textId="4C1F90D8" w:rsidR="00730BB0" w:rsidRDefault="00730BB0" w:rsidP="00F75513">
      <w:pPr>
        <w:pStyle w:val="Bezmezer"/>
        <w:spacing w:line="276" w:lineRule="auto"/>
        <w:rPr>
          <w:rFonts w:ascii="Times New Roman" w:eastAsiaTheme="minorHAnsi" w:hAnsi="Times New Roman"/>
        </w:rPr>
      </w:pPr>
    </w:p>
    <w:p w14:paraId="772DCC9C" w14:textId="77777777" w:rsidR="00CC6489" w:rsidRDefault="00CC6489" w:rsidP="00F75513">
      <w:pPr>
        <w:pStyle w:val="Bezmezer"/>
        <w:rPr>
          <w:rFonts w:ascii="Times New Roman" w:hAnsi="Times New Roman"/>
          <w:b/>
          <w:i/>
          <w:color w:val="4BACC6" w:themeColor="accent5"/>
        </w:rPr>
      </w:pPr>
    </w:p>
    <w:p w14:paraId="0AB6261A" w14:textId="0D830A46" w:rsidR="00BE0CAA" w:rsidRPr="00730BB0" w:rsidRDefault="00BE0CAA" w:rsidP="00F75513">
      <w:pPr>
        <w:pStyle w:val="Bezmezer"/>
        <w:rPr>
          <w:rFonts w:ascii="Times New Roman" w:hAnsi="Times New Roman"/>
          <w:b/>
          <w:i/>
          <w:color w:val="4BACC6" w:themeColor="accent5"/>
        </w:rPr>
      </w:pPr>
      <w:r w:rsidRPr="00730BB0">
        <w:rPr>
          <w:rFonts w:ascii="Times New Roman" w:hAnsi="Times New Roman"/>
          <w:b/>
          <w:i/>
          <w:color w:val="4BACC6" w:themeColor="accent5"/>
        </w:rPr>
        <w:t>O 1. lékařské fakultě Univerzity Karlovy</w:t>
      </w:r>
    </w:p>
    <w:p w14:paraId="08E06F2B" w14:textId="77777777" w:rsidR="00BE0CAA" w:rsidRPr="00730BB0" w:rsidRDefault="00BE0CAA" w:rsidP="00F75513">
      <w:pPr>
        <w:pStyle w:val="Bezmezer"/>
        <w:ind w:firstLine="284"/>
        <w:rPr>
          <w:i/>
        </w:rPr>
      </w:pPr>
    </w:p>
    <w:p w14:paraId="25156F2F" w14:textId="3EEB53D4" w:rsidR="00BE0CAA" w:rsidRPr="00730BB0" w:rsidRDefault="00BE0CAA" w:rsidP="00F75513">
      <w:pPr>
        <w:pStyle w:val="Bezmezer"/>
        <w:rPr>
          <w:rFonts w:ascii="Times New Roman" w:hAnsi="Times New Roman"/>
          <w:i/>
        </w:rPr>
      </w:pPr>
      <w:r w:rsidRPr="00730BB0">
        <w:rPr>
          <w:rFonts w:ascii="Times New Roman" w:hAnsi="Times New Roman"/>
          <w:i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42571825" w14:textId="77777777" w:rsidR="00BE0CAA" w:rsidRPr="00730BB0" w:rsidRDefault="00BE0CAA" w:rsidP="00F75513">
      <w:pPr>
        <w:pStyle w:val="Bezmezer"/>
        <w:ind w:firstLine="284"/>
        <w:rPr>
          <w:rFonts w:ascii="Times New Roman" w:hAnsi="Times New Roman"/>
          <w:i/>
        </w:rPr>
      </w:pPr>
      <w:r w:rsidRPr="00730BB0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22461484" w14:textId="77777777" w:rsidR="00BE0CAA" w:rsidRPr="00730BB0" w:rsidRDefault="00BE0CAA" w:rsidP="00F75513">
      <w:pPr>
        <w:pStyle w:val="Bezmezer"/>
        <w:ind w:firstLine="284"/>
        <w:rPr>
          <w:rFonts w:ascii="Times New Roman" w:hAnsi="Times New Roman"/>
          <w:i/>
        </w:rPr>
      </w:pPr>
      <w:r w:rsidRPr="00730BB0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758DD3F5" w14:textId="77777777" w:rsidR="00BE0CAA" w:rsidRPr="00730BB0" w:rsidRDefault="00BE0CAA" w:rsidP="00F75513">
      <w:pPr>
        <w:rPr>
          <w:sz w:val="22"/>
          <w:szCs w:val="22"/>
          <w:lang w:val="cs-CZ"/>
        </w:rPr>
      </w:pPr>
    </w:p>
    <w:p w14:paraId="5D094D32" w14:textId="73D7A22F" w:rsidR="00BE0CAA" w:rsidRPr="00730BB0" w:rsidRDefault="00BE0CAA" w:rsidP="00F75513">
      <w:pPr>
        <w:rPr>
          <w:i/>
          <w:color w:val="4BACC6" w:themeColor="accent5"/>
          <w:sz w:val="22"/>
          <w:szCs w:val="22"/>
          <w:lang w:val="cs-CZ"/>
        </w:rPr>
      </w:pPr>
      <w:r w:rsidRPr="00730BB0">
        <w:rPr>
          <w:b/>
          <w:i/>
          <w:color w:val="4BACC6" w:themeColor="accent5"/>
          <w:sz w:val="22"/>
          <w:szCs w:val="22"/>
          <w:lang w:val="cs-CZ"/>
        </w:rPr>
        <w:t>O</w:t>
      </w:r>
      <w:r w:rsidR="007E55A6" w:rsidRPr="00730BB0">
        <w:rPr>
          <w:b/>
          <w:i/>
          <w:color w:val="4BACC6" w:themeColor="accent5"/>
          <w:sz w:val="22"/>
          <w:szCs w:val="22"/>
          <w:lang w:val="cs-CZ"/>
        </w:rPr>
        <w:t xml:space="preserve"> společnosti</w:t>
      </w:r>
      <w:r w:rsidRPr="00730BB0">
        <w:rPr>
          <w:b/>
          <w:i/>
          <w:color w:val="4BACC6" w:themeColor="accent5"/>
          <w:sz w:val="22"/>
          <w:szCs w:val="22"/>
          <w:lang w:val="cs-CZ"/>
        </w:rPr>
        <w:t xml:space="preserve"> </w:t>
      </w:r>
      <w:proofErr w:type="spellStart"/>
      <w:r w:rsidRPr="00730BB0">
        <w:rPr>
          <w:b/>
          <w:i/>
          <w:color w:val="4BACC6" w:themeColor="accent5"/>
          <w:sz w:val="22"/>
          <w:szCs w:val="22"/>
          <w:lang w:val="cs-CZ"/>
        </w:rPr>
        <w:t>Agel</w:t>
      </w:r>
      <w:proofErr w:type="spellEnd"/>
      <w:r w:rsidRPr="00730BB0">
        <w:rPr>
          <w:b/>
          <w:i/>
          <w:color w:val="4BACC6" w:themeColor="accent5"/>
          <w:sz w:val="22"/>
          <w:szCs w:val="22"/>
          <w:lang w:val="cs-CZ"/>
        </w:rPr>
        <w:t xml:space="preserve"> a.s</w:t>
      </w:r>
      <w:r w:rsidRPr="00730BB0">
        <w:rPr>
          <w:i/>
          <w:color w:val="4BACC6" w:themeColor="accent5"/>
          <w:sz w:val="22"/>
          <w:szCs w:val="22"/>
          <w:lang w:val="cs-CZ"/>
        </w:rPr>
        <w:t>.</w:t>
      </w:r>
      <w:r w:rsidRPr="00730BB0">
        <w:rPr>
          <w:i/>
          <w:color w:val="4BACC6" w:themeColor="accent5"/>
          <w:sz w:val="22"/>
          <w:szCs w:val="22"/>
          <w:lang w:val="cs-CZ"/>
        </w:rPr>
        <w:br/>
      </w:r>
    </w:p>
    <w:p w14:paraId="64FF7886" w14:textId="7D80D58F" w:rsidR="007E55A6" w:rsidRPr="00730BB0" w:rsidRDefault="00BE0CAA" w:rsidP="00F75513">
      <w:pPr>
        <w:rPr>
          <w:i/>
          <w:color w:val="333333"/>
          <w:sz w:val="22"/>
          <w:szCs w:val="22"/>
          <w:shd w:val="clear" w:color="auto" w:fill="FFFFFF"/>
          <w:lang w:val="cs-CZ"/>
        </w:rPr>
      </w:pPr>
      <w:r w:rsidRPr="00730BB0">
        <w:rPr>
          <w:i/>
          <w:color w:val="333333"/>
          <w:sz w:val="22"/>
          <w:szCs w:val="22"/>
          <w:shd w:val="clear" w:color="auto" w:fill="FFFFFF"/>
          <w:lang w:val="cs-CZ"/>
        </w:rPr>
        <w:t>AGEL v České republice provozuje dvanáct nemocnic, síť poliklinik, síť lékáren, laboratoří, distribuční společnosti a další specializ</w:t>
      </w:r>
      <w:r w:rsidR="00051823">
        <w:rPr>
          <w:i/>
          <w:color w:val="333333"/>
          <w:sz w:val="22"/>
          <w:szCs w:val="22"/>
          <w:shd w:val="clear" w:color="auto" w:fill="FFFFFF"/>
          <w:lang w:val="cs-CZ"/>
        </w:rPr>
        <w:t xml:space="preserve">ovaná zdravotnická zařízení. Na Slovensku skupina AGEL provozuje 12 nemocnic. </w:t>
      </w:r>
      <w:r w:rsidR="007E55A6" w:rsidRPr="00730BB0">
        <w:rPr>
          <w:i/>
          <w:color w:val="333333"/>
          <w:sz w:val="22"/>
          <w:szCs w:val="22"/>
          <w:shd w:val="clear" w:color="auto" w:fill="FFFFFF"/>
          <w:lang w:val="cs-CZ"/>
        </w:rPr>
        <w:t xml:space="preserve">Zdravotnická zařízení skupiny AGEL poskytují špičkové služby a disponují nejmodernějším přístrojovým vybavením. Statut centra vysoce specializované péče nese a do speciální sítě Ministerstva zdravotnictví ČR se například řadí Komplexní onkologické centrum Nemocnice Nový Jičín, Iktové centrum Vítkovické nemocnice v Ostravě či Komplexní kardiovaskulární centrum Nemocnice Podlesí v Třinci. </w:t>
      </w:r>
    </w:p>
    <w:p w14:paraId="55796581" w14:textId="45CDC1E4" w:rsidR="007E55A6" w:rsidRPr="00730BB0" w:rsidRDefault="007E55A6" w:rsidP="00F75513">
      <w:pPr>
        <w:rPr>
          <w:i/>
          <w:color w:val="333333"/>
          <w:sz w:val="22"/>
          <w:szCs w:val="22"/>
          <w:shd w:val="clear" w:color="auto" w:fill="FFFFFF"/>
          <w:lang w:val="cs-CZ"/>
        </w:rPr>
      </w:pPr>
      <w:r w:rsidRPr="00730BB0">
        <w:rPr>
          <w:i/>
          <w:color w:val="333333"/>
          <w:sz w:val="22"/>
          <w:szCs w:val="22"/>
          <w:shd w:val="clear" w:color="auto" w:fill="FFFFFF"/>
          <w:lang w:val="cs-CZ"/>
        </w:rPr>
        <w:t xml:space="preserve">Skupina AGEL je vyhledávaným zaměstnavatelem, který nabízí svým zaměstnancům odborný růst </w:t>
      </w:r>
      <w:r w:rsidR="00720FD8">
        <w:rPr>
          <w:i/>
          <w:color w:val="333333"/>
          <w:sz w:val="22"/>
          <w:szCs w:val="22"/>
          <w:shd w:val="clear" w:color="auto" w:fill="FFFFFF"/>
          <w:lang w:val="cs-CZ"/>
        </w:rPr>
        <w:br/>
      </w:r>
      <w:r w:rsidRPr="00730BB0">
        <w:rPr>
          <w:i/>
          <w:color w:val="333333"/>
          <w:sz w:val="22"/>
          <w:szCs w:val="22"/>
          <w:shd w:val="clear" w:color="auto" w:fill="FFFFFF"/>
          <w:lang w:val="cs-CZ"/>
        </w:rPr>
        <w:t>a prostředí pro kvalitní a odbornou profesionální péči. Všechna zdravotnická zařízení skupiny disponují akreditovanými pracovišti pro vzdělávání lékařů a nelékařských zdravotnických pracovníků.</w:t>
      </w:r>
    </w:p>
    <w:p w14:paraId="2F797815" w14:textId="50D48450" w:rsidR="00BE0CAA" w:rsidRPr="00730BB0" w:rsidRDefault="007E55A6" w:rsidP="00F75513">
      <w:pPr>
        <w:rPr>
          <w:i/>
          <w:sz w:val="22"/>
          <w:szCs w:val="22"/>
          <w:lang w:val="cs-CZ"/>
        </w:rPr>
      </w:pPr>
      <w:r w:rsidRPr="00730BB0">
        <w:rPr>
          <w:i/>
          <w:color w:val="333333"/>
          <w:sz w:val="22"/>
          <w:szCs w:val="22"/>
          <w:shd w:val="clear" w:color="auto" w:fill="FFFFFF"/>
          <w:lang w:val="cs-CZ"/>
        </w:rPr>
        <w:t>Zájmem skupiny AGEL v nadcházejících letech je sehrávat významnou roli také v oblastech vědy, výzkumu a inovací. Součástí skupiny je proto také Vzdělávací a výzkumný institut AGEL, který vědou a výzkumem zabývá.</w:t>
      </w:r>
      <w:r w:rsidR="00051823" w:rsidRPr="00051823">
        <w:t xml:space="preserve"> </w:t>
      </w:r>
      <w:r w:rsidR="00051823" w:rsidRPr="007074CA">
        <w:rPr>
          <w:i/>
          <w:sz w:val="22"/>
          <w:szCs w:val="22"/>
          <w:lang w:val="cs-CZ"/>
        </w:rPr>
        <w:t xml:space="preserve">V </w:t>
      </w:r>
      <w:r w:rsidR="00051823" w:rsidRPr="007074CA">
        <w:rPr>
          <w:i/>
          <w:color w:val="333333"/>
          <w:sz w:val="22"/>
          <w:szCs w:val="22"/>
          <w:shd w:val="clear" w:color="auto" w:fill="FFFFFF"/>
          <w:lang w:val="cs-CZ"/>
        </w:rPr>
        <w:t>NADACI</w:t>
      </w:r>
      <w:r w:rsidR="00051823" w:rsidRPr="00051823">
        <w:rPr>
          <w:i/>
          <w:color w:val="333333"/>
          <w:sz w:val="22"/>
          <w:szCs w:val="22"/>
          <w:shd w:val="clear" w:color="auto" w:fill="FFFFFF"/>
          <w:lang w:val="cs-CZ"/>
        </w:rPr>
        <w:t xml:space="preserve"> AGEL</w:t>
      </w:r>
      <w:r w:rsidR="00051823">
        <w:rPr>
          <w:i/>
          <w:color w:val="333333"/>
          <w:sz w:val="22"/>
          <w:szCs w:val="22"/>
          <w:shd w:val="clear" w:color="auto" w:fill="FFFFFF"/>
          <w:lang w:val="cs-CZ"/>
        </w:rPr>
        <w:t xml:space="preserve"> společnost podporuje</w:t>
      </w:r>
      <w:r w:rsidR="00051823" w:rsidRPr="00051823">
        <w:rPr>
          <w:i/>
          <w:color w:val="333333"/>
          <w:sz w:val="22"/>
          <w:szCs w:val="22"/>
          <w:shd w:val="clear" w:color="auto" w:fill="FFFFFF"/>
          <w:lang w:val="cs-CZ"/>
        </w:rPr>
        <w:t xml:space="preserve"> osob</w:t>
      </w:r>
      <w:r w:rsidR="00051823">
        <w:rPr>
          <w:i/>
          <w:color w:val="333333"/>
          <w:sz w:val="22"/>
          <w:szCs w:val="22"/>
          <w:shd w:val="clear" w:color="auto" w:fill="FFFFFF"/>
          <w:lang w:val="cs-CZ"/>
        </w:rPr>
        <w:t>y</w:t>
      </w:r>
      <w:r w:rsidR="00051823" w:rsidRPr="00051823">
        <w:rPr>
          <w:i/>
          <w:color w:val="333333"/>
          <w:sz w:val="22"/>
          <w:szCs w:val="22"/>
          <w:shd w:val="clear" w:color="auto" w:fill="FFFFFF"/>
          <w:lang w:val="cs-CZ"/>
        </w:rPr>
        <w:t>, kter</w:t>
      </w:r>
      <w:r w:rsidR="00D3427A">
        <w:rPr>
          <w:i/>
          <w:color w:val="333333"/>
          <w:sz w:val="22"/>
          <w:szCs w:val="22"/>
          <w:shd w:val="clear" w:color="auto" w:fill="FFFFFF"/>
          <w:lang w:val="cs-CZ"/>
        </w:rPr>
        <w:t xml:space="preserve">é </w:t>
      </w:r>
      <w:r w:rsidR="00051823" w:rsidRPr="00051823">
        <w:rPr>
          <w:i/>
          <w:color w:val="333333"/>
          <w:sz w:val="22"/>
          <w:szCs w:val="22"/>
          <w:shd w:val="clear" w:color="auto" w:fill="FFFFFF"/>
          <w:lang w:val="cs-CZ"/>
        </w:rPr>
        <w:t>se ocitnou v těžké životní situaci.</w:t>
      </w:r>
    </w:p>
    <w:p w14:paraId="35237D31" w14:textId="77777777" w:rsidR="00BE0CAA" w:rsidRPr="00730BB0" w:rsidRDefault="00BE0CAA" w:rsidP="00F75513">
      <w:pPr>
        <w:spacing w:line="276" w:lineRule="auto"/>
        <w:rPr>
          <w:sz w:val="22"/>
          <w:szCs w:val="22"/>
          <w:lang w:val="cs-CZ"/>
        </w:rPr>
      </w:pPr>
    </w:p>
    <w:p w14:paraId="48E36648" w14:textId="77777777" w:rsidR="00BE0CAA" w:rsidRPr="00730BB0" w:rsidRDefault="00BE0CAA" w:rsidP="00F75513">
      <w:pPr>
        <w:spacing w:line="276" w:lineRule="auto"/>
        <w:rPr>
          <w:sz w:val="22"/>
          <w:szCs w:val="22"/>
          <w:lang w:val="cs-CZ"/>
        </w:rPr>
      </w:pPr>
    </w:p>
    <w:p w14:paraId="56D7C04E" w14:textId="39C61E84" w:rsidR="00BE0CAA" w:rsidRPr="00730BB0" w:rsidRDefault="00BE0CAA" w:rsidP="00F75513">
      <w:pPr>
        <w:shd w:val="clear" w:color="auto" w:fill="FFFFFF"/>
        <w:rPr>
          <w:color w:val="000000"/>
          <w:sz w:val="22"/>
          <w:szCs w:val="22"/>
          <w:lang w:val="cs-CZ"/>
        </w:rPr>
      </w:pPr>
      <w:r w:rsidRPr="00730BB0">
        <w:rPr>
          <w:color w:val="000000"/>
          <w:sz w:val="22"/>
          <w:szCs w:val="22"/>
          <w:lang w:val="cs-CZ"/>
        </w:rPr>
        <w:t>Kontakt na tiskovou mluvčí 1. LF UK:</w:t>
      </w:r>
    </w:p>
    <w:p w14:paraId="2DF95C9C" w14:textId="3623844E" w:rsidR="00BE0CAA" w:rsidRPr="00730BB0" w:rsidRDefault="00BE0CAA" w:rsidP="00F75513">
      <w:pPr>
        <w:pStyle w:val="xmsonormal"/>
        <w:rPr>
          <w:color w:val="000000"/>
          <w:sz w:val="22"/>
          <w:szCs w:val="22"/>
        </w:rPr>
      </w:pPr>
      <w:r w:rsidRPr="00730BB0">
        <w:rPr>
          <w:color w:val="000000"/>
          <w:sz w:val="22"/>
          <w:szCs w:val="22"/>
        </w:rPr>
        <w:t>Petra Klusáková, DiS.</w:t>
      </w:r>
    </w:p>
    <w:p w14:paraId="52629234" w14:textId="77777777" w:rsidR="00BE0CAA" w:rsidRPr="00730BB0" w:rsidRDefault="00BE0CAA" w:rsidP="00F75513">
      <w:pPr>
        <w:pStyle w:val="xmsonormal"/>
        <w:rPr>
          <w:color w:val="000000"/>
          <w:sz w:val="22"/>
          <w:szCs w:val="22"/>
        </w:rPr>
      </w:pPr>
      <w:r w:rsidRPr="00730BB0">
        <w:rPr>
          <w:color w:val="000000"/>
          <w:sz w:val="22"/>
          <w:szCs w:val="22"/>
        </w:rPr>
        <w:t>Oddělení komunikace 1. LF UK</w:t>
      </w:r>
    </w:p>
    <w:p w14:paraId="2A8FC450" w14:textId="77777777" w:rsidR="00BE0CAA" w:rsidRPr="00730BB0" w:rsidRDefault="00BE0CAA" w:rsidP="00F75513">
      <w:pPr>
        <w:pStyle w:val="xmsonormal"/>
        <w:rPr>
          <w:color w:val="000000"/>
          <w:sz w:val="22"/>
          <w:szCs w:val="22"/>
        </w:rPr>
      </w:pPr>
      <w:r w:rsidRPr="00730BB0">
        <w:rPr>
          <w:color w:val="000000"/>
          <w:sz w:val="22"/>
          <w:szCs w:val="22"/>
        </w:rPr>
        <w:t>tisková mluvčí 1. LF UK, redaktorka</w:t>
      </w:r>
    </w:p>
    <w:p w14:paraId="686AE85C" w14:textId="77777777" w:rsidR="00BE0CAA" w:rsidRPr="00730BB0" w:rsidRDefault="00E1250C" w:rsidP="00F75513">
      <w:pPr>
        <w:pStyle w:val="xmsonormal"/>
        <w:rPr>
          <w:color w:val="000000"/>
          <w:sz w:val="22"/>
          <w:szCs w:val="22"/>
        </w:rPr>
      </w:pPr>
      <w:hyperlink r:id="rId8" w:history="1">
        <w:r w:rsidR="00BE0CAA" w:rsidRPr="00730BB0">
          <w:rPr>
            <w:rStyle w:val="Hypertextovodkaz"/>
            <w:color w:val="0563C1"/>
            <w:sz w:val="22"/>
            <w:szCs w:val="22"/>
          </w:rPr>
          <w:t>petra.klusakova@lf1.cuni.cz</w:t>
        </w:r>
      </w:hyperlink>
      <w:r w:rsidR="00BE0CAA" w:rsidRPr="00730BB0">
        <w:rPr>
          <w:color w:val="000000"/>
          <w:sz w:val="22"/>
          <w:szCs w:val="22"/>
        </w:rPr>
        <w:t xml:space="preserve"> </w:t>
      </w:r>
    </w:p>
    <w:p w14:paraId="6860ED35" w14:textId="7B2A873E" w:rsidR="00BE0CAA" w:rsidRPr="00730BB0" w:rsidRDefault="00BE0CAA" w:rsidP="00F75513">
      <w:pPr>
        <w:pStyle w:val="xmsonormal"/>
        <w:rPr>
          <w:sz w:val="22"/>
          <w:szCs w:val="22"/>
        </w:rPr>
      </w:pPr>
      <w:r w:rsidRPr="00730BB0">
        <w:rPr>
          <w:sz w:val="22"/>
          <w:szCs w:val="22"/>
        </w:rPr>
        <w:t>tel. 2</w:t>
      </w:r>
      <w:r w:rsidRPr="00730BB0">
        <w:rPr>
          <w:sz w:val="22"/>
          <w:szCs w:val="22"/>
          <w:shd w:val="clear" w:color="auto" w:fill="FFFFFF"/>
        </w:rPr>
        <w:t>24 964</w:t>
      </w:r>
      <w:r w:rsidRPr="00730BB0">
        <w:rPr>
          <w:sz w:val="22"/>
          <w:szCs w:val="22"/>
        </w:rPr>
        <w:t> 406</w:t>
      </w:r>
      <w:r w:rsidRPr="00730BB0">
        <w:rPr>
          <w:sz w:val="22"/>
          <w:szCs w:val="22"/>
        </w:rPr>
        <w:br/>
      </w:r>
      <w:r w:rsidRPr="00730BB0">
        <w:rPr>
          <w:sz w:val="22"/>
          <w:szCs w:val="22"/>
          <w:shd w:val="clear" w:color="auto" w:fill="FFFFFF"/>
        </w:rPr>
        <w:t xml:space="preserve">mob. </w:t>
      </w:r>
      <w:r w:rsidRPr="00730BB0">
        <w:rPr>
          <w:sz w:val="22"/>
          <w:szCs w:val="22"/>
        </w:rPr>
        <w:t>773 205</w:t>
      </w:r>
      <w:r w:rsidR="00384E09">
        <w:rPr>
          <w:sz w:val="22"/>
          <w:szCs w:val="22"/>
        </w:rPr>
        <w:t> </w:t>
      </w:r>
      <w:r w:rsidRPr="00730BB0">
        <w:rPr>
          <w:sz w:val="22"/>
          <w:szCs w:val="22"/>
        </w:rPr>
        <w:t>725</w:t>
      </w:r>
    </w:p>
    <w:p w14:paraId="5E5229B6" w14:textId="29934E89" w:rsidR="002C4B60" w:rsidRDefault="002C4B60" w:rsidP="00F75513">
      <w:pPr>
        <w:spacing w:line="276" w:lineRule="auto"/>
        <w:rPr>
          <w:sz w:val="22"/>
          <w:szCs w:val="22"/>
          <w:lang w:val="cs-CZ"/>
        </w:rPr>
      </w:pPr>
    </w:p>
    <w:p w14:paraId="5CFA3F6E" w14:textId="4D972B56" w:rsidR="00384E09" w:rsidRDefault="00384E09" w:rsidP="00F75513">
      <w:pPr>
        <w:spacing w:line="276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Kontakt na tiskovou mluvčí AGEL: </w:t>
      </w:r>
    </w:p>
    <w:p w14:paraId="1494BDF0" w14:textId="3082BFDB" w:rsidR="00384E09" w:rsidRDefault="00384E09" w:rsidP="00F75513">
      <w:pPr>
        <w:spacing w:line="276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Mgr. Radka </w:t>
      </w:r>
      <w:proofErr w:type="spellStart"/>
      <w:r>
        <w:rPr>
          <w:sz w:val="22"/>
          <w:szCs w:val="22"/>
          <w:lang w:val="cs-CZ"/>
        </w:rPr>
        <w:t>Miloševská</w:t>
      </w:r>
      <w:proofErr w:type="spellEnd"/>
      <w:r>
        <w:rPr>
          <w:sz w:val="22"/>
          <w:szCs w:val="22"/>
          <w:lang w:val="cs-CZ"/>
        </w:rPr>
        <w:t xml:space="preserve"> </w:t>
      </w:r>
    </w:p>
    <w:p w14:paraId="08BCB894" w14:textId="77777777" w:rsidR="00384E09" w:rsidRPr="00384E09" w:rsidRDefault="00384E09" w:rsidP="00384E09">
      <w:pPr>
        <w:spacing w:line="276" w:lineRule="auto"/>
        <w:rPr>
          <w:sz w:val="22"/>
          <w:szCs w:val="22"/>
          <w:lang w:val="cs-CZ"/>
        </w:rPr>
      </w:pPr>
      <w:r w:rsidRPr="00384E09">
        <w:rPr>
          <w:sz w:val="22"/>
          <w:szCs w:val="22"/>
          <w:lang w:val="cs-CZ"/>
        </w:rPr>
        <w:t xml:space="preserve">AGEL a.s. </w:t>
      </w:r>
    </w:p>
    <w:p w14:paraId="4B01B38C" w14:textId="77777777" w:rsidR="00384E09" w:rsidRPr="00384E09" w:rsidRDefault="00384E09" w:rsidP="00384E09">
      <w:pPr>
        <w:spacing w:line="276" w:lineRule="auto"/>
        <w:rPr>
          <w:sz w:val="22"/>
          <w:szCs w:val="22"/>
          <w:lang w:val="cs-CZ"/>
        </w:rPr>
      </w:pPr>
      <w:r w:rsidRPr="00384E09">
        <w:rPr>
          <w:sz w:val="22"/>
          <w:szCs w:val="22"/>
          <w:lang w:val="cs-CZ"/>
        </w:rPr>
        <w:t>Jungmannova 28/17 •110 00 Praha 1, Nové Město</w:t>
      </w:r>
    </w:p>
    <w:p w14:paraId="2E4C54DD" w14:textId="60DBEF48" w:rsidR="00384E09" w:rsidRPr="00384E09" w:rsidRDefault="00384E09" w:rsidP="00384E09">
      <w:pPr>
        <w:spacing w:line="276" w:lineRule="auto"/>
        <w:rPr>
          <w:sz w:val="22"/>
          <w:szCs w:val="22"/>
          <w:lang w:val="cs-CZ"/>
        </w:rPr>
      </w:pPr>
      <w:r w:rsidRPr="00384E09">
        <w:rPr>
          <w:sz w:val="22"/>
          <w:szCs w:val="22"/>
          <w:lang w:val="cs-CZ"/>
        </w:rPr>
        <w:t>korespondenční adresa: Math</w:t>
      </w:r>
      <w:r>
        <w:rPr>
          <w:sz w:val="22"/>
          <w:szCs w:val="22"/>
          <w:lang w:val="cs-CZ"/>
        </w:rPr>
        <w:t xml:space="preserve">onova 291/1 • </w:t>
      </w:r>
      <w:proofErr w:type="gramStart"/>
      <w:r>
        <w:rPr>
          <w:sz w:val="22"/>
          <w:szCs w:val="22"/>
          <w:lang w:val="cs-CZ"/>
        </w:rPr>
        <w:t>796 04  Prostějov</w:t>
      </w:r>
      <w:proofErr w:type="gramEnd"/>
    </w:p>
    <w:p w14:paraId="2306FFA4" w14:textId="41607A67" w:rsidR="00384E09" w:rsidRPr="00384E09" w:rsidRDefault="00384E09" w:rsidP="00384E09">
      <w:pPr>
        <w:spacing w:line="276" w:lineRule="auto"/>
        <w:rPr>
          <w:sz w:val="22"/>
          <w:szCs w:val="22"/>
          <w:lang w:val="cs-CZ"/>
        </w:rPr>
      </w:pPr>
      <w:r w:rsidRPr="00384E09">
        <w:rPr>
          <w:sz w:val="22"/>
          <w:szCs w:val="22"/>
          <w:lang w:val="cs-CZ"/>
        </w:rPr>
        <w:t>• mobil: +</w:t>
      </w:r>
      <w:proofErr w:type="gramStart"/>
      <w:r w:rsidRPr="00384E09">
        <w:rPr>
          <w:sz w:val="22"/>
          <w:szCs w:val="22"/>
          <w:lang w:val="cs-CZ"/>
        </w:rPr>
        <w:t>420 725 408 952 •  email</w:t>
      </w:r>
      <w:proofErr w:type="gramEnd"/>
      <w:r w:rsidRPr="00384E09">
        <w:rPr>
          <w:sz w:val="22"/>
          <w:szCs w:val="22"/>
          <w:lang w:val="cs-CZ"/>
        </w:rPr>
        <w:t>: radka.milosevska@agel.cz</w:t>
      </w:r>
    </w:p>
    <w:sectPr w:rsidR="00384E09" w:rsidRPr="00384E09" w:rsidSect="009720E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C3EC7" w14:textId="77777777" w:rsidR="00E1250C" w:rsidRDefault="00E1250C" w:rsidP="007D08ED">
      <w:r>
        <w:separator/>
      </w:r>
    </w:p>
  </w:endnote>
  <w:endnote w:type="continuationSeparator" w:id="0">
    <w:p w14:paraId="161F9CE1" w14:textId="77777777" w:rsidR="00E1250C" w:rsidRDefault="00E1250C" w:rsidP="007D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5B29D" w14:textId="77777777" w:rsidR="00E1250C" w:rsidRDefault="00E1250C" w:rsidP="007D08ED">
      <w:r>
        <w:separator/>
      </w:r>
    </w:p>
  </w:footnote>
  <w:footnote w:type="continuationSeparator" w:id="0">
    <w:p w14:paraId="3E4C9A72" w14:textId="77777777" w:rsidR="00E1250C" w:rsidRDefault="00E1250C" w:rsidP="007D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B1EF" w14:textId="77777777" w:rsidR="007D08ED" w:rsidRDefault="007D08ED" w:rsidP="007D08ED">
    <w:pPr>
      <w:pStyle w:val="Zhlav"/>
      <w:tabs>
        <w:tab w:val="clear" w:pos="4536"/>
        <w:tab w:val="clear" w:pos="9072"/>
        <w:tab w:val="left" w:pos="1861"/>
        <w:tab w:val="left" w:pos="4820"/>
      </w:tabs>
      <w:jc w:val="center"/>
    </w:pPr>
    <w:r w:rsidRPr="001C303D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4EE0E97" wp14:editId="4BB29EDB">
          <wp:simplePos x="0" y="0"/>
          <wp:positionH relativeFrom="margin">
            <wp:posOffset>112522</wp:posOffset>
          </wp:positionH>
          <wp:positionV relativeFrom="paragraph">
            <wp:posOffset>-97155</wp:posOffset>
          </wp:positionV>
          <wp:extent cx="1870710" cy="79248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3D">
      <w:rPr>
        <w:noProof/>
        <w:lang w:eastAsia="cs-CZ"/>
      </w:rPr>
      <w:t xml:space="preserve"> </w:t>
    </w:r>
    <w:r>
      <w:rPr>
        <w:noProof/>
        <w:lang w:val="cs-CZ" w:eastAsia="cs-CZ"/>
      </w:rPr>
      <w:drawing>
        <wp:inline distT="0" distB="0" distL="0" distR="0" wp14:anchorId="1E8515E5" wp14:editId="72A5BFF7">
          <wp:extent cx="1767363" cy="448886"/>
          <wp:effectExtent l="0" t="0" r="4445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9871" cy="49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3D768" w14:textId="77777777" w:rsidR="007D08ED" w:rsidRDefault="007D08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EE9"/>
    <w:multiLevelType w:val="hybridMultilevel"/>
    <w:tmpl w:val="2D5ED178"/>
    <w:lvl w:ilvl="0" w:tplc="FC026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7771C"/>
    <w:multiLevelType w:val="hybridMultilevel"/>
    <w:tmpl w:val="0754710C"/>
    <w:lvl w:ilvl="0" w:tplc="06BEE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164DF"/>
    <w:multiLevelType w:val="hybridMultilevel"/>
    <w:tmpl w:val="8182D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43DC4"/>
    <w:multiLevelType w:val="hybridMultilevel"/>
    <w:tmpl w:val="079C4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4E2D"/>
    <w:multiLevelType w:val="multilevel"/>
    <w:tmpl w:val="B41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74C2A"/>
    <w:multiLevelType w:val="hybridMultilevel"/>
    <w:tmpl w:val="32CAB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2F"/>
    <w:rsid w:val="00010AE6"/>
    <w:rsid w:val="00033521"/>
    <w:rsid w:val="000404A3"/>
    <w:rsid w:val="00051823"/>
    <w:rsid w:val="00054E03"/>
    <w:rsid w:val="00094D8F"/>
    <w:rsid w:val="000B08CB"/>
    <w:rsid w:val="000D0CC1"/>
    <w:rsid w:val="000E5E1A"/>
    <w:rsid w:val="001142F9"/>
    <w:rsid w:val="00114847"/>
    <w:rsid w:val="001222B8"/>
    <w:rsid w:val="00126921"/>
    <w:rsid w:val="001276BC"/>
    <w:rsid w:val="0014319A"/>
    <w:rsid w:val="001541DA"/>
    <w:rsid w:val="001816DB"/>
    <w:rsid w:val="001967D6"/>
    <w:rsid w:val="001B0D5C"/>
    <w:rsid w:val="00210388"/>
    <w:rsid w:val="0021062C"/>
    <w:rsid w:val="00215A0C"/>
    <w:rsid w:val="00217884"/>
    <w:rsid w:val="00273F94"/>
    <w:rsid w:val="002979F6"/>
    <w:rsid w:val="002A6A02"/>
    <w:rsid w:val="002C4B60"/>
    <w:rsid w:val="00371604"/>
    <w:rsid w:val="00384E09"/>
    <w:rsid w:val="003940E3"/>
    <w:rsid w:val="003973BB"/>
    <w:rsid w:val="003A7F89"/>
    <w:rsid w:val="003D03A6"/>
    <w:rsid w:val="004223AF"/>
    <w:rsid w:val="004632C7"/>
    <w:rsid w:val="004A1BC9"/>
    <w:rsid w:val="004C292E"/>
    <w:rsid w:val="004C76EE"/>
    <w:rsid w:val="004F0541"/>
    <w:rsid w:val="004F71A7"/>
    <w:rsid w:val="0055534B"/>
    <w:rsid w:val="00587FA0"/>
    <w:rsid w:val="00595E8E"/>
    <w:rsid w:val="005A24C3"/>
    <w:rsid w:val="00616761"/>
    <w:rsid w:val="00622094"/>
    <w:rsid w:val="00630A1F"/>
    <w:rsid w:val="00633A0D"/>
    <w:rsid w:val="006359C0"/>
    <w:rsid w:val="00635F9C"/>
    <w:rsid w:val="00636F09"/>
    <w:rsid w:val="00674218"/>
    <w:rsid w:val="00693FF5"/>
    <w:rsid w:val="006A0430"/>
    <w:rsid w:val="006B3310"/>
    <w:rsid w:val="006D05E6"/>
    <w:rsid w:val="007074CA"/>
    <w:rsid w:val="00720FD8"/>
    <w:rsid w:val="00730BB0"/>
    <w:rsid w:val="007341C7"/>
    <w:rsid w:val="00740841"/>
    <w:rsid w:val="007725D8"/>
    <w:rsid w:val="007D08ED"/>
    <w:rsid w:val="007E50C5"/>
    <w:rsid w:val="007E55A6"/>
    <w:rsid w:val="00840540"/>
    <w:rsid w:val="00843266"/>
    <w:rsid w:val="00886D1D"/>
    <w:rsid w:val="00893E1B"/>
    <w:rsid w:val="008C24AD"/>
    <w:rsid w:val="008C3664"/>
    <w:rsid w:val="008D4000"/>
    <w:rsid w:val="00903508"/>
    <w:rsid w:val="009110F9"/>
    <w:rsid w:val="00955026"/>
    <w:rsid w:val="00956286"/>
    <w:rsid w:val="009720EF"/>
    <w:rsid w:val="00975ABE"/>
    <w:rsid w:val="009761CD"/>
    <w:rsid w:val="00994F95"/>
    <w:rsid w:val="009B4678"/>
    <w:rsid w:val="009C1DB4"/>
    <w:rsid w:val="00A15510"/>
    <w:rsid w:val="00A24CB5"/>
    <w:rsid w:val="00A326A2"/>
    <w:rsid w:val="00A4133C"/>
    <w:rsid w:val="00AE5111"/>
    <w:rsid w:val="00B108C7"/>
    <w:rsid w:val="00BA355C"/>
    <w:rsid w:val="00BA7DBB"/>
    <w:rsid w:val="00BE0CAA"/>
    <w:rsid w:val="00BE56CA"/>
    <w:rsid w:val="00BE5B2F"/>
    <w:rsid w:val="00C049E0"/>
    <w:rsid w:val="00C05E6C"/>
    <w:rsid w:val="00C06E37"/>
    <w:rsid w:val="00C0774E"/>
    <w:rsid w:val="00C12B7B"/>
    <w:rsid w:val="00C2027F"/>
    <w:rsid w:val="00C36313"/>
    <w:rsid w:val="00C7062C"/>
    <w:rsid w:val="00C854AC"/>
    <w:rsid w:val="00CB16B1"/>
    <w:rsid w:val="00CC6489"/>
    <w:rsid w:val="00D3427A"/>
    <w:rsid w:val="00D3765D"/>
    <w:rsid w:val="00DA1E72"/>
    <w:rsid w:val="00DB41F8"/>
    <w:rsid w:val="00DC06F9"/>
    <w:rsid w:val="00E1250C"/>
    <w:rsid w:val="00E82A7D"/>
    <w:rsid w:val="00E85734"/>
    <w:rsid w:val="00EB5058"/>
    <w:rsid w:val="00EC0513"/>
    <w:rsid w:val="00EE3445"/>
    <w:rsid w:val="00F151DF"/>
    <w:rsid w:val="00F327EA"/>
    <w:rsid w:val="00F568EE"/>
    <w:rsid w:val="00F75513"/>
    <w:rsid w:val="00F80078"/>
    <w:rsid w:val="00FD0DE2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6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B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3940E3"/>
  </w:style>
  <w:style w:type="character" w:styleId="Zdraznnjemn">
    <w:name w:val="Subtle Emphasis"/>
    <w:basedOn w:val="Standardnpsmoodstavce"/>
    <w:uiPriority w:val="19"/>
    <w:qFormat/>
    <w:rsid w:val="001B0D5C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635F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0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8E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D0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8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BE0CAA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BE0CAA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customStyle="1" w:styleId="xmsonormal">
    <w:name w:val="x_msonormal"/>
    <w:basedOn w:val="Normln"/>
    <w:rsid w:val="00BE0CAA"/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2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2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B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3940E3"/>
  </w:style>
  <w:style w:type="character" w:styleId="Zdraznnjemn">
    <w:name w:val="Subtle Emphasis"/>
    <w:basedOn w:val="Standardnpsmoodstavce"/>
    <w:uiPriority w:val="19"/>
    <w:qFormat/>
    <w:rsid w:val="001B0D5C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635F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0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8E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D0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8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BE0CAA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BE0CAA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customStyle="1" w:styleId="xmsonormal">
    <w:name w:val="x_msonormal"/>
    <w:basedOn w:val="Normln"/>
    <w:rsid w:val="00BE0CAA"/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2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lusakova@lf1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7700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User</cp:lastModifiedBy>
  <cp:revision>2</cp:revision>
  <cp:lastPrinted>2018-01-10T07:21:00Z</cp:lastPrinted>
  <dcterms:created xsi:type="dcterms:W3CDTF">2018-01-16T12:57:00Z</dcterms:created>
  <dcterms:modified xsi:type="dcterms:W3CDTF">2018-01-16T12:57:00Z</dcterms:modified>
</cp:coreProperties>
</file>