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7C9F" w14:textId="77777777" w:rsidR="00E2007B" w:rsidRPr="000712DC" w:rsidRDefault="00E2007B" w:rsidP="000712DC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0712D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Tisková zpráva </w:t>
      </w:r>
      <w:r w:rsidRPr="000712D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</w:p>
    <w:p w14:paraId="159AB51C" w14:textId="10F15005" w:rsidR="001446A4" w:rsidRDefault="002C6EF4" w:rsidP="000712DC">
      <w:pPr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Praha, </w:t>
      </w:r>
      <w:r w:rsidR="00C2199D"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="00823C03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="00922385"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1B26A8"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F4DB5"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prosince </w:t>
      </w:r>
      <w:r w:rsidR="00B55380"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>2017</w:t>
      </w:r>
    </w:p>
    <w:p w14:paraId="6B22A260" w14:textId="77777777" w:rsidR="002C6EF4" w:rsidRPr="000712DC" w:rsidRDefault="001B26A8" w:rsidP="000712DC">
      <w:pPr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12D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ABC275A" w14:textId="77777777" w:rsidR="001446A4" w:rsidRDefault="001446A4" w:rsidP="000712DC">
      <w:pPr>
        <w:pStyle w:val="Normlnweb"/>
        <w:spacing w:before="0" w:beforeAutospacing="0" w:after="0" w:afterAutospacing="0"/>
      </w:pPr>
      <w:r w:rsidRPr="001446A4">
        <w:rPr>
          <w:b/>
        </w:rPr>
        <w:t xml:space="preserve">První česká </w:t>
      </w:r>
      <w:proofErr w:type="spellStart"/>
      <w:r w:rsidRPr="001446A4">
        <w:rPr>
          <w:b/>
        </w:rPr>
        <w:t>neuroprotéza</w:t>
      </w:r>
      <w:proofErr w:type="spellEnd"/>
      <w:r w:rsidRPr="001446A4">
        <w:rPr>
          <w:b/>
        </w:rPr>
        <w:t xml:space="preserve"> slaví 30 let</w:t>
      </w:r>
      <w:r>
        <w:t xml:space="preserve"> </w:t>
      </w:r>
    </w:p>
    <w:p w14:paraId="0F3E5F85" w14:textId="77777777" w:rsidR="00661E99" w:rsidRDefault="00661E99" w:rsidP="000712DC">
      <w:pPr>
        <w:pStyle w:val="Normlnweb"/>
        <w:spacing w:before="0" w:beforeAutospacing="0" w:after="0" w:afterAutospacing="0"/>
        <w:rPr>
          <w:b/>
          <w:bCs/>
        </w:rPr>
      </w:pPr>
    </w:p>
    <w:p w14:paraId="66E33127" w14:textId="43D330D7" w:rsidR="0073627C" w:rsidRDefault="0073627C" w:rsidP="000712DC">
      <w:pPr>
        <w:pStyle w:val="Normlnweb"/>
        <w:spacing w:before="0" w:beforeAutospacing="0" w:after="0" w:afterAutospacing="0"/>
        <w:rPr>
          <w:b/>
          <w:bCs/>
        </w:rPr>
      </w:pPr>
      <w:bookmarkStart w:id="0" w:name="_GoBack"/>
      <w:r>
        <w:rPr>
          <w:b/>
          <w:bCs/>
        </w:rPr>
        <w:t xml:space="preserve">Na počátku </w:t>
      </w:r>
      <w:r w:rsidR="003C5593">
        <w:rPr>
          <w:b/>
          <w:bCs/>
        </w:rPr>
        <w:t xml:space="preserve">medicínského objevu, který jen v České </w:t>
      </w:r>
      <w:r w:rsidR="003E70A0">
        <w:rPr>
          <w:b/>
          <w:bCs/>
        </w:rPr>
        <w:t>republice</w:t>
      </w:r>
      <w:r w:rsidR="003C5593">
        <w:rPr>
          <w:b/>
          <w:bCs/>
        </w:rPr>
        <w:t xml:space="preserve"> za</w:t>
      </w:r>
      <w:r>
        <w:rPr>
          <w:b/>
          <w:bCs/>
        </w:rPr>
        <w:t>chr</w:t>
      </w:r>
      <w:r w:rsidR="003C5593">
        <w:rPr>
          <w:b/>
          <w:bCs/>
        </w:rPr>
        <w:t>á</w:t>
      </w:r>
      <w:r>
        <w:rPr>
          <w:b/>
          <w:bCs/>
        </w:rPr>
        <w:t>n</w:t>
      </w:r>
      <w:r w:rsidR="003C5593">
        <w:rPr>
          <w:b/>
          <w:bCs/>
        </w:rPr>
        <w:t>i</w:t>
      </w:r>
      <w:r w:rsidR="003E70A0">
        <w:rPr>
          <w:b/>
          <w:bCs/>
        </w:rPr>
        <w:t>l</w:t>
      </w:r>
      <w:r w:rsidR="003C5593">
        <w:rPr>
          <w:b/>
          <w:bCs/>
        </w:rPr>
        <w:t xml:space="preserve"> </w:t>
      </w:r>
      <w:r>
        <w:rPr>
          <w:b/>
          <w:bCs/>
        </w:rPr>
        <w:t>sluch</w:t>
      </w:r>
      <w:r w:rsidR="003C5593">
        <w:rPr>
          <w:b/>
          <w:bCs/>
        </w:rPr>
        <w:t xml:space="preserve"> </w:t>
      </w:r>
      <w:r w:rsidR="008B1AE6">
        <w:rPr>
          <w:b/>
          <w:bCs/>
        </w:rPr>
        <w:t>tisícovce</w:t>
      </w:r>
      <w:r w:rsidR="003C2CB5">
        <w:rPr>
          <w:b/>
          <w:bCs/>
        </w:rPr>
        <w:t xml:space="preserve"> </w:t>
      </w:r>
      <w:r>
        <w:rPr>
          <w:b/>
          <w:bCs/>
        </w:rPr>
        <w:t>pacientů</w:t>
      </w:r>
      <w:r w:rsidR="008B1AE6">
        <w:rPr>
          <w:b/>
          <w:bCs/>
        </w:rPr>
        <w:t xml:space="preserve">, </w:t>
      </w:r>
      <w:r>
        <w:rPr>
          <w:b/>
          <w:bCs/>
        </w:rPr>
        <w:t xml:space="preserve">byla láska. Když </w:t>
      </w:r>
      <w:r w:rsidR="008B1AE6">
        <w:rPr>
          <w:b/>
          <w:bCs/>
        </w:rPr>
        <w:t>tří</w:t>
      </w:r>
      <w:r>
        <w:rPr>
          <w:b/>
          <w:bCs/>
        </w:rPr>
        <w:t xml:space="preserve">měsíční </w:t>
      </w:r>
      <w:r w:rsidR="003E70A0">
        <w:rPr>
          <w:b/>
          <w:bCs/>
        </w:rPr>
        <w:t>dcera</w:t>
      </w:r>
      <w:r>
        <w:rPr>
          <w:b/>
          <w:bCs/>
        </w:rPr>
        <w:t xml:space="preserve"> technika</w:t>
      </w:r>
      <w:r w:rsidR="003E70A0">
        <w:rPr>
          <w:b/>
          <w:bCs/>
        </w:rPr>
        <w:t xml:space="preserve"> </w:t>
      </w:r>
      <w:r w:rsidR="00EF55E1">
        <w:rPr>
          <w:b/>
          <w:bCs/>
        </w:rPr>
        <w:t>tehdejší Československé a</w:t>
      </w:r>
      <w:r w:rsidR="003E70A0">
        <w:rPr>
          <w:b/>
          <w:bCs/>
        </w:rPr>
        <w:t>kademie věd</w:t>
      </w:r>
      <w:r>
        <w:rPr>
          <w:b/>
          <w:bCs/>
        </w:rPr>
        <w:t xml:space="preserve"> Jana Hrubého přišla o sluch, otec pro ni společně s lékaři kliniky ORL 1. LF UK vyvinul vlastní kochleární implantát. </w:t>
      </w:r>
      <w:r w:rsidR="00B96E4A">
        <w:rPr>
          <w:b/>
          <w:bCs/>
        </w:rPr>
        <w:t>Letos uběhlo od</w:t>
      </w:r>
      <w:r w:rsidR="003E70A0">
        <w:rPr>
          <w:b/>
          <w:bCs/>
        </w:rPr>
        <w:t xml:space="preserve"> jeho </w:t>
      </w:r>
      <w:r w:rsidR="00B96E4A">
        <w:rPr>
          <w:b/>
          <w:bCs/>
        </w:rPr>
        <w:t xml:space="preserve">implantace v ČR </w:t>
      </w:r>
      <w:r w:rsidR="008B1AE6">
        <w:rPr>
          <w:b/>
          <w:bCs/>
        </w:rPr>
        <w:t>již třicet</w:t>
      </w:r>
      <w:r w:rsidR="003C5593">
        <w:rPr>
          <w:b/>
          <w:bCs/>
        </w:rPr>
        <w:t xml:space="preserve"> let. </w:t>
      </w:r>
      <w:r>
        <w:rPr>
          <w:b/>
          <w:bCs/>
        </w:rPr>
        <w:t xml:space="preserve">  </w:t>
      </w:r>
    </w:p>
    <w:p w14:paraId="34E19C15" w14:textId="77777777" w:rsidR="0073627C" w:rsidRDefault="0073627C" w:rsidP="000712DC">
      <w:pPr>
        <w:pStyle w:val="Normlnweb"/>
        <w:spacing w:before="0" w:beforeAutospacing="0" w:after="0" w:afterAutospacing="0"/>
        <w:rPr>
          <w:b/>
          <w:bCs/>
        </w:rPr>
      </w:pPr>
    </w:p>
    <w:p w14:paraId="4E2D8F38" w14:textId="77777777" w:rsidR="00DD0785" w:rsidRPr="000712DC" w:rsidRDefault="0073627C" w:rsidP="000712DC">
      <w:pPr>
        <w:pStyle w:val="Normlnweb"/>
        <w:spacing w:before="0" w:beforeAutospacing="0" w:after="0" w:afterAutospacing="0"/>
      </w:pPr>
      <w:r w:rsidRPr="00761AED">
        <w:rPr>
          <w:bCs/>
        </w:rPr>
        <w:t>Historie současné Kliniky</w:t>
      </w:r>
      <w:r w:rsidRPr="003C249D">
        <w:t xml:space="preserve"> otorinolaryngologie a chirurgie hlavy a krku</w:t>
      </w:r>
      <w:r>
        <w:t xml:space="preserve"> </w:t>
      </w:r>
      <w:r w:rsidRPr="003C249D">
        <w:t xml:space="preserve">1. </w:t>
      </w:r>
      <w:r>
        <w:t>LF UK a FN v Motole</w:t>
      </w:r>
      <w:r>
        <w:rPr>
          <w:b/>
          <w:bCs/>
        </w:rPr>
        <w:t xml:space="preserve"> </w:t>
      </w:r>
      <w:r w:rsidRPr="00761AED">
        <w:rPr>
          <w:bCs/>
        </w:rPr>
        <w:t xml:space="preserve">začala již před </w:t>
      </w:r>
      <w:r w:rsidR="00DD0785" w:rsidRPr="00761AED">
        <w:rPr>
          <w:bCs/>
        </w:rPr>
        <w:t>125 lety</w:t>
      </w:r>
      <w:r w:rsidRPr="00761AED">
        <w:rPr>
          <w:bCs/>
        </w:rPr>
        <w:t xml:space="preserve">, kdy </w:t>
      </w:r>
      <w:r w:rsidR="00DD0785" w:rsidRPr="00761AED">
        <w:rPr>
          <w:bCs/>
        </w:rPr>
        <w:t>se z</w:t>
      </w:r>
      <w:r w:rsidR="00661E99" w:rsidRPr="00761AED">
        <w:rPr>
          <w:bCs/>
        </w:rPr>
        <w:t xml:space="preserve"> </w:t>
      </w:r>
      <w:r w:rsidR="00DD0785" w:rsidRPr="00761AED">
        <w:rPr>
          <w:bCs/>
        </w:rPr>
        <w:t>či</w:t>
      </w:r>
      <w:r w:rsidRPr="00761AED">
        <w:rPr>
          <w:bCs/>
        </w:rPr>
        <w:t>stě německé kliniky ORL vymezilo malé pracoviště profesora</w:t>
      </w:r>
      <w:r w:rsidR="00DD0785" w:rsidRPr="00761AED">
        <w:rPr>
          <w:bCs/>
        </w:rPr>
        <w:t xml:space="preserve"> </w:t>
      </w:r>
      <w:proofErr w:type="spellStart"/>
      <w:r w:rsidR="00DD0785" w:rsidRPr="00761AED">
        <w:rPr>
          <w:bCs/>
        </w:rPr>
        <w:t>Emilián</w:t>
      </w:r>
      <w:r w:rsidRPr="00761AED">
        <w:rPr>
          <w:bCs/>
        </w:rPr>
        <w:t>a</w:t>
      </w:r>
      <w:proofErr w:type="spellEnd"/>
      <w:r w:rsidRPr="00761AED">
        <w:rPr>
          <w:bCs/>
        </w:rPr>
        <w:t xml:space="preserve"> </w:t>
      </w:r>
      <w:r w:rsidR="00DD0785" w:rsidRPr="00761AED">
        <w:rPr>
          <w:bCs/>
        </w:rPr>
        <w:t>Kaufman</w:t>
      </w:r>
      <w:r w:rsidRPr="00761AED">
        <w:rPr>
          <w:bCs/>
        </w:rPr>
        <w:t xml:space="preserve">a. </w:t>
      </w:r>
      <w:r w:rsidR="00FB4967">
        <w:rPr>
          <w:bCs/>
        </w:rPr>
        <w:t>V</w:t>
      </w:r>
      <w:r>
        <w:rPr>
          <w:b/>
          <w:bCs/>
        </w:rPr>
        <w:t xml:space="preserve"> </w:t>
      </w:r>
      <w:r>
        <w:t>roce 1892</w:t>
      </w:r>
      <w:r w:rsidR="00D71285">
        <w:t xml:space="preserve"> tak vznikla tehdejší </w:t>
      </w:r>
      <w:r w:rsidRPr="00D71285">
        <w:rPr>
          <w:i/>
        </w:rPr>
        <w:t>Česká otiatrická klinika</w:t>
      </w:r>
      <w:r>
        <w:t>,</w:t>
      </w:r>
      <w:r w:rsidR="00D71285">
        <w:t xml:space="preserve"> pro niž byla </w:t>
      </w:r>
      <w:r>
        <w:t>ve Všeobecné nemocnici</w:t>
      </w:r>
      <w:r w:rsidR="00D71285">
        <w:t xml:space="preserve"> vyčleněna</w:t>
      </w:r>
      <w:r>
        <w:t xml:space="preserve"> </w:t>
      </w:r>
      <w:r w:rsidR="00DD0785" w:rsidRPr="000712DC">
        <w:t>jedn</w:t>
      </w:r>
      <w:r w:rsidR="00D71285">
        <w:t xml:space="preserve">a </w:t>
      </w:r>
      <w:r w:rsidR="00DD0785" w:rsidRPr="000712DC">
        <w:t>vyšetřovn</w:t>
      </w:r>
      <w:r w:rsidR="00D71285">
        <w:t>a</w:t>
      </w:r>
      <w:r w:rsidR="00DD0785" w:rsidRPr="000712DC">
        <w:t xml:space="preserve"> a 10 lůžek. </w:t>
      </w:r>
      <w:r w:rsidR="00D71285">
        <w:t>„Jaké operace se tehdy prováděly</w:t>
      </w:r>
      <w:r w:rsidR="00DD0785" w:rsidRPr="000712DC">
        <w:t>, dnes už přesně nevíme. Ale klinika se úplně původně jmenovala Otiatrická – tedy první, co se v</w:t>
      </w:r>
      <w:r w:rsidR="00E234E8">
        <w:rPr>
          <w:rFonts w:eastAsia="MS Gothic"/>
        </w:rPr>
        <w:t xml:space="preserve"> </w:t>
      </w:r>
      <w:r w:rsidR="00DD0785" w:rsidRPr="000712DC">
        <w:t>rámci ORL osamostatnilo od chirurgie, byla operativa ucha</w:t>
      </w:r>
      <w:r w:rsidR="00D71285">
        <w:t>. Zřejmě šlo</w:t>
      </w:r>
      <w:r w:rsidR="00DD0785" w:rsidRPr="000712DC">
        <w:t xml:space="preserve"> především o </w:t>
      </w:r>
      <w:proofErr w:type="spellStart"/>
      <w:r w:rsidR="00DD0785" w:rsidRPr="000712DC">
        <w:t>myringoplastiky</w:t>
      </w:r>
      <w:proofErr w:type="spellEnd"/>
      <w:r w:rsidR="00761AED">
        <w:t xml:space="preserve">, tedy obnovení funkce bubínku,“ říká současný přednosta </w:t>
      </w:r>
      <w:r w:rsidR="00761AED" w:rsidRPr="003C249D">
        <w:t>Klinik</w:t>
      </w:r>
      <w:r w:rsidR="00761AED">
        <w:t>y</w:t>
      </w:r>
      <w:r w:rsidR="00761AED" w:rsidRPr="003C249D">
        <w:t xml:space="preserve"> otorinolaryngologie a chirurgie hlavy a krku</w:t>
      </w:r>
      <w:r w:rsidR="00761AED">
        <w:t xml:space="preserve"> </w:t>
      </w:r>
      <w:r w:rsidR="00761AED" w:rsidRPr="003C249D">
        <w:t xml:space="preserve">1. </w:t>
      </w:r>
      <w:r w:rsidR="00761AED">
        <w:t xml:space="preserve">LF UK a FN v Motole prof. MUDr. Jan Plzák, </w:t>
      </w:r>
      <w:r w:rsidR="00761AED" w:rsidRPr="00383250">
        <w:t>Ph.D.</w:t>
      </w:r>
    </w:p>
    <w:p w14:paraId="44DC3D05" w14:textId="77777777" w:rsidR="00761AED" w:rsidRDefault="00761AED" w:rsidP="000712DC">
      <w:pPr>
        <w:pStyle w:val="Normlnweb"/>
        <w:spacing w:before="0" w:beforeAutospacing="0" w:after="0" w:afterAutospacing="0"/>
      </w:pPr>
    </w:p>
    <w:p w14:paraId="501DD550" w14:textId="03513612" w:rsidR="00322E95" w:rsidRPr="008B1AE6" w:rsidRDefault="00761AED" w:rsidP="009D23BF">
      <w:pPr>
        <w:pStyle w:val="Normlnweb"/>
        <w:spacing w:before="0" w:beforeAutospacing="0" w:after="0" w:afterAutospacing="0"/>
      </w:pPr>
      <w:r>
        <w:t xml:space="preserve">Když se </w:t>
      </w:r>
      <w:r w:rsidR="008B1AE6">
        <w:t>p</w:t>
      </w:r>
      <w:r w:rsidR="008B1AE6" w:rsidRPr="000712DC">
        <w:t>ř</w:t>
      </w:r>
      <w:r w:rsidR="008B1AE6">
        <w:t>e</w:t>
      </w:r>
      <w:r w:rsidR="008B1AE6" w:rsidRPr="000712DC">
        <w:t>d 20 lety</w:t>
      </w:r>
      <w:r w:rsidR="008B1AE6">
        <w:t xml:space="preserve"> </w:t>
      </w:r>
      <w:r>
        <w:t xml:space="preserve">z Karlova náměstí </w:t>
      </w:r>
      <w:r w:rsidR="00E234E8" w:rsidRPr="000712DC">
        <w:t xml:space="preserve">klinika </w:t>
      </w:r>
      <w:r w:rsidR="00DD0785" w:rsidRPr="000712DC">
        <w:t>přestěhovala do nové budovy Fakultní nemocnice v</w:t>
      </w:r>
      <w:r>
        <w:rPr>
          <w:rFonts w:eastAsia="MS Gothic"/>
        </w:rPr>
        <w:t> </w:t>
      </w:r>
      <w:r w:rsidR="00E234E8">
        <w:t>Motole</w:t>
      </w:r>
      <w:r>
        <w:t>, š</w:t>
      </w:r>
      <w:r w:rsidR="00E234E8">
        <w:t>lo o velký zlom</w:t>
      </w:r>
      <w:r w:rsidR="0030108A" w:rsidRPr="000712DC">
        <w:t>.</w:t>
      </w:r>
      <w:r w:rsidR="009365F0">
        <w:t xml:space="preserve"> </w:t>
      </w:r>
      <w:r w:rsidR="0030108A">
        <w:t>K</w:t>
      </w:r>
      <w:r w:rsidR="0030108A" w:rsidRPr="000712DC">
        <w:t>ap</w:t>
      </w:r>
      <w:r w:rsidR="002D4261">
        <w:t xml:space="preserve">acita pracoviště se zdvojnásobila </w:t>
      </w:r>
      <w:r w:rsidR="0030108A">
        <w:t xml:space="preserve">a </w:t>
      </w:r>
      <w:r w:rsidR="002D4261">
        <w:t xml:space="preserve">nárůstem </w:t>
      </w:r>
      <w:r w:rsidR="0030108A">
        <w:t>počt</w:t>
      </w:r>
      <w:r w:rsidR="002D4261">
        <w:t xml:space="preserve">u </w:t>
      </w:r>
      <w:r w:rsidR="0030108A">
        <w:t xml:space="preserve">provedených operací </w:t>
      </w:r>
      <w:r w:rsidR="002D4261">
        <w:t>významně z</w:t>
      </w:r>
      <w:r w:rsidR="0030108A">
        <w:t>výšila</w:t>
      </w:r>
      <w:r w:rsidR="002D4261">
        <w:t xml:space="preserve"> i kvalitu péče</w:t>
      </w:r>
      <w:r w:rsidR="0030108A">
        <w:t xml:space="preserve">. </w:t>
      </w:r>
      <w:r w:rsidR="003C249D">
        <w:t>„</w:t>
      </w:r>
      <w:r w:rsidR="00DD0785" w:rsidRPr="000712DC">
        <w:t xml:space="preserve">Rozšířily se operační </w:t>
      </w:r>
      <w:proofErr w:type="spellStart"/>
      <w:r w:rsidR="00DD0785" w:rsidRPr="000712DC">
        <w:t>onkochirurgické</w:t>
      </w:r>
      <w:proofErr w:type="spellEnd"/>
      <w:r w:rsidR="00DD0785" w:rsidRPr="000712DC">
        <w:t xml:space="preserve"> techniky</w:t>
      </w:r>
      <w:r w:rsidR="0030108A">
        <w:t xml:space="preserve">, zavedl se například koncept blokových krčních disekcí či </w:t>
      </w:r>
      <w:r w:rsidR="00DD0785" w:rsidRPr="000712DC">
        <w:t>rekonstrukčn</w:t>
      </w:r>
      <w:r w:rsidR="0030108A">
        <w:t>í techniky</w:t>
      </w:r>
      <w:r w:rsidR="00DD0785" w:rsidRPr="000712DC">
        <w:t>. Byla</w:t>
      </w:r>
      <w:r w:rsidR="0030108A">
        <w:t xml:space="preserve"> za</w:t>
      </w:r>
      <w:r w:rsidR="000F0E62">
        <w:t xml:space="preserve">hájena chirurgie </w:t>
      </w:r>
      <w:proofErr w:type="spellStart"/>
      <w:r w:rsidR="000F0E62">
        <w:t>baze</w:t>
      </w:r>
      <w:proofErr w:type="spellEnd"/>
      <w:r w:rsidR="000F0E62">
        <w:t xml:space="preserve"> lební – </w:t>
      </w:r>
      <w:r w:rsidR="0030108A">
        <w:t xml:space="preserve">klinika </w:t>
      </w:r>
      <w:r w:rsidR="000F0E62">
        <w:t xml:space="preserve">dnes </w:t>
      </w:r>
      <w:r w:rsidR="00DD0785" w:rsidRPr="000712DC">
        <w:t>provádí nejvíce operací</w:t>
      </w:r>
      <w:r w:rsidR="0030108A">
        <w:t xml:space="preserve"> vestibulárních </w:t>
      </w:r>
      <w:proofErr w:type="spellStart"/>
      <w:r w:rsidR="0030108A">
        <w:t>schwannomů</w:t>
      </w:r>
      <w:proofErr w:type="spellEnd"/>
      <w:r w:rsidR="0030108A">
        <w:t xml:space="preserve"> v ČR</w:t>
      </w:r>
      <w:r w:rsidR="00DD0785" w:rsidRPr="000712DC">
        <w:t xml:space="preserve">, chirurgie štítné žlázy a příštítných tělísek (až </w:t>
      </w:r>
      <w:r w:rsidR="002A655A" w:rsidRPr="00BA0D7D">
        <w:t>700</w:t>
      </w:r>
      <w:r w:rsidR="00DD0785" w:rsidRPr="000712DC">
        <w:t xml:space="preserve"> operací ročně), </w:t>
      </w:r>
      <w:r w:rsidR="0030108A">
        <w:t xml:space="preserve">lékaři rozšířili </w:t>
      </w:r>
      <w:r w:rsidR="000F0E62">
        <w:t xml:space="preserve">operativu </w:t>
      </w:r>
      <w:r w:rsidR="0030108A">
        <w:t>slinných žláz. Klinika jako</w:t>
      </w:r>
      <w:r w:rsidR="00DD0785" w:rsidRPr="000712DC">
        <w:t xml:space="preserve"> první v</w:t>
      </w:r>
      <w:r w:rsidR="0030108A">
        <w:rPr>
          <w:rFonts w:eastAsia="MS Gothic"/>
        </w:rPr>
        <w:t xml:space="preserve"> </w:t>
      </w:r>
      <w:r w:rsidR="00DD0785" w:rsidRPr="000712DC">
        <w:t xml:space="preserve">ČR provedla endoskopické operace </w:t>
      </w:r>
      <w:proofErr w:type="spellStart"/>
      <w:r w:rsidR="00DD0785" w:rsidRPr="000712DC">
        <w:t>paranazálních</w:t>
      </w:r>
      <w:proofErr w:type="spellEnd"/>
      <w:r w:rsidR="00DD0785" w:rsidRPr="000712DC">
        <w:t xml:space="preserve"> dutin a zavedla endoskopický p</w:t>
      </w:r>
      <w:r w:rsidR="003C249D">
        <w:t xml:space="preserve">řístup do chirurgie </w:t>
      </w:r>
      <w:proofErr w:type="spellStart"/>
      <w:r w:rsidR="003C249D">
        <w:t>baze</w:t>
      </w:r>
      <w:proofErr w:type="spellEnd"/>
      <w:r w:rsidR="003C249D">
        <w:t xml:space="preserve"> lební,“ </w:t>
      </w:r>
      <w:r>
        <w:t xml:space="preserve">vysvětluje prof. Plzák. </w:t>
      </w:r>
      <w:r w:rsidR="003C249D">
        <w:t xml:space="preserve"> </w:t>
      </w:r>
      <w:r w:rsidR="009D23BF">
        <w:br/>
      </w:r>
      <w:r w:rsidR="00281272">
        <w:br/>
      </w:r>
      <w:r w:rsidR="00F16E6A">
        <w:t>Dalšího v</w:t>
      </w:r>
      <w:r w:rsidR="00281272">
        <w:t xml:space="preserve">ýznamného prvenství </w:t>
      </w:r>
      <w:r w:rsidR="008B1AE6">
        <w:t xml:space="preserve">dosáhla </w:t>
      </w:r>
      <w:r w:rsidR="00281272">
        <w:t>klinika ORL</w:t>
      </w:r>
      <w:r w:rsidR="00F16E6A">
        <w:t xml:space="preserve"> </w:t>
      </w:r>
      <w:r w:rsidR="00281272">
        <w:t>v roce 19</w:t>
      </w:r>
      <w:r w:rsidR="008B1AE6">
        <w:t xml:space="preserve">87. Letos je to třicet let, co </w:t>
      </w:r>
      <w:r w:rsidR="00281272">
        <w:t>tehdejšího přednost</w:t>
      </w:r>
      <w:r w:rsidR="00F16E6A">
        <w:t>u</w:t>
      </w:r>
      <w:r w:rsidR="00281272">
        <w:t xml:space="preserve"> </w:t>
      </w:r>
      <w:r w:rsidR="008B1AE6">
        <w:t xml:space="preserve">prof. MUDr. </w:t>
      </w:r>
      <w:r w:rsidR="00281272">
        <w:t xml:space="preserve">Jana </w:t>
      </w:r>
      <w:proofErr w:type="spellStart"/>
      <w:r w:rsidR="00281272">
        <w:t>Betk</w:t>
      </w:r>
      <w:r w:rsidR="00F16E6A">
        <w:t>u</w:t>
      </w:r>
      <w:proofErr w:type="spellEnd"/>
      <w:r w:rsidR="008B1AE6">
        <w:t>, DrSc.,</w:t>
      </w:r>
      <w:r w:rsidR="00F16E6A">
        <w:t xml:space="preserve"> </w:t>
      </w:r>
      <w:r w:rsidR="00281272">
        <w:t>a asistenta MUDr. Jaroslava Valvod</w:t>
      </w:r>
      <w:r w:rsidR="00F16E6A">
        <w:t>u</w:t>
      </w:r>
      <w:r w:rsidR="00281272">
        <w:t xml:space="preserve">, CSc., oslovil otec tříměsíční dcerky, která po meningitidě přišla o sluch. Byl to </w:t>
      </w:r>
      <w:r w:rsidR="00281272" w:rsidRPr="000712DC">
        <w:t xml:space="preserve">technik </w:t>
      </w:r>
      <w:r w:rsidR="00EF55E1">
        <w:t>tehdejší Československé a</w:t>
      </w:r>
      <w:r w:rsidR="00281272">
        <w:t>kademie věd doc. Ing. Jaroslav Hrubý, CSc.</w:t>
      </w:r>
      <w:r w:rsidR="00F16E6A">
        <w:t>, a v</w:t>
      </w:r>
      <w:r w:rsidR="00281272">
        <w:t>ěděl, že ve světě existuje možnost návratu sluchu pomocí kochleární implantace</w:t>
      </w:r>
      <w:r w:rsidR="00F16E6A">
        <w:t>. P</w:t>
      </w:r>
      <w:r w:rsidR="00281272">
        <w:t>roběhla již v roce 1961, bohužel</w:t>
      </w:r>
      <w:r w:rsidR="00F16E6A">
        <w:t xml:space="preserve"> ale</w:t>
      </w:r>
      <w:r w:rsidR="00281272">
        <w:t xml:space="preserve"> v </w:t>
      </w:r>
      <w:r w:rsidR="008B1AE6">
        <w:t>USA</w:t>
      </w:r>
      <w:r w:rsidR="00281272">
        <w:t xml:space="preserve"> </w:t>
      </w:r>
      <w:r w:rsidR="00F16E6A">
        <w:t xml:space="preserve">a za komunistického režimu </w:t>
      </w:r>
      <w:r w:rsidR="008B1AE6">
        <w:t xml:space="preserve">nebylo </w:t>
      </w:r>
      <w:r w:rsidR="00F16E6A">
        <w:t xml:space="preserve">možné </w:t>
      </w:r>
      <w:r w:rsidR="008B1AE6">
        <w:t xml:space="preserve">odtud </w:t>
      </w:r>
      <w:r w:rsidR="00281272">
        <w:t xml:space="preserve">kochleární implantát přivézt. </w:t>
      </w:r>
      <w:r w:rsidR="00F16E6A">
        <w:t>A t</w:t>
      </w:r>
      <w:r w:rsidR="00281272">
        <w:t xml:space="preserve">ak </w:t>
      </w:r>
      <w:r w:rsidR="00F16E6A">
        <w:t>Jaroslav Hrubý vyvinul</w:t>
      </w:r>
      <w:r w:rsidR="00F16E6A" w:rsidRPr="000712DC">
        <w:t xml:space="preserve"> </w:t>
      </w:r>
      <w:r w:rsidR="00281272" w:rsidRPr="000712DC">
        <w:t>první česk</w:t>
      </w:r>
      <w:r w:rsidR="00281272">
        <w:t xml:space="preserve">ou </w:t>
      </w:r>
      <w:r w:rsidR="00281272" w:rsidRPr="000712DC">
        <w:t xml:space="preserve">originální </w:t>
      </w:r>
      <w:proofErr w:type="spellStart"/>
      <w:r w:rsidR="00281272" w:rsidRPr="000712DC">
        <w:t>neuroprotéz</w:t>
      </w:r>
      <w:r w:rsidR="00281272">
        <w:t>u</w:t>
      </w:r>
      <w:proofErr w:type="spellEnd"/>
      <w:r w:rsidR="00281272">
        <w:t xml:space="preserve"> – kochleární implantát </w:t>
      </w:r>
      <w:r w:rsidR="008B1AE6">
        <w:t xml:space="preserve">– </w:t>
      </w:r>
      <w:r w:rsidR="00281272">
        <w:t xml:space="preserve">spolu s lékaři, a ti jej v roce 1987 voperovali prvnímu </w:t>
      </w:r>
      <w:r w:rsidR="00E572FD">
        <w:t xml:space="preserve">českému pacientovi. </w:t>
      </w:r>
      <w:r w:rsidR="00281272">
        <w:t xml:space="preserve">Dcera pana Hrubého kochleární implantát nakonec </w:t>
      </w:r>
      <w:r w:rsidR="00F16E6A">
        <w:t xml:space="preserve">paradoxně </w:t>
      </w:r>
      <w:r w:rsidR="00281272">
        <w:t xml:space="preserve">nedostala. V době, kdy jí mohl pomoci, nebyl </w:t>
      </w:r>
      <w:r w:rsidR="00F16E6A">
        <w:t xml:space="preserve">ještě </w:t>
      </w:r>
      <w:r w:rsidR="00281272">
        <w:t>k</w:t>
      </w:r>
      <w:r w:rsidR="00F16E6A">
        <w:t xml:space="preserve"> </w:t>
      </w:r>
      <w:r w:rsidR="00281272">
        <w:t>dispozici.</w:t>
      </w:r>
    </w:p>
    <w:p w14:paraId="238D3881" w14:textId="77777777" w:rsidR="00322E95" w:rsidRDefault="00242C54" w:rsidP="00322E95">
      <w:pPr>
        <w:pStyle w:val="Normlnweb"/>
        <w:spacing w:after="0"/>
      </w:pPr>
      <w:r>
        <w:t>Jak vlastně implantát způsobí, že člověk slyší? Do v</w:t>
      </w:r>
      <w:r w:rsidR="00281272" w:rsidRPr="000712DC">
        <w:t>nitřní</w:t>
      </w:r>
      <w:r>
        <w:t xml:space="preserve">ho ucha </w:t>
      </w:r>
      <w:r w:rsidR="00281272" w:rsidRPr="000712DC">
        <w:t>v hlemýždi, kde jsou uloženy smyslové buňky,</w:t>
      </w:r>
      <w:r>
        <w:t xml:space="preserve"> je zaveden elektrodový svazek (drátek), který </w:t>
      </w:r>
      <w:r w:rsidR="00281272" w:rsidRPr="000712DC">
        <w:t>elektrickým stimulem</w:t>
      </w:r>
      <w:r>
        <w:t xml:space="preserve"> buňky</w:t>
      </w:r>
      <w:r w:rsidR="00281272" w:rsidRPr="000712DC">
        <w:t xml:space="preserve"> povzbudí, aby sluchovým nervem přenesly informaci do mozkové kůry.</w:t>
      </w:r>
      <w:r>
        <w:t xml:space="preserve"> Jak ale například dítě, které nikdy neslyšelo řeč, dokáže shluku zvuků porozumět a naučí se i bez odezírání mluvit? Odpovědí je mozek a jeho plasticita. </w:t>
      </w:r>
      <w:r w:rsidR="003D4F7B">
        <w:br/>
      </w:r>
      <w:r>
        <w:t>„Nedávná konference přinesla zajímav</w:t>
      </w:r>
      <w:r w:rsidR="00430A43">
        <w:t>ou</w:t>
      </w:r>
      <w:r>
        <w:t xml:space="preserve"> výpověď pacienta, který po meningitidě naráz</w:t>
      </w:r>
      <w:r w:rsidR="003D4F7B">
        <w:t xml:space="preserve"> ohluchl a </w:t>
      </w:r>
      <w:r>
        <w:t xml:space="preserve">po </w:t>
      </w:r>
      <w:r w:rsidR="00430A43">
        <w:t xml:space="preserve">kochleární implantaci </w:t>
      </w:r>
      <w:r w:rsidR="003D4F7B">
        <w:t xml:space="preserve">znovu </w:t>
      </w:r>
      <w:r w:rsidR="00BA0D7D">
        <w:t>začal slyšet. Koch</w:t>
      </w:r>
      <w:r w:rsidRPr="000712DC">
        <w:t>l</w:t>
      </w:r>
      <w:r w:rsidR="00BA0D7D">
        <w:t>e</w:t>
      </w:r>
      <w:r w:rsidRPr="000712DC">
        <w:t>ární implantát nikdy nedosáhne dokonalosti lidského ucha</w:t>
      </w:r>
      <w:r w:rsidR="00430A43">
        <w:t>. Když se jeho implantát zap</w:t>
      </w:r>
      <w:r w:rsidRPr="000712DC">
        <w:t xml:space="preserve">nul, </w:t>
      </w:r>
      <w:r w:rsidR="00430A43">
        <w:t xml:space="preserve">pacient </w:t>
      </w:r>
      <w:r w:rsidRPr="000712DC">
        <w:t xml:space="preserve">vnímal zvuky, které nebyly podobné ničemu, co kdy </w:t>
      </w:r>
      <w:r w:rsidR="00322E95" w:rsidRPr="000712DC">
        <w:t xml:space="preserve">dřív </w:t>
      </w:r>
      <w:r w:rsidRPr="000712DC">
        <w:t xml:space="preserve">slyšel. </w:t>
      </w:r>
      <w:r w:rsidR="00430A43">
        <w:t>B</w:t>
      </w:r>
      <w:r w:rsidRPr="000712DC">
        <w:t xml:space="preserve">ěhem několika dní </w:t>
      </w:r>
      <w:r w:rsidR="00430A43">
        <w:t xml:space="preserve">ale </w:t>
      </w:r>
      <w:r w:rsidRPr="000712DC">
        <w:t>začal rozumět mluveným zvukům, prot</w:t>
      </w:r>
      <w:r w:rsidR="00322E95">
        <w:t>ože mozková kůra si začala zvuky</w:t>
      </w:r>
      <w:r w:rsidRPr="000712DC">
        <w:t xml:space="preserve"> překládat tak, aby v</w:t>
      </w:r>
      <w:r w:rsidR="00322E95">
        <w:t xml:space="preserve"> mozku</w:t>
      </w:r>
      <w:r w:rsidRPr="000712DC">
        <w:t xml:space="preserve"> člověku </w:t>
      </w:r>
      <w:r w:rsidR="00322E95" w:rsidRPr="000712DC">
        <w:t xml:space="preserve">vzniklo </w:t>
      </w:r>
      <w:r w:rsidRPr="000712DC">
        <w:t>nové schéma, kte</w:t>
      </w:r>
      <w:r>
        <w:t>r</w:t>
      </w:r>
      <w:r w:rsidR="00322E95">
        <w:t xml:space="preserve">é zvuky přeloží do řeči. Pacient </w:t>
      </w:r>
      <w:r w:rsidRPr="000712DC">
        <w:t>nyní</w:t>
      </w:r>
      <w:r w:rsidR="00322E95">
        <w:t xml:space="preserve"> svůj sluch </w:t>
      </w:r>
      <w:r w:rsidRPr="000712DC">
        <w:t>hodnotí tak, že slyší</w:t>
      </w:r>
      <w:r w:rsidR="00565AE4">
        <w:t>,</w:t>
      </w:r>
      <w:r w:rsidRPr="000712DC">
        <w:t xml:space="preserve"> jako slyšel před </w:t>
      </w:r>
      <w:r w:rsidR="00322E95">
        <w:t xml:space="preserve">jeho ztrátou,“ popsal prof. </w:t>
      </w:r>
      <w:r w:rsidR="00322E95">
        <w:lastRenderedPageBreak/>
        <w:t>Plzák schopnosti mozku najít člověku novou cestu k řeči. Jak sám dodává, i po dvaceti letech, co se chirurgii hla</w:t>
      </w:r>
      <w:r w:rsidR="002A655A">
        <w:t xml:space="preserve">vy a krku věnuje, </w:t>
      </w:r>
      <w:r w:rsidR="00322E95" w:rsidRPr="00BA0D7D">
        <w:t>ho stále udivuje,</w:t>
      </w:r>
      <w:r w:rsidR="00322E95">
        <w:t xml:space="preserve"> jak mozek funguje.  </w:t>
      </w:r>
    </w:p>
    <w:p w14:paraId="7BBD698D" w14:textId="42C1A72A" w:rsidR="003D4F7B" w:rsidRPr="000712DC" w:rsidRDefault="003D4F7B" w:rsidP="003D4F7B">
      <w:pPr>
        <w:pStyle w:val="Normlnweb"/>
        <w:spacing w:after="0"/>
      </w:pPr>
      <w:r w:rsidRPr="008B1AE6">
        <w:t xml:space="preserve">Ztráta sluchu je, například v rámci hodnocení invalidity, významnější než ztráta zraku. Plně neslyšící člověk je komunikačně vyřazen ze společnosti, nemá kontrolu, nemůže </w:t>
      </w:r>
      <w:r>
        <w:t>sám mluvit</w:t>
      </w:r>
      <w:r w:rsidRPr="000712DC">
        <w:t>.</w:t>
      </w:r>
      <w:r w:rsidRPr="00322E95">
        <w:t xml:space="preserve"> </w:t>
      </w:r>
      <w:r>
        <w:t xml:space="preserve">Lékaři se setkávají s případy, kdy je náhlá ztráta sluchu pro pacienty </w:t>
      </w:r>
      <w:r w:rsidRPr="000712DC">
        <w:t xml:space="preserve">tak strašná, </w:t>
      </w:r>
      <w:r>
        <w:t xml:space="preserve">že uvažují o sebevraždě. Kochleární implantace je přitom účinným řešením, díky němuž dnes v ČR slyší tisíc pacientů včetně dětí, kterým se začaly přístroje </w:t>
      </w:r>
      <w:proofErr w:type="spellStart"/>
      <w:r>
        <w:t>voperovávat</w:t>
      </w:r>
      <w:proofErr w:type="spellEnd"/>
      <w:r>
        <w:t xml:space="preserve"> v roce 1993. </w:t>
      </w:r>
      <w:r w:rsidR="00D11E43">
        <w:br/>
      </w:r>
      <w:r w:rsidR="00D11E43">
        <w:br/>
      </w:r>
      <w:r>
        <w:t>Jak ale odborníci říkají, počet hluchých pacientů, kterým implantace vrátí sluch, by mohl být dvojnásobný. „</w:t>
      </w:r>
      <w:r w:rsidR="00532B0E">
        <w:t>O</w:t>
      </w:r>
      <w:r w:rsidRPr="000712DC">
        <w:t xml:space="preserve">dhadujeme </w:t>
      </w:r>
      <w:r w:rsidR="00532B0E">
        <w:t xml:space="preserve">to </w:t>
      </w:r>
      <w:r w:rsidRPr="000712DC">
        <w:t xml:space="preserve">podle Německa. Poměr počtu obyvatel a tamních </w:t>
      </w:r>
      <w:proofErr w:type="spellStart"/>
      <w:r w:rsidRPr="000712DC">
        <w:t>zaimplantovaných</w:t>
      </w:r>
      <w:proofErr w:type="spellEnd"/>
      <w:r w:rsidRPr="000712DC">
        <w:t xml:space="preserve"> je oproti ČR dvojnásobný. Jediný důvod</w:t>
      </w:r>
      <w:r>
        <w:t>, proč tomu tak není i u nás,</w:t>
      </w:r>
      <w:r w:rsidRPr="000712DC">
        <w:t xml:space="preserve"> je ve vyhledání pacientů. </w:t>
      </w:r>
      <w:r>
        <w:t xml:space="preserve">Vedeme třicetiletý </w:t>
      </w:r>
      <w:r w:rsidRPr="000712DC">
        <w:t xml:space="preserve">informační boj. </w:t>
      </w:r>
      <w:r>
        <w:t>O</w:t>
      </w:r>
      <w:r w:rsidRPr="000712DC">
        <w:t xml:space="preserve">dborná i laická veřejnost </w:t>
      </w:r>
      <w:r>
        <w:t xml:space="preserve">by měla vědět, </w:t>
      </w:r>
      <w:r w:rsidRPr="000712DC">
        <w:t>že pokud už pacientovi nepomáhá sluchadlo, měl by být odeslán ke konzu</w:t>
      </w:r>
      <w:r>
        <w:t xml:space="preserve">ltaci do </w:t>
      </w:r>
      <w:r w:rsidR="002A655A" w:rsidRPr="00BA0D7D">
        <w:t>implantačních</w:t>
      </w:r>
      <w:r>
        <w:t xml:space="preserve"> center a léčen kochleární implantací,“ podotýká Jan Plzák. </w:t>
      </w:r>
      <w:r>
        <w:br/>
      </w:r>
      <w:r w:rsidRPr="00F32664">
        <w:t xml:space="preserve">Lékaři také usilují </w:t>
      </w:r>
      <w:r>
        <w:t>o to, aby byl v</w:t>
      </w:r>
      <w:r w:rsidR="00C3347F">
        <w:t> </w:t>
      </w:r>
      <w:r>
        <w:t xml:space="preserve">ČR </w:t>
      </w:r>
      <w:r w:rsidRPr="00F32664">
        <w:t>legislativně ukotven a centrálně organizován screening sluchu novorozenců</w:t>
      </w:r>
      <w:r>
        <w:t xml:space="preserve">. </w:t>
      </w:r>
      <w:r w:rsidRPr="00F32664">
        <w:t>U dětí je žádoucí</w:t>
      </w:r>
      <w:r>
        <w:t xml:space="preserve"> a v</w:t>
      </w:r>
      <w:r w:rsidR="00C3347F">
        <w:t> </w:t>
      </w:r>
      <w:r>
        <w:t xml:space="preserve">současné době jej iniciuje </w:t>
      </w:r>
      <w:r w:rsidR="00C3347F" w:rsidRPr="00C3347F">
        <w:t>Česká společnost otorinolaryngologie a chirurgie hlavy a krku</w:t>
      </w:r>
      <w:r w:rsidR="00C3347F">
        <w:t xml:space="preserve"> ČLS JEP</w:t>
      </w:r>
      <w:r>
        <w:t xml:space="preserve">. Vyšetření </w:t>
      </w:r>
      <w:proofErr w:type="spellStart"/>
      <w:r w:rsidRPr="000712DC">
        <w:t>otoakustických</w:t>
      </w:r>
      <w:proofErr w:type="spellEnd"/>
      <w:r w:rsidRPr="000712DC">
        <w:t xml:space="preserve"> emisí, tedy funkcí vnitřního ucha</w:t>
      </w:r>
      <w:r>
        <w:t xml:space="preserve">, které </w:t>
      </w:r>
      <w:r w:rsidRPr="000712DC">
        <w:t>může provést vyškolená pediatrická sestra novorozeneckého oddělení</w:t>
      </w:r>
      <w:r>
        <w:t>, by léčbu dětí s poruchou či ztrátou sluchu urychlilo a zlepšilo.</w:t>
      </w:r>
    </w:p>
    <w:bookmarkEnd w:id="0"/>
    <w:p w14:paraId="2C874B5F" w14:textId="77777777" w:rsidR="000401E5" w:rsidRPr="000712DC" w:rsidRDefault="000401E5" w:rsidP="00071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D634CCF" w14:textId="77777777" w:rsidR="00D11E43" w:rsidRDefault="00D11E43" w:rsidP="000712DC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</w:p>
    <w:p w14:paraId="45867E1C" w14:textId="77777777" w:rsidR="00896ADA" w:rsidRPr="000712DC" w:rsidRDefault="00896ADA" w:rsidP="000712DC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0712D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O 1. lékařské fakultě Univerzity Karlovy</w:t>
      </w:r>
    </w:p>
    <w:p w14:paraId="53A0DB00" w14:textId="1A36D100" w:rsidR="00896ADA" w:rsidRPr="000712DC" w:rsidRDefault="00896ADA" w:rsidP="00071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12DC">
        <w:rPr>
          <w:rFonts w:ascii="Times New Roman" w:hAnsi="Times New Roman" w:cs="Times New Roman"/>
          <w:i/>
          <w:sz w:val="24"/>
          <w:szCs w:val="24"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 celoživotní vzdělávání a řadu doktorských programů. Každoročně absolvuje 1. LF UK více než 300 nových lékařů. </w:t>
      </w:r>
    </w:p>
    <w:p w14:paraId="5CFE7F3E" w14:textId="77777777" w:rsidR="00896ADA" w:rsidRPr="000712DC" w:rsidRDefault="00896ADA" w:rsidP="00071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12DC">
        <w:rPr>
          <w:rFonts w:ascii="Times New Roman" w:hAnsi="Times New Roman" w:cs="Times New Roman"/>
          <w:i/>
          <w:sz w:val="24"/>
          <w:szCs w:val="24"/>
        </w:rPr>
        <w:t>Fakulta je zároveň nejproduktivnější institucí v biomedicínském a klinickém výzkumu. Vědecká práce, pregraduální a postgraduální výuka se koná na 75 teoretických ústavech a klinických pracovištích společných se Všeobecnou fakultní nemocnicí, Fakultní nemocnicí v Motole, Ústřední vojenskou nemocnicí, Thomayerovou nemocnicí, Nemocnicí Na Bulovce i v dalších mezioborových centrech.</w:t>
      </w:r>
    </w:p>
    <w:p w14:paraId="2A644B1C" w14:textId="77777777" w:rsidR="00896ADA" w:rsidRPr="000712DC" w:rsidRDefault="00896ADA" w:rsidP="00071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12DC">
        <w:rPr>
          <w:rFonts w:ascii="Times New Roman" w:hAnsi="Times New Roman" w:cs="Times New Roman"/>
          <w:i/>
          <w:sz w:val="24"/>
          <w:szCs w:val="24"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</w:p>
    <w:p w14:paraId="64A245FD" w14:textId="77777777" w:rsidR="00896ADA" w:rsidRPr="000712DC" w:rsidRDefault="00896ADA" w:rsidP="00071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63EC6D" w14:textId="77777777" w:rsidR="00896ADA" w:rsidRPr="000712DC" w:rsidRDefault="00896ADA" w:rsidP="00071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71F28E" w14:textId="77777777" w:rsidR="00EC72E2" w:rsidRPr="000712DC" w:rsidRDefault="00EC72E2" w:rsidP="000712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2DC">
        <w:rPr>
          <w:rFonts w:ascii="Times New Roman" w:hAnsi="Times New Roman" w:cs="Times New Roman"/>
          <w:color w:val="000000"/>
          <w:sz w:val="24"/>
          <w:szCs w:val="24"/>
        </w:rPr>
        <w:t>Kontakt na tiskovou mluvčí 1. LF UK:</w:t>
      </w:r>
    </w:p>
    <w:p w14:paraId="32730D13" w14:textId="77777777" w:rsidR="00EC72E2" w:rsidRPr="000712DC" w:rsidRDefault="00EC72E2" w:rsidP="000712DC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0712D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Petra Klusáková, DiS.</w:t>
      </w:r>
    </w:p>
    <w:p w14:paraId="02C9636E" w14:textId="77777777" w:rsidR="00EC72E2" w:rsidRPr="000712DC" w:rsidRDefault="00EC72E2" w:rsidP="000712DC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0712D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Oddělení komunikace 1. LF UK</w:t>
      </w:r>
    </w:p>
    <w:p w14:paraId="02F8180E" w14:textId="77777777" w:rsidR="00EC72E2" w:rsidRPr="000712DC" w:rsidRDefault="00AD50E9" w:rsidP="000712DC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hyperlink r:id="rId8" w:history="1">
        <w:r w:rsidR="00EC72E2" w:rsidRPr="000712DC">
          <w:rPr>
            <w:rStyle w:val="Hypertextovodkaz"/>
            <w:rFonts w:ascii="Times New Roman" w:eastAsiaTheme="minorEastAsia" w:hAnsi="Times New Roman" w:cs="Times New Roman"/>
            <w:noProof/>
            <w:color w:val="0563C1"/>
            <w:sz w:val="24"/>
            <w:szCs w:val="24"/>
            <w:lang w:eastAsia="cs-CZ"/>
          </w:rPr>
          <w:t>petra.klusakova@lf1.cuni.cz</w:t>
        </w:r>
      </w:hyperlink>
      <w:r w:rsidR="00EC72E2" w:rsidRPr="000712D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 </w:t>
      </w:r>
    </w:p>
    <w:p w14:paraId="02BF8132" w14:textId="77777777" w:rsidR="00EC72E2" w:rsidRPr="000712DC" w:rsidRDefault="00EC72E2" w:rsidP="000712D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0712D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tel. </w:t>
      </w:r>
      <w:r w:rsidRPr="000712DC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224 964</w:t>
      </w:r>
      <w:r w:rsidRPr="000712DC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 406</w:t>
      </w:r>
    </w:p>
    <w:p w14:paraId="07CC16CE" w14:textId="77777777" w:rsidR="005D096C" w:rsidRPr="000712DC" w:rsidRDefault="00EC72E2" w:rsidP="000712DC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0712DC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 xml:space="preserve">mob. </w:t>
      </w:r>
      <w:r w:rsidRPr="000712D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773 205 725 </w:t>
      </w:r>
    </w:p>
    <w:sectPr w:rsidR="005D096C" w:rsidRPr="000712DC" w:rsidSect="009612FF">
      <w:headerReference w:type="default" r:id="rId9"/>
      <w:type w:val="continuous"/>
      <w:pgSz w:w="11906" w:h="16838"/>
      <w:pgMar w:top="1960" w:right="1134" w:bottom="1134" w:left="1134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A1B3A" w14:textId="77777777" w:rsidR="00AD50E9" w:rsidRDefault="00AD50E9" w:rsidP="006A7A5C">
      <w:pPr>
        <w:spacing w:after="0" w:line="240" w:lineRule="auto"/>
      </w:pPr>
      <w:r>
        <w:separator/>
      </w:r>
    </w:p>
  </w:endnote>
  <w:endnote w:type="continuationSeparator" w:id="0">
    <w:p w14:paraId="51321EC4" w14:textId="77777777" w:rsidR="00AD50E9" w:rsidRDefault="00AD50E9" w:rsidP="006A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D55B9" w14:textId="77777777" w:rsidR="00AD50E9" w:rsidRDefault="00AD50E9" w:rsidP="006A7A5C">
      <w:pPr>
        <w:spacing w:after="0" w:line="240" w:lineRule="auto"/>
      </w:pPr>
      <w:r>
        <w:separator/>
      </w:r>
    </w:p>
  </w:footnote>
  <w:footnote w:type="continuationSeparator" w:id="0">
    <w:p w14:paraId="34846F18" w14:textId="77777777" w:rsidR="00AD50E9" w:rsidRDefault="00AD50E9" w:rsidP="006A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86366" w14:textId="77777777" w:rsidR="006A7A5C" w:rsidRDefault="001C303D" w:rsidP="001E0F80">
    <w:pPr>
      <w:pStyle w:val="Zhlav"/>
      <w:tabs>
        <w:tab w:val="clear" w:pos="4536"/>
        <w:tab w:val="clear" w:pos="9072"/>
        <w:tab w:val="left" w:pos="1861"/>
        <w:tab w:val="left" w:pos="4820"/>
      </w:tabs>
      <w:jc w:val="center"/>
    </w:pPr>
    <w:r w:rsidRPr="001C303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32D817" wp14:editId="6A98DD25">
          <wp:simplePos x="0" y="0"/>
          <wp:positionH relativeFrom="margin">
            <wp:posOffset>1356360</wp:posOffset>
          </wp:positionH>
          <wp:positionV relativeFrom="paragraph">
            <wp:posOffset>-381000</wp:posOffset>
          </wp:positionV>
          <wp:extent cx="1870710" cy="79248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5C"/>
    <w:rsid w:val="00002854"/>
    <w:rsid w:val="00004651"/>
    <w:rsid w:val="000162CA"/>
    <w:rsid w:val="00030636"/>
    <w:rsid w:val="000401E5"/>
    <w:rsid w:val="000438BC"/>
    <w:rsid w:val="000463DE"/>
    <w:rsid w:val="00047263"/>
    <w:rsid w:val="0004759E"/>
    <w:rsid w:val="0005172D"/>
    <w:rsid w:val="000712DC"/>
    <w:rsid w:val="00076728"/>
    <w:rsid w:val="0008186E"/>
    <w:rsid w:val="00090FBE"/>
    <w:rsid w:val="00093B73"/>
    <w:rsid w:val="00096FF1"/>
    <w:rsid w:val="000A301B"/>
    <w:rsid w:val="000B42D8"/>
    <w:rsid w:val="000C0536"/>
    <w:rsid w:val="000C54A3"/>
    <w:rsid w:val="000F0E62"/>
    <w:rsid w:val="000F3A9C"/>
    <w:rsid w:val="000F3E2A"/>
    <w:rsid w:val="000F5E37"/>
    <w:rsid w:val="00100EA4"/>
    <w:rsid w:val="0012196C"/>
    <w:rsid w:val="001229CE"/>
    <w:rsid w:val="00127DD0"/>
    <w:rsid w:val="00127EDF"/>
    <w:rsid w:val="001446A4"/>
    <w:rsid w:val="00162E49"/>
    <w:rsid w:val="0016521F"/>
    <w:rsid w:val="0017686D"/>
    <w:rsid w:val="00181D95"/>
    <w:rsid w:val="0019000A"/>
    <w:rsid w:val="001935FA"/>
    <w:rsid w:val="001A2A1F"/>
    <w:rsid w:val="001A761C"/>
    <w:rsid w:val="001B26A8"/>
    <w:rsid w:val="001C2472"/>
    <w:rsid w:val="001C303D"/>
    <w:rsid w:val="001D00C7"/>
    <w:rsid w:val="001D1BC4"/>
    <w:rsid w:val="001D3C71"/>
    <w:rsid w:val="001E0F80"/>
    <w:rsid w:val="001E4B03"/>
    <w:rsid w:val="001E7ABF"/>
    <w:rsid w:val="00201F13"/>
    <w:rsid w:val="00203874"/>
    <w:rsid w:val="002114C6"/>
    <w:rsid w:val="0021349B"/>
    <w:rsid w:val="0023302E"/>
    <w:rsid w:val="00235A34"/>
    <w:rsid w:val="00237FCA"/>
    <w:rsid w:val="00242C54"/>
    <w:rsid w:val="00244063"/>
    <w:rsid w:val="00254589"/>
    <w:rsid w:val="00257F02"/>
    <w:rsid w:val="00281272"/>
    <w:rsid w:val="00287B88"/>
    <w:rsid w:val="002A1444"/>
    <w:rsid w:val="002A655A"/>
    <w:rsid w:val="002B4263"/>
    <w:rsid w:val="002B583C"/>
    <w:rsid w:val="002C6EF4"/>
    <w:rsid w:val="002D06F1"/>
    <w:rsid w:val="002D1401"/>
    <w:rsid w:val="002D4261"/>
    <w:rsid w:val="002D426A"/>
    <w:rsid w:val="002E3250"/>
    <w:rsid w:val="0030108A"/>
    <w:rsid w:val="00307436"/>
    <w:rsid w:val="00322E95"/>
    <w:rsid w:val="003239C2"/>
    <w:rsid w:val="00324597"/>
    <w:rsid w:val="00325042"/>
    <w:rsid w:val="003354D4"/>
    <w:rsid w:val="003378F9"/>
    <w:rsid w:val="00357931"/>
    <w:rsid w:val="00363620"/>
    <w:rsid w:val="0037030B"/>
    <w:rsid w:val="00383250"/>
    <w:rsid w:val="00384F14"/>
    <w:rsid w:val="003A57F0"/>
    <w:rsid w:val="003B7A67"/>
    <w:rsid w:val="003C0756"/>
    <w:rsid w:val="003C249D"/>
    <w:rsid w:val="003C2CB5"/>
    <w:rsid w:val="003C5593"/>
    <w:rsid w:val="003D1B1C"/>
    <w:rsid w:val="003D4F7B"/>
    <w:rsid w:val="003E70A0"/>
    <w:rsid w:val="003F6818"/>
    <w:rsid w:val="004016F1"/>
    <w:rsid w:val="0040425B"/>
    <w:rsid w:val="00412D0A"/>
    <w:rsid w:val="004205CC"/>
    <w:rsid w:val="00430A43"/>
    <w:rsid w:val="00434783"/>
    <w:rsid w:val="004348E2"/>
    <w:rsid w:val="004350D3"/>
    <w:rsid w:val="00435978"/>
    <w:rsid w:val="00440799"/>
    <w:rsid w:val="0044201E"/>
    <w:rsid w:val="004504DC"/>
    <w:rsid w:val="00450AB9"/>
    <w:rsid w:val="00474A43"/>
    <w:rsid w:val="0048516B"/>
    <w:rsid w:val="00485557"/>
    <w:rsid w:val="00485808"/>
    <w:rsid w:val="00495A01"/>
    <w:rsid w:val="004A16D4"/>
    <w:rsid w:val="004A6F95"/>
    <w:rsid w:val="004B33CE"/>
    <w:rsid w:val="004C5302"/>
    <w:rsid w:val="004E01FB"/>
    <w:rsid w:val="004F4DB5"/>
    <w:rsid w:val="004F582B"/>
    <w:rsid w:val="00507CC2"/>
    <w:rsid w:val="0051350B"/>
    <w:rsid w:val="0051473D"/>
    <w:rsid w:val="00523801"/>
    <w:rsid w:val="0053024E"/>
    <w:rsid w:val="0053292B"/>
    <w:rsid w:val="00532B0E"/>
    <w:rsid w:val="00540F84"/>
    <w:rsid w:val="00565AE4"/>
    <w:rsid w:val="00581C9B"/>
    <w:rsid w:val="00591E18"/>
    <w:rsid w:val="00594224"/>
    <w:rsid w:val="005976EF"/>
    <w:rsid w:val="005A0C6D"/>
    <w:rsid w:val="005A277A"/>
    <w:rsid w:val="005B3ABC"/>
    <w:rsid w:val="005C0AE8"/>
    <w:rsid w:val="005D096C"/>
    <w:rsid w:val="005E10BB"/>
    <w:rsid w:val="005E30EB"/>
    <w:rsid w:val="006038DC"/>
    <w:rsid w:val="0060764C"/>
    <w:rsid w:val="00616607"/>
    <w:rsid w:val="00624D9D"/>
    <w:rsid w:val="006349B4"/>
    <w:rsid w:val="00652FB6"/>
    <w:rsid w:val="00661E99"/>
    <w:rsid w:val="006651E6"/>
    <w:rsid w:val="00670AF7"/>
    <w:rsid w:val="00683EF2"/>
    <w:rsid w:val="006A7A5C"/>
    <w:rsid w:val="006D3BA5"/>
    <w:rsid w:val="006F285C"/>
    <w:rsid w:val="00713544"/>
    <w:rsid w:val="007216FC"/>
    <w:rsid w:val="00724385"/>
    <w:rsid w:val="0073535D"/>
    <w:rsid w:val="0073627C"/>
    <w:rsid w:val="00747076"/>
    <w:rsid w:val="007536A5"/>
    <w:rsid w:val="00761AED"/>
    <w:rsid w:val="007645A2"/>
    <w:rsid w:val="0076503E"/>
    <w:rsid w:val="0076655E"/>
    <w:rsid w:val="00771511"/>
    <w:rsid w:val="00774965"/>
    <w:rsid w:val="00776A87"/>
    <w:rsid w:val="007842E7"/>
    <w:rsid w:val="007A456E"/>
    <w:rsid w:val="007A5F84"/>
    <w:rsid w:val="007A6B91"/>
    <w:rsid w:val="007D301E"/>
    <w:rsid w:val="007D3E56"/>
    <w:rsid w:val="007E17B8"/>
    <w:rsid w:val="007E202F"/>
    <w:rsid w:val="00805C9B"/>
    <w:rsid w:val="0081473B"/>
    <w:rsid w:val="008149DC"/>
    <w:rsid w:val="00823C03"/>
    <w:rsid w:val="00844ABC"/>
    <w:rsid w:val="00845500"/>
    <w:rsid w:val="00851C3D"/>
    <w:rsid w:val="00857853"/>
    <w:rsid w:val="00860414"/>
    <w:rsid w:val="008770E3"/>
    <w:rsid w:val="00877FD0"/>
    <w:rsid w:val="00880DB4"/>
    <w:rsid w:val="00896ADA"/>
    <w:rsid w:val="008A22C4"/>
    <w:rsid w:val="008B191E"/>
    <w:rsid w:val="008B1AE6"/>
    <w:rsid w:val="008C0B3D"/>
    <w:rsid w:val="008D09C1"/>
    <w:rsid w:val="008E1430"/>
    <w:rsid w:val="008E79E0"/>
    <w:rsid w:val="008F6C7E"/>
    <w:rsid w:val="00914269"/>
    <w:rsid w:val="00917387"/>
    <w:rsid w:val="00920E6C"/>
    <w:rsid w:val="00920FA4"/>
    <w:rsid w:val="00921983"/>
    <w:rsid w:val="00922385"/>
    <w:rsid w:val="0092746A"/>
    <w:rsid w:val="009365F0"/>
    <w:rsid w:val="00946E79"/>
    <w:rsid w:val="00951D8A"/>
    <w:rsid w:val="009612FF"/>
    <w:rsid w:val="00962FBC"/>
    <w:rsid w:val="00963187"/>
    <w:rsid w:val="009677D7"/>
    <w:rsid w:val="00972941"/>
    <w:rsid w:val="00981038"/>
    <w:rsid w:val="0098260F"/>
    <w:rsid w:val="009862C0"/>
    <w:rsid w:val="00994C86"/>
    <w:rsid w:val="009B234A"/>
    <w:rsid w:val="009B6145"/>
    <w:rsid w:val="009C5DCB"/>
    <w:rsid w:val="009D23BF"/>
    <w:rsid w:val="009D3F0C"/>
    <w:rsid w:val="009E1758"/>
    <w:rsid w:val="009E1ED1"/>
    <w:rsid w:val="009F7BB1"/>
    <w:rsid w:val="00A02100"/>
    <w:rsid w:val="00A063B2"/>
    <w:rsid w:val="00A1044F"/>
    <w:rsid w:val="00A1393C"/>
    <w:rsid w:val="00A23DFB"/>
    <w:rsid w:val="00A407AD"/>
    <w:rsid w:val="00A423AF"/>
    <w:rsid w:val="00A514DC"/>
    <w:rsid w:val="00A5154A"/>
    <w:rsid w:val="00A62DC7"/>
    <w:rsid w:val="00A65511"/>
    <w:rsid w:val="00AA246F"/>
    <w:rsid w:val="00AA3653"/>
    <w:rsid w:val="00AD50E9"/>
    <w:rsid w:val="00AD5B6A"/>
    <w:rsid w:val="00AE29CF"/>
    <w:rsid w:val="00AE6F12"/>
    <w:rsid w:val="00AF210F"/>
    <w:rsid w:val="00B060BB"/>
    <w:rsid w:val="00B12444"/>
    <w:rsid w:val="00B25E9D"/>
    <w:rsid w:val="00B4083A"/>
    <w:rsid w:val="00B55380"/>
    <w:rsid w:val="00B6252C"/>
    <w:rsid w:val="00B63960"/>
    <w:rsid w:val="00B669F6"/>
    <w:rsid w:val="00B708AD"/>
    <w:rsid w:val="00B70A3C"/>
    <w:rsid w:val="00B72970"/>
    <w:rsid w:val="00B7429C"/>
    <w:rsid w:val="00B80955"/>
    <w:rsid w:val="00B836ED"/>
    <w:rsid w:val="00B85973"/>
    <w:rsid w:val="00B86523"/>
    <w:rsid w:val="00B92D82"/>
    <w:rsid w:val="00B96E4A"/>
    <w:rsid w:val="00B97921"/>
    <w:rsid w:val="00BA0D7D"/>
    <w:rsid w:val="00BA256C"/>
    <w:rsid w:val="00BC2148"/>
    <w:rsid w:val="00BC3BB3"/>
    <w:rsid w:val="00BD0682"/>
    <w:rsid w:val="00BD1ECB"/>
    <w:rsid w:val="00BD7FF6"/>
    <w:rsid w:val="00BE44D5"/>
    <w:rsid w:val="00BE5DE8"/>
    <w:rsid w:val="00BE64CD"/>
    <w:rsid w:val="00BF70CE"/>
    <w:rsid w:val="00C03FDC"/>
    <w:rsid w:val="00C10FCD"/>
    <w:rsid w:val="00C17D8E"/>
    <w:rsid w:val="00C2199D"/>
    <w:rsid w:val="00C21AB1"/>
    <w:rsid w:val="00C2528D"/>
    <w:rsid w:val="00C3347F"/>
    <w:rsid w:val="00C41FD7"/>
    <w:rsid w:val="00C63311"/>
    <w:rsid w:val="00C778B0"/>
    <w:rsid w:val="00C86C16"/>
    <w:rsid w:val="00C95BC8"/>
    <w:rsid w:val="00C96A67"/>
    <w:rsid w:val="00CA5F04"/>
    <w:rsid w:val="00CB4DEA"/>
    <w:rsid w:val="00CB5E95"/>
    <w:rsid w:val="00CD3028"/>
    <w:rsid w:val="00CD73E5"/>
    <w:rsid w:val="00CE2FA3"/>
    <w:rsid w:val="00D02757"/>
    <w:rsid w:val="00D0700C"/>
    <w:rsid w:val="00D10F4A"/>
    <w:rsid w:val="00D11E43"/>
    <w:rsid w:val="00D12625"/>
    <w:rsid w:val="00D14692"/>
    <w:rsid w:val="00D47977"/>
    <w:rsid w:val="00D55328"/>
    <w:rsid w:val="00D645C6"/>
    <w:rsid w:val="00D71285"/>
    <w:rsid w:val="00D721D1"/>
    <w:rsid w:val="00D74FAE"/>
    <w:rsid w:val="00D75646"/>
    <w:rsid w:val="00D768C0"/>
    <w:rsid w:val="00D77155"/>
    <w:rsid w:val="00D833D9"/>
    <w:rsid w:val="00D8440F"/>
    <w:rsid w:val="00D8576B"/>
    <w:rsid w:val="00DA129B"/>
    <w:rsid w:val="00DB0AA7"/>
    <w:rsid w:val="00DC3121"/>
    <w:rsid w:val="00DC4E30"/>
    <w:rsid w:val="00DC6D75"/>
    <w:rsid w:val="00DD0785"/>
    <w:rsid w:val="00DD632F"/>
    <w:rsid w:val="00DE123E"/>
    <w:rsid w:val="00DE1996"/>
    <w:rsid w:val="00DE5F50"/>
    <w:rsid w:val="00E2007B"/>
    <w:rsid w:val="00E23086"/>
    <w:rsid w:val="00E234E8"/>
    <w:rsid w:val="00E23633"/>
    <w:rsid w:val="00E3047F"/>
    <w:rsid w:val="00E30E4F"/>
    <w:rsid w:val="00E44F76"/>
    <w:rsid w:val="00E47C58"/>
    <w:rsid w:val="00E537BD"/>
    <w:rsid w:val="00E572FD"/>
    <w:rsid w:val="00E773A6"/>
    <w:rsid w:val="00E9461F"/>
    <w:rsid w:val="00EA47DC"/>
    <w:rsid w:val="00EA5924"/>
    <w:rsid w:val="00EB70FF"/>
    <w:rsid w:val="00EC401A"/>
    <w:rsid w:val="00EC452A"/>
    <w:rsid w:val="00EC72E2"/>
    <w:rsid w:val="00ED18C5"/>
    <w:rsid w:val="00EE202C"/>
    <w:rsid w:val="00EE22B2"/>
    <w:rsid w:val="00EE75E0"/>
    <w:rsid w:val="00EF55E1"/>
    <w:rsid w:val="00EF63B8"/>
    <w:rsid w:val="00F07549"/>
    <w:rsid w:val="00F12C7D"/>
    <w:rsid w:val="00F16E6A"/>
    <w:rsid w:val="00F230C9"/>
    <w:rsid w:val="00F32664"/>
    <w:rsid w:val="00F3363D"/>
    <w:rsid w:val="00F361DF"/>
    <w:rsid w:val="00F4150A"/>
    <w:rsid w:val="00F434AB"/>
    <w:rsid w:val="00F43CB3"/>
    <w:rsid w:val="00F44BCD"/>
    <w:rsid w:val="00F73875"/>
    <w:rsid w:val="00FB4967"/>
    <w:rsid w:val="00FB5C7A"/>
    <w:rsid w:val="00FC1B9C"/>
    <w:rsid w:val="00FC29EC"/>
    <w:rsid w:val="00FD01AE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53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7">
    <w:name w:val="A7"/>
    <w:rsid w:val="006A7A5C"/>
    <w:rPr>
      <w:rFonts w:ascii="Helvetica 45 Light" w:hAnsi="Helvetica 45 Light" w:cs="Helvetica 45 Light"/>
      <w:b/>
      <w:bCs/>
      <w:i/>
      <w:iCs/>
      <w:color w:val="000000"/>
    </w:rPr>
  </w:style>
  <w:style w:type="character" w:styleId="Hypertextovodkaz">
    <w:name w:val="Hyperlink"/>
    <w:basedOn w:val="Standardnpsmoodstavce"/>
    <w:uiPriority w:val="99"/>
    <w:unhideWhenUsed/>
    <w:rsid w:val="006A7A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C"/>
  </w:style>
  <w:style w:type="paragraph" w:styleId="Zpat">
    <w:name w:val="footer"/>
    <w:basedOn w:val="Normln"/>
    <w:link w:val="Zpat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C"/>
  </w:style>
  <w:style w:type="paragraph" w:styleId="Bezmezer">
    <w:name w:val="No Spacing"/>
    <w:uiPriority w:val="1"/>
    <w:qFormat/>
    <w:rsid w:val="003A57F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70CE"/>
  </w:style>
  <w:style w:type="character" w:styleId="Odkaznakoment">
    <w:name w:val="annotation reference"/>
    <w:basedOn w:val="Standardnpsmoodstavce"/>
    <w:uiPriority w:val="99"/>
    <w:semiHidden/>
    <w:unhideWhenUsed/>
    <w:rsid w:val="00EF6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3B8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D7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73E5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D7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7">
    <w:name w:val="A7"/>
    <w:rsid w:val="006A7A5C"/>
    <w:rPr>
      <w:rFonts w:ascii="Helvetica 45 Light" w:hAnsi="Helvetica 45 Light" w:cs="Helvetica 45 Light"/>
      <w:b/>
      <w:bCs/>
      <w:i/>
      <w:iCs/>
      <w:color w:val="000000"/>
    </w:rPr>
  </w:style>
  <w:style w:type="character" w:styleId="Hypertextovodkaz">
    <w:name w:val="Hyperlink"/>
    <w:basedOn w:val="Standardnpsmoodstavce"/>
    <w:uiPriority w:val="99"/>
    <w:unhideWhenUsed/>
    <w:rsid w:val="006A7A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C"/>
  </w:style>
  <w:style w:type="paragraph" w:styleId="Zpat">
    <w:name w:val="footer"/>
    <w:basedOn w:val="Normln"/>
    <w:link w:val="Zpat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C"/>
  </w:style>
  <w:style w:type="paragraph" w:styleId="Bezmezer">
    <w:name w:val="No Spacing"/>
    <w:uiPriority w:val="1"/>
    <w:qFormat/>
    <w:rsid w:val="003A57F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70CE"/>
  </w:style>
  <w:style w:type="character" w:styleId="Odkaznakoment">
    <w:name w:val="annotation reference"/>
    <w:basedOn w:val="Standardnpsmoodstavce"/>
    <w:uiPriority w:val="99"/>
    <w:semiHidden/>
    <w:unhideWhenUsed/>
    <w:rsid w:val="00EF6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3B8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D7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73E5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D7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2B34-B1DC-4AFE-B31D-C7B9BEA8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Všeobecná fakultní nemocnice v Praze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Pekarova Petra</dc:creator>
  <cp:lastModifiedBy>User</cp:lastModifiedBy>
  <cp:revision>2</cp:revision>
  <cp:lastPrinted>2017-12-11T11:17:00Z</cp:lastPrinted>
  <dcterms:created xsi:type="dcterms:W3CDTF">2017-12-15T07:14:00Z</dcterms:created>
  <dcterms:modified xsi:type="dcterms:W3CDTF">2017-12-15T07:14:00Z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86723@vfn.cz</vt:lpwstr>
  </property>
  <property fmtid="{D5CDD505-2E9C-101B-9397-08002B2CF9AE}" pid="5" name="MSIP_Label_2063cd7f-2d21-486a-9f29-9c1683fdd175_DateCreated">
    <vt:lpwstr>2017-09-18T09:48:47.5832019+02:00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</Properties>
</file>