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5A" w:rsidRPr="001767C5" w:rsidRDefault="00DE325A" w:rsidP="00DE325A">
      <w:pPr>
        <w:spacing w:after="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 xml:space="preserve">Centrum lékařských simulací </w:t>
      </w:r>
      <w:r w:rsidR="00377167">
        <w:rPr>
          <w:b/>
          <w:sz w:val="32"/>
          <w:lang w:val="cs-CZ"/>
        </w:rPr>
        <w:t>1.</w:t>
      </w:r>
      <w:r w:rsidR="006B4A1B">
        <w:rPr>
          <w:b/>
          <w:sz w:val="32"/>
          <w:lang w:val="cs-CZ"/>
        </w:rPr>
        <w:t xml:space="preserve"> </w:t>
      </w:r>
      <w:bookmarkStart w:id="0" w:name="_GoBack"/>
      <w:bookmarkEnd w:id="0"/>
      <w:r w:rsidRPr="001767C5">
        <w:rPr>
          <w:b/>
          <w:sz w:val="32"/>
          <w:lang w:val="cs-CZ"/>
        </w:rPr>
        <w:t>LF</w:t>
      </w:r>
    </w:p>
    <w:p w:rsidR="002E719E" w:rsidRPr="001767C5" w:rsidRDefault="002E719E" w:rsidP="00DE325A">
      <w:pPr>
        <w:jc w:val="center"/>
        <w:rPr>
          <w:lang w:val="cs-CZ"/>
        </w:rPr>
      </w:pPr>
    </w:p>
    <w:p w:rsidR="00BA6AB5" w:rsidRPr="001767C5" w:rsidRDefault="00BA6AB5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t>Výsledky</w:t>
      </w:r>
      <w:r w:rsidR="00377167">
        <w:rPr>
          <w:rFonts w:ascii="Calibri" w:eastAsia="Times New Roman" w:hAnsi="Calibri" w:cs="Calibri"/>
          <w:b/>
          <w:color w:val="000000"/>
          <w:lang w:val="cs-CZ"/>
        </w:rPr>
        <w:t xml:space="preserve"> 2016/2017</w:t>
      </w:r>
    </w:p>
    <w:p w:rsidR="00BA6AB5" w:rsidRPr="005F24CC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Kurikulum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ISL (imersní a simulační výuka)</w:t>
      </w:r>
    </w:p>
    <w:p w:rsidR="001767C5" w:rsidRPr="005F24CC" w:rsidRDefault="001767C5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Rozsah: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Pravidelná výuka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 c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>elkem 46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hod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/studenta. Nárůst o </w:t>
      </w:r>
      <w:r w:rsidR="00F37150">
        <w:rPr>
          <w:rFonts w:ascii="Calibri" w:eastAsia="Times New Roman" w:hAnsi="Calibri" w:cs="Calibri"/>
          <w:color w:val="000000"/>
          <w:lang w:val="cs-CZ"/>
        </w:rPr>
        <w:t>10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 h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. Volitelná výuka 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>13</w:t>
      </w:r>
      <w:r w:rsidR="005F24CC">
        <w:rPr>
          <w:rFonts w:ascii="Calibri" w:eastAsia="Times New Roman" w:hAnsi="Calibri" w:cs="Calibri"/>
          <w:color w:val="000000"/>
          <w:lang w:val="cs-CZ"/>
        </w:rPr>
        <w:t>0 h</w:t>
      </w:r>
    </w:p>
    <w:p w:rsidR="00BA6AB5" w:rsidRPr="005F24CC" w:rsidRDefault="001767C5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Obsah: </w:t>
      </w:r>
      <w:r w:rsidR="005F24CC">
        <w:rPr>
          <w:rFonts w:ascii="Calibri" w:eastAsia="Times New Roman" w:hAnsi="Calibri" w:cs="Calibri"/>
          <w:color w:val="000000"/>
          <w:lang w:val="cs-CZ"/>
        </w:rPr>
        <w:t>P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 xml:space="preserve">řehled 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předmětů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integrovaného</w:t>
      </w:r>
      <w:r w:rsidR="005F24CC">
        <w:rPr>
          <w:rFonts w:ascii="Calibri" w:eastAsia="Times New Roman" w:hAnsi="Calibri" w:cs="Calibri"/>
          <w:color w:val="000000"/>
          <w:lang w:val="cs-CZ"/>
        </w:rPr>
        <w:t xml:space="preserve"> simulačního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kurikula 1-</w:t>
      </w:r>
      <w:r w:rsidRPr="005F24CC">
        <w:rPr>
          <w:rFonts w:ascii="Calibri" w:eastAsia="Times New Roman" w:hAnsi="Calibri" w:cs="Calibri"/>
          <w:color w:val="000000"/>
          <w:lang w:val="cs-CZ"/>
        </w:rPr>
        <w:t>6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>. ročník viz příloha</w:t>
      </w:r>
      <w:r w:rsidR="00F37150">
        <w:rPr>
          <w:rFonts w:ascii="Calibri" w:eastAsia="Times New Roman" w:hAnsi="Calibri" w:cs="Calibri"/>
          <w:color w:val="000000"/>
          <w:lang w:val="cs-CZ"/>
        </w:rPr>
        <w:t>. Důležitým krokem je zahájení integrace simulací do výuky některých klinik (2. interna, 3. interna, KARIM)</w:t>
      </w:r>
    </w:p>
    <w:p w:rsidR="00BA6AB5" w:rsidRPr="005F24CC" w:rsidRDefault="00BA6AB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Metodika</w:t>
      </w:r>
    </w:p>
    <w:p w:rsidR="00BA6AB5" w:rsidRPr="005F24CC" w:rsidRDefault="002D64B0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Byly z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>ahájeny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 n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ové kursy </w:t>
      </w:r>
      <w:r w:rsidRPr="005F24CC">
        <w:rPr>
          <w:rFonts w:ascii="Calibri" w:eastAsia="Times New Roman" w:hAnsi="Calibri" w:cs="Calibri"/>
          <w:color w:val="000000"/>
          <w:lang w:val="cs-CZ"/>
        </w:rPr>
        <w:t>pedagogů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simulační výuky (Projekt OP3V)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 40 hod/lektora a rok.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br/>
        <w:t xml:space="preserve">V roce 2017-18 je zahájilo cca 25 lektorů. Mimo to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20 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UMSIM</w:t>
      </w:r>
    </w:p>
    <w:p w:rsidR="00BA6AB5" w:rsidRPr="00F37150" w:rsidRDefault="00BA6AB5" w:rsidP="00F37150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Experti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 - r</w:t>
      </w:r>
      <w:r w:rsidR="00D55907" w:rsidRPr="00F37150">
        <w:rPr>
          <w:rFonts w:ascii="Calibri" w:eastAsia="Times New Roman" w:hAnsi="Calibri" w:cs="Calibri"/>
          <w:color w:val="000000"/>
          <w:lang w:val="cs-CZ"/>
        </w:rPr>
        <w:t>ozšíření úvazku školitel</w:t>
      </w:r>
      <w:r w:rsidR="00623F4D" w:rsidRPr="00F37150">
        <w:rPr>
          <w:rFonts w:ascii="Calibri" w:eastAsia="Times New Roman" w:hAnsi="Calibri" w:cs="Calibri"/>
          <w:color w:val="000000"/>
          <w:lang w:val="cs-CZ"/>
        </w:rPr>
        <w:t>ů</w:t>
      </w:r>
      <w:r w:rsidRPr="00F37150">
        <w:rPr>
          <w:rFonts w:ascii="Calibri" w:eastAsia="Times New Roman" w:hAnsi="Calibri" w:cs="Calibri"/>
          <w:color w:val="000000"/>
          <w:lang w:val="cs-CZ"/>
        </w:rPr>
        <w:t xml:space="preserve"> lektorů</w:t>
      </w:r>
      <w:r w:rsidR="00623F4D" w:rsidRPr="00F37150">
        <w:rPr>
          <w:rFonts w:ascii="Calibri" w:eastAsia="Times New Roman" w:hAnsi="Calibri" w:cs="Calibri"/>
          <w:color w:val="000000"/>
          <w:lang w:val="cs-CZ"/>
        </w:rPr>
        <w:t xml:space="preserve"> o 0.</w:t>
      </w:r>
      <w:r w:rsidR="00EA373F" w:rsidRPr="00F37150">
        <w:rPr>
          <w:rFonts w:ascii="Calibri" w:eastAsia="Times New Roman" w:hAnsi="Calibri" w:cs="Calibri"/>
          <w:color w:val="000000"/>
          <w:lang w:val="cs-CZ"/>
        </w:rPr>
        <w:t>5</w:t>
      </w:r>
      <w:r w:rsidR="00D55907" w:rsidRPr="00F37150">
        <w:rPr>
          <w:rFonts w:ascii="Calibri" w:eastAsia="Times New Roman" w:hAnsi="Calibri" w:cs="Calibri"/>
          <w:color w:val="000000"/>
          <w:lang w:val="cs-CZ"/>
        </w:rPr>
        <w:t xml:space="preserve"> (</w:t>
      </w:r>
      <w:r w:rsidR="002D64B0" w:rsidRPr="00F37150">
        <w:rPr>
          <w:rFonts w:ascii="Calibri" w:eastAsia="Times New Roman" w:hAnsi="Calibri" w:cs="Calibri"/>
          <w:color w:val="000000"/>
          <w:lang w:val="cs-CZ"/>
        </w:rPr>
        <w:t xml:space="preserve">z </w:t>
      </w:r>
      <w:r w:rsidR="00D55907" w:rsidRPr="00F37150">
        <w:rPr>
          <w:rFonts w:ascii="Calibri" w:eastAsia="Times New Roman" w:hAnsi="Calibri" w:cs="Calibri"/>
          <w:color w:val="000000"/>
          <w:lang w:val="cs-CZ"/>
        </w:rPr>
        <w:t>OP3V)</w:t>
      </w:r>
      <w:r w:rsidR="00623F4D" w:rsidRPr="00F37150">
        <w:rPr>
          <w:rFonts w:ascii="Calibri" w:eastAsia="Times New Roman" w:hAnsi="Calibri" w:cs="Calibri"/>
          <w:color w:val="000000"/>
          <w:lang w:val="cs-CZ"/>
        </w:rPr>
        <w:t>. Celkem pedagogové Centra 0.8</w:t>
      </w:r>
      <w:r w:rsidR="00F37150" w:rsidRPr="00F37150">
        <w:rPr>
          <w:rFonts w:ascii="Calibri" w:eastAsia="Times New Roman" w:hAnsi="Calibri" w:cs="Calibri"/>
          <w:color w:val="000000"/>
          <w:lang w:val="cs-CZ"/>
        </w:rPr>
        <w:t xml:space="preserve"> úvazku</w:t>
      </w:r>
    </w:p>
    <w:p w:rsidR="00BA6AB5" w:rsidRPr="005F24CC" w:rsidRDefault="00BA6AB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Rozvoj zdrojů</w:t>
      </w:r>
    </w:p>
    <w:p w:rsidR="00BA6AB5" w:rsidRPr="005F24CC" w:rsidRDefault="00D55907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Rozšíření C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entra </w:t>
      </w:r>
      <w:r w:rsidRPr="005F24CC">
        <w:rPr>
          <w:rFonts w:ascii="Calibri" w:eastAsia="Times New Roman" w:hAnsi="Calibri" w:cs="Calibri"/>
          <w:color w:val="000000"/>
          <w:lang w:val="cs-CZ"/>
        </w:rPr>
        <w:t>o 100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m</w:t>
      </w:r>
      <w:r w:rsidR="00BA6AB5" w:rsidRPr="005F24CC">
        <w:rPr>
          <w:rFonts w:ascii="Calibri" w:eastAsia="Times New Roman" w:hAnsi="Calibri" w:cs="Calibri"/>
          <w:color w:val="000000"/>
          <w:vertAlign w:val="superscript"/>
          <w:lang w:val="cs-CZ"/>
        </w:rPr>
        <w:t>2</w:t>
      </w:r>
      <w:r w:rsidRPr="005F24CC">
        <w:rPr>
          <w:rFonts w:ascii="Calibri" w:eastAsia="Times New Roman" w:hAnsi="Calibri" w:cs="Calibri"/>
          <w:color w:val="000000"/>
          <w:vertAlign w:val="subscript"/>
          <w:lang w:val="cs-CZ"/>
        </w:rPr>
        <w:t xml:space="preserve"> 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zázemí (úprava chodeb, </w:t>
      </w:r>
      <w:r w:rsidRPr="005F24CC">
        <w:rPr>
          <w:lang w:val="cs-CZ"/>
        </w:rPr>
        <w:t>sklad, místnost pro lektory)</w:t>
      </w:r>
    </w:p>
    <w:p w:rsidR="00BA6AB5" w:rsidRPr="005F24CC" w:rsidRDefault="00BA6AB5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D55907" w:rsidRPr="005F24CC">
        <w:rPr>
          <w:lang w:val="cs-CZ"/>
        </w:rPr>
        <w:t>vybavení (pacientské monitory, ultrazvukový simulátor, AV dovybavení)</w:t>
      </w:r>
    </w:p>
    <w:p w:rsidR="00BA6AB5" w:rsidRPr="005F24CC" w:rsidRDefault="00BA6AB5" w:rsidP="005F24CC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Personál</w:t>
      </w:r>
      <w:r w:rsidR="00623F4D" w:rsidRPr="005F24CC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5F24CC">
        <w:rPr>
          <w:rFonts w:ascii="Calibri" w:eastAsia="Times New Roman" w:hAnsi="Calibri" w:cs="Calibri"/>
          <w:color w:val="000000"/>
          <w:lang w:val="cs-CZ"/>
        </w:rPr>
        <w:t>Nově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 xml:space="preserve"> laborantka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D55907" w:rsidRPr="005F24CC">
        <w:rPr>
          <w:rFonts w:ascii="Calibri" w:eastAsia="Times New Roman" w:hAnsi="Calibri" w:cs="Calibri"/>
          <w:color w:val="000000"/>
          <w:lang w:val="cs-CZ"/>
        </w:rPr>
        <w:t>výuky 0.5</w:t>
      </w:r>
      <w:r w:rsidR="00623F4D" w:rsidRPr="005F24CC">
        <w:rPr>
          <w:rFonts w:ascii="Calibri" w:eastAsia="Times New Roman" w:hAnsi="Calibri" w:cs="Calibri"/>
          <w:color w:val="000000"/>
          <w:lang w:val="cs-CZ"/>
        </w:rPr>
        <w:t xml:space="preserve"> (rozpočet Fyziologie)</w:t>
      </w:r>
    </w:p>
    <w:p w:rsidR="001767C5" w:rsidRPr="005F24CC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Prezentace simulační výuky 1. LFUK na odborných setkáních (Olomouc V/2017, Brno IX/2017)</w:t>
      </w:r>
    </w:p>
    <w:p w:rsidR="001767C5" w:rsidRPr="005F24CC" w:rsidRDefault="001767C5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LF1 je vnímána jako leader preklinické simulační výuky. V klinické výuce je nejdále LF Olomouc. </w:t>
      </w:r>
    </w:p>
    <w:p w:rsidR="00CE3421" w:rsidRPr="001767C5" w:rsidRDefault="00CE3421" w:rsidP="001767C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B07D73" w:rsidRPr="001767C5" w:rsidRDefault="00B07D73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t xml:space="preserve">Plán </w:t>
      </w:r>
    </w:p>
    <w:p w:rsidR="00623F4D" w:rsidRPr="0022516A" w:rsidRDefault="00623F4D" w:rsidP="0022516A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2516A">
        <w:rPr>
          <w:rFonts w:ascii="Calibri" w:eastAsia="Times New Roman" w:hAnsi="Calibri" w:cs="Calibri"/>
          <w:b/>
          <w:color w:val="000000"/>
          <w:lang w:val="cs-CZ"/>
        </w:rPr>
        <w:t>Rozvoji</w:t>
      </w:r>
      <w:r w:rsidR="00DE50E5" w:rsidRPr="0022516A">
        <w:rPr>
          <w:rFonts w:ascii="Calibri" w:eastAsia="Times New Roman" w:hAnsi="Calibri" w:cs="Calibri"/>
          <w:b/>
          <w:color w:val="000000"/>
          <w:lang w:val="cs-CZ"/>
        </w:rPr>
        <w:t xml:space="preserve"> ISL</w:t>
      </w:r>
      <w:r w:rsidRPr="0022516A">
        <w:rPr>
          <w:rFonts w:ascii="Calibri" w:eastAsia="Times New Roman" w:hAnsi="Calibri" w:cs="Calibri"/>
          <w:b/>
          <w:color w:val="000000"/>
          <w:lang w:val="cs-CZ"/>
        </w:rPr>
        <w:t xml:space="preserve"> brání</w:t>
      </w:r>
      <w:r w:rsidRPr="0022516A">
        <w:rPr>
          <w:rFonts w:ascii="Calibri" w:eastAsia="Times New Roman" w:hAnsi="Calibri" w:cs="Calibri"/>
          <w:color w:val="000000"/>
          <w:lang w:val="cs-CZ"/>
        </w:rPr>
        <w:t xml:space="preserve"> nepřidělení dotace OP3V. Problémem je především personální nouze (technik, lektoři). Provoz i velmi omezený rozvoj simulační výuky </w:t>
      </w:r>
      <w:r w:rsidRPr="0022516A">
        <w:rPr>
          <w:rFonts w:ascii="Calibri" w:eastAsia="Times New Roman" w:hAnsi="Calibri" w:cs="Calibri"/>
          <w:b/>
          <w:color w:val="000000"/>
          <w:lang w:val="cs-CZ"/>
        </w:rPr>
        <w:t>je přesto možný</w:t>
      </w:r>
      <w:r w:rsidR="00F37150" w:rsidRPr="0022516A">
        <w:rPr>
          <w:rFonts w:ascii="Calibri" w:eastAsia="Times New Roman" w:hAnsi="Calibri" w:cs="Calibri"/>
          <w:b/>
          <w:color w:val="000000"/>
          <w:lang w:val="cs-CZ"/>
        </w:rPr>
        <w:t xml:space="preserve">, </w:t>
      </w:r>
      <w:r w:rsidR="00F37150" w:rsidRPr="0022516A">
        <w:rPr>
          <w:rFonts w:ascii="Calibri" w:eastAsia="Times New Roman" w:hAnsi="Calibri" w:cs="Calibri"/>
          <w:color w:val="000000"/>
          <w:lang w:val="cs-CZ"/>
        </w:rPr>
        <w:t>a to</w:t>
      </w:r>
      <w:r w:rsidRPr="0022516A">
        <w:rPr>
          <w:rFonts w:ascii="Calibri" w:eastAsia="Times New Roman" w:hAnsi="Calibri" w:cs="Calibri"/>
          <w:color w:val="000000"/>
          <w:lang w:val="cs-CZ"/>
        </w:rPr>
        <w:t xml:space="preserve"> v případě proaktivního zapojení </w:t>
      </w:r>
      <w:r w:rsidR="00C02571" w:rsidRPr="0022516A">
        <w:rPr>
          <w:rFonts w:ascii="Calibri" w:eastAsia="Times New Roman" w:hAnsi="Calibri" w:cs="Calibri"/>
          <w:color w:val="000000"/>
          <w:lang w:val="cs-CZ"/>
        </w:rPr>
        <w:t xml:space="preserve">ústavů a </w:t>
      </w:r>
      <w:r w:rsidRPr="0022516A">
        <w:rPr>
          <w:rFonts w:ascii="Calibri" w:eastAsia="Times New Roman" w:hAnsi="Calibri" w:cs="Calibri"/>
          <w:color w:val="000000"/>
          <w:lang w:val="cs-CZ"/>
        </w:rPr>
        <w:t>klinik (např. 2. interní klinika).</w:t>
      </w:r>
    </w:p>
    <w:p w:rsidR="0022516A" w:rsidRDefault="0022516A" w:rsidP="00DE50E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4671F6" w:rsidRDefault="004671F6" w:rsidP="004671F6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>Kurikulum</w:t>
      </w:r>
      <w:r>
        <w:rPr>
          <w:rFonts w:ascii="Calibri" w:eastAsia="Times New Roman" w:hAnsi="Calibri" w:cs="Calibri"/>
          <w:color w:val="000000"/>
          <w:lang w:val="cs-CZ"/>
        </w:rPr>
        <w:t>.</w:t>
      </w:r>
    </w:p>
    <w:p w:rsidR="004671F6" w:rsidRDefault="00F37150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 xml:space="preserve">Připravujeme </w:t>
      </w:r>
      <w:r w:rsidRPr="004671F6">
        <w:rPr>
          <w:rFonts w:ascii="Calibri" w:eastAsia="Times New Roman" w:hAnsi="Calibri" w:cs="Calibri"/>
          <w:b/>
          <w:color w:val="000000"/>
          <w:lang w:val="cs-CZ"/>
        </w:rPr>
        <w:t xml:space="preserve">revidovaný návrh </w:t>
      </w:r>
      <w:r w:rsidR="0060315D" w:rsidRPr="004671F6">
        <w:rPr>
          <w:rFonts w:ascii="Calibri" w:eastAsia="Times New Roman" w:hAnsi="Calibri" w:cs="Calibri"/>
          <w:b/>
          <w:color w:val="000000"/>
          <w:lang w:val="cs-CZ"/>
        </w:rPr>
        <w:t>témat</w:t>
      </w:r>
      <w:r w:rsidRPr="004671F6">
        <w:rPr>
          <w:rFonts w:ascii="Calibri" w:eastAsia="Times New Roman" w:hAnsi="Calibri" w:cs="Calibri"/>
          <w:b/>
          <w:color w:val="000000"/>
          <w:lang w:val="cs-CZ"/>
        </w:rPr>
        <w:t xml:space="preserve"> simulační výuky</w:t>
      </w:r>
      <w:r w:rsidR="004671F6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5C5F4A">
        <w:rPr>
          <w:rFonts w:ascii="Calibri" w:eastAsia="Times New Roman" w:hAnsi="Calibri" w:cs="Calibri"/>
          <w:color w:val="000000"/>
          <w:lang w:val="cs-CZ"/>
        </w:rPr>
        <w:t>Jako první je na řadě příprava</w:t>
      </w:r>
      <w:r w:rsidR="00E433CD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C5F4A">
        <w:rPr>
          <w:rFonts w:ascii="Calibri" w:eastAsia="Times New Roman" w:hAnsi="Calibri" w:cs="Calibri"/>
          <w:color w:val="000000"/>
          <w:lang w:val="cs-CZ"/>
        </w:rPr>
        <w:t xml:space="preserve">koordinace </w:t>
      </w:r>
      <w:r w:rsidR="00E433CD">
        <w:rPr>
          <w:rFonts w:ascii="Calibri" w:eastAsia="Times New Roman" w:hAnsi="Calibri" w:cs="Calibri"/>
          <w:color w:val="000000"/>
          <w:lang w:val="cs-CZ"/>
        </w:rPr>
        <w:t>nejdůležitější</w:t>
      </w:r>
      <w:r w:rsidR="005C5F4A">
        <w:rPr>
          <w:rFonts w:ascii="Calibri" w:eastAsia="Times New Roman" w:hAnsi="Calibri" w:cs="Calibri"/>
          <w:color w:val="000000"/>
          <w:lang w:val="cs-CZ"/>
        </w:rPr>
        <w:t>ch</w:t>
      </w:r>
      <w:r w:rsidR="00E433CD">
        <w:rPr>
          <w:rFonts w:ascii="Calibri" w:eastAsia="Times New Roman" w:hAnsi="Calibri" w:cs="Calibri"/>
          <w:color w:val="000000"/>
          <w:lang w:val="cs-CZ"/>
        </w:rPr>
        <w:t xml:space="preserve"> úloh </w:t>
      </w:r>
      <w:r w:rsidR="004671F6">
        <w:rPr>
          <w:rFonts w:ascii="Calibri" w:eastAsia="Times New Roman" w:hAnsi="Calibri" w:cs="Calibri"/>
          <w:color w:val="000000"/>
          <w:lang w:val="cs-CZ"/>
        </w:rPr>
        <w:t>mezi obory</w:t>
      </w:r>
      <w:r w:rsidRPr="004671F6">
        <w:rPr>
          <w:rFonts w:ascii="Calibri" w:eastAsia="Times New Roman" w:hAnsi="Calibri" w:cs="Calibri"/>
          <w:color w:val="000000"/>
          <w:lang w:val="cs-CZ"/>
        </w:rPr>
        <w:t>.</w:t>
      </w:r>
      <w:r w:rsidR="004671F6">
        <w:rPr>
          <w:rFonts w:ascii="Calibri" w:eastAsia="Times New Roman" w:hAnsi="Calibri" w:cs="Calibri"/>
          <w:color w:val="000000"/>
          <w:lang w:val="cs-CZ"/>
        </w:rPr>
        <w:t xml:space="preserve"> Návrh bude připraven během zimního semestru.</w:t>
      </w:r>
    </w:p>
    <w:p w:rsidR="00E433CD" w:rsidRDefault="00DE50E5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 xml:space="preserve">V roce </w:t>
      </w:r>
      <w:r w:rsidR="00F35B5D" w:rsidRPr="004671F6">
        <w:rPr>
          <w:rFonts w:ascii="Calibri" w:eastAsia="Times New Roman" w:hAnsi="Calibri" w:cs="Calibri"/>
          <w:color w:val="000000"/>
          <w:lang w:val="cs-CZ"/>
        </w:rPr>
        <w:t xml:space="preserve">2017-18 </w:t>
      </w:r>
      <w:r w:rsidRPr="004671F6">
        <w:rPr>
          <w:rFonts w:ascii="Calibri" w:eastAsia="Times New Roman" w:hAnsi="Calibri" w:cs="Calibri"/>
          <w:color w:val="000000"/>
          <w:lang w:val="cs-CZ"/>
        </w:rPr>
        <w:t>p</w:t>
      </w:r>
      <w:r w:rsidR="002D64B0" w:rsidRPr="004671F6">
        <w:rPr>
          <w:rFonts w:ascii="Calibri" w:eastAsia="Times New Roman" w:hAnsi="Calibri" w:cs="Calibri"/>
          <w:color w:val="000000"/>
          <w:lang w:val="cs-CZ"/>
        </w:rPr>
        <w:t xml:space="preserve">ředpokládáme </w:t>
      </w:r>
      <w:r w:rsidR="00F35B5D" w:rsidRPr="004671F6">
        <w:rPr>
          <w:rFonts w:ascii="Calibri" w:eastAsia="Times New Roman" w:hAnsi="Calibri" w:cs="Calibri"/>
          <w:color w:val="000000"/>
          <w:lang w:val="cs-CZ"/>
        </w:rPr>
        <w:t xml:space="preserve">přípravu a </w:t>
      </w:r>
      <w:r w:rsidR="002D64B0" w:rsidRPr="004671F6">
        <w:rPr>
          <w:rFonts w:ascii="Calibri" w:eastAsia="Times New Roman" w:hAnsi="Calibri" w:cs="Calibri"/>
          <w:b/>
          <w:color w:val="000000"/>
          <w:lang w:val="cs-CZ"/>
        </w:rPr>
        <w:t>zařazení simulačních úloh do výuky interních oborů a urgentní medicíny</w:t>
      </w:r>
      <w:r w:rsidR="002D64B0" w:rsidRPr="004671F6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2D64B0" w:rsidRPr="004671F6">
        <w:rPr>
          <w:rFonts w:ascii="Calibri" w:eastAsia="Times New Roman" w:hAnsi="Calibri" w:cs="Calibri"/>
          <w:i/>
          <w:color w:val="000000"/>
          <w:lang w:val="cs-CZ"/>
        </w:rPr>
        <w:t>v rozsahu 1-2 dny stáže</w:t>
      </w:r>
      <w:r w:rsidR="00E433CD">
        <w:rPr>
          <w:rFonts w:ascii="Calibri" w:eastAsia="Times New Roman" w:hAnsi="Calibri" w:cs="Calibri"/>
          <w:i/>
          <w:color w:val="000000"/>
          <w:lang w:val="cs-CZ"/>
        </w:rPr>
        <w:t xml:space="preserve"> předmětu</w:t>
      </w:r>
      <w:r w:rsidR="00F37150" w:rsidRPr="004671F6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D77774" w:rsidRPr="00E433CD">
        <w:rPr>
          <w:rFonts w:ascii="Calibri" w:eastAsia="Times New Roman" w:hAnsi="Calibri" w:cs="Calibri"/>
          <w:color w:val="000000"/>
          <w:lang w:val="cs-CZ"/>
        </w:rPr>
        <w:t xml:space="preserve">Proto </w:t>
      </w:r>
      <w:r w:rsidR="00E433CD">
        <w:rPr>
          <w:rFonts w:ascii="Calibri" w:eastAsia="Times New Roman" w:hAnsi="Calibri" w:cs="Calibri"/>
          <w:color w:val="000000"/>
          <w:lang w:val="cs-CZ"/>
        </w:rPr>
        <w:t xml:space="preserve">je nezbytné vyškolení pedagogů a příprava úloh. </w:t>
      </w:r>
      <w:r w:rsidR="00E433CD" w:rsidRPr="00E433CD">
        <w:rPr>
          <w:rFonts w:ascii="Calibri" w:eastAsia="Times New Roman" w:hAnsi="Calibri" w:cs="Calibri"/>
          <w:i/>
          <w:color w:val="000000"/>
          <w:lang w:val="cs-CZ"/>
        </w:rPr>
        <w:t>Úlohy připravují ústavy a kliniky. Centrum nabízí podporu.</w:t>
      </w:r>
      <w:r w:rsidR="00E433CD" w:rsidRPr="00E433CD">
        <w:rPr>
          <w:rFonts w:ascii="Calibri" w:eastAsia="Times New Roman" w:hAnsi="Calibri" w:cs="Calibri"/>
          <w:color w:val="000000"/>
          <w:lang w:val="cs-CZ"/>
        </w:rPr>
        <w:t xml:space="preserve"> Časová náročnost pro pedagogy se zkušenostmi je cca 1-2 dny na přípravu 1 úlohy</w:t>
      </w:r>
    </w:p>
    <w:p w:rsidR="00E433CD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Metodika</w:t>
      </w:r>
      <w:r w:rsidR="00306E78">
        <w:rPr>
          <w:rFonts w:ascii="Calibri" w:eastAsia="Times New Roman" w:hAnsi="Calibri" w:cs="Calibri"/>
          <w:color w:val="000000"/>
          <w:lang w:val="cs-CZ"/>
        </w:rPr>
        <w:t xml:space="preserve">. </w:t>
      </w:r>
    </w:p>
    <w:p w:rsidR="00306E78" w:rsidRDefault="00306E78" w:rsidP="00306E78">
      <w:pPr>
        <w:pStyle w:val="Odstavecseseznamem"/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Je připravena. Bude evaluována a aktualizována podle zkušeností z lektorských kursů</w:t>
      </w:r>
    </w:p>
    <w:p w:rsidR="002C7DD7" w:rsidRPr="002C7DD7" w:rsidRDefault="00E433CD" w:rsidP="002C7DD7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Experti, pedagogové. </w:t>
      </w:r>
    </w:p>
    <w:p w:rsidR="00C02571" w:rsidRPr="00E433CD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Vzhledem k technickým </w:t>
      </w:r>
      <w:r w:rsidR="00306E78">
        <w:rPr>
          <w:rFonts w:ascii="Calibri" w:eastAsia="Times New Roman" w:hAnsi="Calibri" w:cs="Calibri"/>
          <w:color w:val="000000"/>
          <w:lang w:val="cs-CZ"/>
        </w:rPr>
        <w:t>i pedagogickým specifikům simulační výuky</w:t>
      </w:r>
      <w:r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06E78">
        <w:rPr>
          <w:rFonts w:ascii="Calibri" w:eastAsia="Times New Roman" w:hAnsi="Calibri" w:cs="Calibri"/>
          <w:color w:val="000000"/>
          <w:lang w:val="cs-CZ"/>
        </w:rPr>
        <w:t xml:space="preserve">je potřeba, aby </w:t>
      </w:r>
      <w:r>
        <w:rPr>
          <w:rFonts w:ascii="Calibri" w:eastAsia="Times New Roman" w:hAnsi="Calibri" w:cs="Calibri"/>
          <w:color w:val="000000"/>
          <w:lang w:val="cs-CZ"/>
        </w:rPr>
        <w:t>vyučující (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lektor) </w:t>
      </w:r>
      <w:r>
        <w:rPr>
          <w:rFonts w:ascii="Calibri" w:eastAsia="Times New Roman" w:hAnsi="Calibri" w:cs="Calibri"/>
          <w:color w:val="000000"/>
          <w:lang w:val="cs-CZ"/>
        </w:rPr>
        <w:t>absolvovat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E433CD">
        <w:rPr>
          <w:rFonts w:ascii="Calibri" w:eastAsia="Times New Roman" w:hAnsi="Calibri" w:cs="Calibri"/>
          <w:b/>
          <w:color w:val="000000"/>
          <w:lang w:val="cs-CZ"/>
        </w:rPr>
        <w:t>kurs lektorských</w:t>
      </w:r>
      <w:r w:rsidRPr="00E433CD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E433CD">
        <w:rPr>
          <w:rFonts w:ascii="Calibri" w:eastAsia="Times New Roman" w:hAnsi="Calibri" w:cs="Calibri"/>
          <w:b/>
          <w:color w:val="000000"/>
          <w:lang w:val="cs-CZ"/>
        </w:rPr>
        <w:t>dovedností</w:t>
      </w:r>
      <w:r w:rsidRPr="00E433CD">
        <w:rPr>
          <w:rFonts w:ascii="Calibri" w:eastAsia="Times New Roman" w:hAnsi="Calibri" w:cs="Calibri"/>
          <w:color w:val="000000"/>
          <w:lang w:val="cs-CZ"/>
        </w:rPr>
        <w:t xml:space="preserve"> v minimálním rozsahu 26 hod + doba trvání vlastní výuky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. Tyto kurzy </w:t>
      </w:r>
      <w:r w:rsidRPr="008D75A9">
        <w:rPr>
          <w:rFonts w:ascii="Calibri" w:eastAsia="Times New Roman" w:hAnsi="Calibri" w:cs="Calibri"/>
          <w:color w:val="000000"/>
          <w:lang w:val="cs-CZ"/>
        </w:rPr>
        <w:t xml:space="preserve">je nutno </w:t>
      </w:r>
      <w:r w:rsidRPr="00306E78">
        <w:rPr>
          <w:rFonts w:ascii="Calibri" w:eastAsia="Times New Roman" w:hAnsi="Calibri" w:cs="Calibri"/>
          <w:b/>
          <w:color w:val="000000"/>
          <w:lang w:val="cs-CZ"/>
        </w:rPr>
        <w:t>opakovat</w:t>
      </w:r>
      <w:r w:rsidRPr="00E433CD">
        <w:rPr>
          <w:rFonts w:ascii="Calibri" w:eastAsia="Times New Roman" w:hAnsi="Calibri" w:cs="Calibri"/>
          <w:color w:val="000000"/>
          <w:lang w:val="cs-CZ"/>
        </w:rPr>
        <w:t xml:space="preserve"> přibližně ročně. </w:t>
      </w:r>
      <w:r w:rsidRPr="00E433CD">
        <w:rPr>
          <w:rFonts w:ascii="Calibri" w:eastAsia="Times New Roman" w:hAnsi="Calibri" w:cs="Calibri"/>
          <w:i/>
          <w:color w:val="000000"/>
          <w:lang w:val="cs-CZ"/>
        </w:rPr>
        <w:t>Kurs</w:t>
      </w:r>
      <w:r w:rsidR="00306E78">
        <w:rPr>
          <w:rFonts w:ascii="Calibri" w:eastAsia="Times New Roman" w:hAnsi="Calibri" w:cs="Calibri"/>
          <w:i/>
          <w:color w:val="000000"/>
          <w:lang w:val="cs-CZ"/>
        </w:rPr>
        <w:t>y</w:t>
      </w:r>
      <w:r w:rsidRPr="00E433CD">
        <w:rPr>
          <w:rFonts w:ascii="Calibri" w:eastAsia="Times New Roman" w:hAnsi="Calibri" w:cs="Calibri"/>
          <w:i/>
          <w:color w:val="000000"/>
          <w:lang w:val="cs-CZ"/>
        </w:rPr>
        <w:t xml:space="preserve"> nabízí Centrum</w:t>
      </w:r>
      <w:r w:rsidRPr="00E433CD">
        <w:rPr>
          <w:rFonts w:ascii="Calibri" w:eastAsia="Times New Roman" w:hAnsi="Calibri" w:cs="Calibri"/>
          <w:color w:val="000000"/>
          <w:lang w:val="cs-CZ"/>
        </w:rPr>
        <w:t>.</w:t>
      </w:r>
    </w:p>
    <w:p w:rsidR="00C02571" w:rsidRPr="00306E78" w:rsidRDefault="00C02571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Poměr pedagogů a studentů nejméně 1:5</w:t>
      </w:r>
      <w:r w:rsidR="00F35B5D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306E78" w:rsidRPr="00306E78">
        <w:rPr>
          <w:rFonts w:ascii="Calibri" w:eastAsia="Times New Roman" w:hAnsi="Calibri" w:cs="Calibri"/>
          <w:i/>
          <w:color w:val="000000"/>
          <w:lang w:val="cs-CZ"/>
        </w:rPr>
        <w:t>Pedagogy</w:t>
      </w:r>
      <w:r w:rsidR="00306E78">
        <w:rPr>
          <w:rFonts w:ascii="Calibri" w:eastAsia="Times New Roman" w:hAnsi="Calibri" w:cs="Calibri"/>
          <w:color w:val="000000"/>
          <w:lang w:val="cs-CZ"/>
        </w:rPr>
        <w:t xml:space="preserve"> z</w:t>
      </w:r>
      <w:r w:rsidR="00F35B5D" w:rsidRPr="00E433CD">
        <w:rPr>
          <w:rFonts w:ascii="Calibri" w:eastAsia="Times New Roman" w:hAnsi="Calibri" w:cs="Calibri"/>
          <w:i/>
          <w:color w:val="000000"/>
          <w:lang w:val="cs-CZ"/>
        </w:rPr>
        <w:t>ajišťují ústavy a kliniky.</w:t>
      </w:r>
      <w:r w:rsidR="00306E78">
        <w:t xml:space="preserve"> </w:t>
      </w:r>
      <w:r w:rsidR="00306E78" w:rsidRPr="00306E78">
        <w:rPr>
          <w:lang w:val="cs-CZ"/>
        </w:rPr>
        <w:t xml:space="preserve">Pozor, výuka typicky probíhá mimo </w:t>
      </w:r>
      <w:r w:rsidR="00306E78">
        <w:rPr>
          <w:lang w:val="cs-CZ"/>
        </w:rPr>
        <w:t xml:space="preserve">vlastní </w:t>
      </w:r>
      <w:r w:rsidR="00306E78" w:rsidRPr="00306E78">
        <w:rPr>
          <w:lang w:val="cs-CZ"/>
        </w:rPr>
        <w:t>pracoviště.</w:t>
      </w:r>
    </w:p>
    <w:p w:rsidR="00C02571" w:rsidRPr="002C7DD7" w:rsidRDefault="00C02571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 xml:space="preserve">Pro </w:t>
      </w:r>
      <w:r w:rsidR="002D64B0" w:rsidRPr="001767C5">
        <w:rPr>
          <w:rFonts w:ascii="Calibri" w:eastAsia="Times New Roman" w:hAnsi="Calibri" w:cs="Calibri"/>
          <w:color w:val="000000"/>
          <w:lang w:val="cs-CZ"/>
        </w:rPr>
        <w:t>dosažení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22516A">
        <w:rPr>
          <w:rFonts w:ascii="Calibri" w:eastAsia="Times New Roman" w:hAnsi="Calibri" w:cs="Calibri"/>
          <w:color w:val="000000"/>
          <w:lang w:val="cs-CZ"/>
        </w:rPr>
        <w:t>uvedeného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 poměru je výhodné získat studentské lektory </w:t>
      </w:r>
      <w:r w:rsidRPr="00306E78">
        <w:rPr>
          <w:rFonts w:ascii="Calibri" w:eastAsia="Times New Roman" w:hAnsi="Calibri" w:cs="Calibri"/>
          <w:i/>
          <w:color w:val="000000"/>
          <w:lang w:val="cs-CZ"/>
        </w:rPr>
        <w:t>=&gt; stipendia/DPP</w:t>
      </w:r>
      <w:r w:rsidR="00306E78">
        <w:rPr>
          <w:rFonts w:ascii="Calibri" w:eastAsia="Times New Roman" w:hAnsi="Calibri" w:cs="Calibri"/>
          <w:i/>
          <w:color w:val="000000"/>
          <w:lang w:val="cs-CZ"/>
        </w:rPr>
        <w:t xml:space="preserve"> !!</w:t>
      </w:r>
    </w:p>
    <w:p w:rsidR="002C7DD7" w:rsidRPr="002C7DD7" w:rsidRDefault="002C7DD7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2C7DD7">
        <w:rPr>
          <w:rFonts w:ascii="Calibri" w:eastAsia="Times New Roman" w:hAnsi="Calibri" w:cs="Calibri"/>
          <w:color w:val="000000"/>
          <w:lang w:val="cs-CZ"/>
        </w:rPr>
        <w:t xml:space="preserve">Plánované školení zahraničními lektory je </w:t>
      </w:r>
      <w:proofErr w:type="gramStart"/>
      <w:r w:rsidRPr="002C7DD7">
        <w:rPr>
          <w:rFonts w:ascii="Calibri" w:eastAsia="Times New Roman" w:hAnsi="Calibri" w:cs="Calibri"/>
          <w:color w:val="000000"/>
          <w:lang w:val="cs-CZ"/>
        </w:rPr>
        <w:t>t.č.</w:t>
      </w:r>
      <w:proofErr w:type="gramEnd"/>
      <w:r w:rsidRPr="002C7DD7">
        <w:rPr>
          <w:rFonts w:ascii="Calibri" w:eastAsia="Times New Roman" w:hAnsi="Calibri" w:cs="Calibri"/>
          <w:color w:val="000000"/>
          <w:lang w:val="cs-CZ"/>
        </w:rPr>
        <w:t xml:space="preserve"> nedostupné</w:t>
      </w:r>
    </w:p>
    <w:p w:rsidR="00CE3421" w:rsidRPr="00E433CD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Ostatní zdroje</w:t>
      </w:r>
    </w:p>
    <w:p w:rsidR="00C02571" w:rsidRPr="001767C5" w:rsidRDefault="004671F6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 centra. P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>ro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 xml:space="preserve"> rok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 xml:space="preserve"> 2017/18 </w:t>
      </w:r>
      <w:r w:rsidR="00E433CD">
        <w:rPr>
          <w:rFonts w:ascii="Calibri" w:eastAsia="Times New Roman" w:hAnsi="Calibri" w:cs="Calibri"/>
          <w:color w:val="000000"/>
          <w:lang w:val="cs-CZ"/>
        </w:rPr>
        <w:t>je nezbytné zajisti</w:t>
      </w:r>
      <w:r w:rsidR="00306E78">
        <w:rPr>
          <w:rFonts w:ascii="Calibri" w:eastAsia="Times New Roman" w:hAnsi="Calibri" w:cs="Calibri"/>
          <w:color w:val="000000"/>
          <w:lang w:val="cs-CZ"/>
        </w:rPr>
        <w:t>t technika, min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 xml:space="preserve"> 0.5 </w:t>
      </w:r>
      <w:r w:rsidR="00C02571" w:rsidRPr="00306E78">
        <w:rPr>
          <w:rFonts w:ascii="Calibri" w:eastAsia="Times New Roman" w:hAnsi="Calibri" w:cs="Calibri"/>
          <w:i/>
          <w:color w:val="000000"/>
          <w:lang w:val="cs-CZ"/>
        </w:rPr>
        <w:t xml:space="preserve">=&gt; </w:t>
      </w:r>
      <w:proofErr w:type="spellStart"/>
      <w:r w:rsidR="00306E78">
        <w:rPr>
          <w:rFonts w:ascii="Calibri" w:eastAsia="Times New Roman" w:hAnsi="Calibri" w:cs="Calibri"/>
          <w:i/>
          <w:color w:val="000000"/>
          <w:lang w:val="cs-CZ"/>
        </w:rPr>
        <w:t>pers</w:t>
      </w:r>
      <w:proofErr w:type="spellEnd"/>
      <w:r w:rsidR="00306E78">
        <w:rPr>
          <w:rFonts w:ascii="Calibri" w:eastAsia="Times New Roman" w:hAnsi="Calibri" w:cs="Calibri"/>
          <w:i/>
          <w:color w:val="000000"/>
          <w:lang w:val="cs-CZ"/>
        </w:rPr>
        <w:t>.</w:t>
      </w:r>
      <w:r w:rsidR="00C02571" w:rsidRPr="00306E78">
        <w:rPr>
          <w:rFonts w:ascii="Calibri" w:eastAsia="Times New Roman" w:hAnsi="Calibri" w:cs="Calibri"/>
          <w:i/>
          <w:color w:val="000000"/>
          <w:lang w:val="cs-CZ"/>
        </w:rPr>
        <w:t xml:space="preserve"> </w:t>
      </w:r>
      <w:r w:rsidR="00306E78">
        <w:rPr>
          <w:rFonts w:ascii="Calibri" w:eastAsia="Times New Roman" w:hAnsi="Calibri" w:cs="Calibri"/>
          <w:i/>
          <w:color w:val="000000"/>
          <w:lang w:val="cs-CZ"/>
        </w:rPr>
        <w:t>n</w:t>
      </w:r>
      <w:r w:rsidR="00C02571" w:rsidRPr="00306E78">
        <w:rPr>
          <w:rFonts w:ascii="Calibri" w:eastAsia="Times New Roman" w:hAnsi="Calibri" w:cs="Calibri"/>
          <w:i/>
          <w:color w:val="000000"/>
          <w:lang w:val="cs-CZ"/>
        </w:rPr>
        <w:t>áklady</w:t>
      </w:r>
      <w:r w:rsidR="00306E78">
        <w:rPr>
          <w:rFonts w:ascii="Calibri" w:eastAsia="Times New Roman" w:hAnsi="Calibri" w:cs="Calibri"/>
          <w:i/>
          <w:color w:val="000000"/>
        </w:rPr>
        <w:t>!!</w:t>
      </w:r>
    </w:p>
    <w:p w:rsidR="00E433CD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Vybavení. Bude rozšiřováno podle konkrétně </w:t>
      </w:r>
      <w:r w:rsidR="00306E78">
        <w:rPr>
          <w:rFonts w:ascii="Calibri" w:eastAsia="Times New Roman" w:hAnsi="Calibri" w:cs="Calibri"/>
          <w:color w:val="000000"/>
          <w:lang w:val="cs-CZ"/>
        </w:rPr>
        <w:t>připravovaných</w:t>
      </w:r>
      <w:r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06E78">
        <w:rPr>
          <w:rFonts w:ascii="Calibri" w:eastAsia="Times New Roman" w:hAnsi="Calibri" w:cs="Calibri"/>
          <w:color w:val="000000"/>
          <w:lang w:val="cs-CZ"/>
        </w:rPr>
        <w:t>témat z prostředků IP</w:t>
      </w:r>
      <w:r>
        <w:rPr>
          <w:rFonts w:ascii="Calibri" w:eastAsia="Times New Roman" w:hAnsi="Calibri" w:cs="Calibri"/>
          <w:color w:val="000000"/>
          <w:lang w:val="cs-CZ"/>
        </w:rPr>
        <w:t>.</w:t>
      </w:r>
    </w:p>
    <w:p w:rsidR="00B07D73" w:rsidRPr="001767C5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F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inancování</w:t>
      </w:r>
      <w:r>
        <w:rPr>
          <w:rFonts w:ascii="Calibri" w:eastAsia="Times New Roman" w:hAnsi="Calibri" w:cs="Calibri"/>
          <w:color w:val="000000"/>
          <w:lang w:val="cs-CZ"/>
        </w:rPr>
        <w:t xml:space="preserve">. </w:t>
      </w:r>
    </w:p>
    <w:p w:rsidR="00C02571" w:rsidRPr="001767C5" w:rsidRDefault="00C02571" w:rsidP="00DE50E5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M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in.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 na úrovni institucionální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c</w:t>
      </w:r>
      <w:r w:rsidRPr="001767C5">
        <w:rPr>
          <w:rFonts w:ascii="Calibri" w:eastAsia="Times New Roman" w:hAnsi="Calibri" w:cs="Calibri"/>
          <w:color w:val="000000"/>
          <w:lang w:val="cs-CZ"/>
        </w:rPr>
        <w:t xml:space="preserve">h prostředků 2017-2018 plus odměny pro 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lektory</w:t>
      </w:r>
      <w:r w:rsidRPr="001767C5">
        <w:rPr>
          <w:rFonts w:ascii="Calibri" w:eastAsia="Times New Roman" w:hAnsi="Calibri" w:cs="Calibri"/>
          <w:color w:val="000000"/>
          <w:lang w:val="cs-CZ"/>
        </w:rPr>
        <w:t>.</w:t>
      </w:r>
    </w:p>
    <w:p w:rsidR="00B07D73" w:rsidRPr="002C7DD7" w:rsidRDefault="00B07D73" w:rsidP="00DE50E5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 xml:space="preserve">Příprava investičních projektů pro případné </w:t>
      </w:r>
      <w:r w:rsidR="008D75A9">
        <w:rPr>
          <w:rFonts w:ascii="Calibri" w:eastAsia="Times New Roman" w:hAnsi="Calibri" w:cs="Calibri"/>
          <w:color w:val="000000"/>
          <w:lang w:val="cs-CZ"/>
        </w:rPr>
        <w:t xml:space="preserve">projektové </w:t>
      </w:r>
      <w:r w:rsidRPr="001767C5">
        <w:rPr>
          <w:rFonts w:ascii="Calibri" w:eastAsia="Times New Roman" w:hAnsi="Calibri" w:cs="Calibri"/>
          <w:color w:val="000000"/>
          <w:lang w:val="cs-CZ"/>
        </w:rPr>
        <w:t>výzvy.</w:t>
      </w:r>
    </w:p>
    <w:sectPr w:rsidR="00B07D73" w:rsidRPr="002C7DD7" w:rsidSect="00BA6A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64" w:rsidRDefault="008E4664" w:rsidP="00BA6AB5">
      <w:pPr>
        <w:spacing w:after="0" w:line="240" w:lineRule="auto"/>
      </w:pPr>
      <w:r>
        <w:separator/>
      </w:r>
    </w:p>
  </w:endnote>
  <w:endnote w:type="continuationSeparator" w:id="0">
    <w:p w:rsidR="008E4664" w:rsidRDefault="008E4664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F9" w:rsidRPr="00A172F9" w:rsidRDefault="00A172F9">
    <w:pPr>
      <w:pStyle w:val="Zpat"/>
      <w:rPr>
        <w:lang w:val="cs-CZ"/>
      </w:rPr>
    </w:pPr>
    <w:r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64" w:rsidRDefault="008E4664" w:rsidP="00BA6AB5">
      <w:pPr>
        <w:spacing w:after="0" w:line="240" w:lineRule="auto"/>
      </w:pPr>
      <w:r>
        <w:separator/>
      </w:r>
    </w:p>
  </w:footnote>
  <w:footnote w:type="continuationSeparator" w:id="0">
    <w:p w:rsidR="008E4664" w:rsidRDefault="008E4664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6"/>
    <w:lvlOverride w:ilvl="0">
      <w:startOverride w:val="3"/>
    </w:lvlOverride>
  </w:num>
  <w:num w:numId="11">
    <w:abstractNumId w:val="16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17"/>
    <w:lvlOverride w:ilvl="0">
      <w:startOverride w:val="5"/>
    </w:lvlOverride>
  </w:num>
  <w:num w:numId="15">
    <w:abstractNumId w:val="17"/>
    <w:lvlOverride w:ilvl="0"/>
    <w:lvlOverride w:ilvl="1">
      <w:startOverride w:val="1"/>
    </w:lvlOverride>
  </w:num>
  <w:num w:numId="16">
    <w:abstractNumId w:val="14"/>
    <w:lvlOverride w:ilvl="0"/>
    <w:lvlOverride w:ilvl="1">
      <w:startOverride w:val="1"/>
    </w:lvlOverride>
  </w:num>
  <w:num w:numId="17">
    <w:abstractNumId w:val="14"/>
    <w:lvlOverride w:ilvl="0"/>
    <w:lvlOverride w:ilvl="1"/>
    <w:lvlOverride w:ilvl="2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</w:num>
  <w:num w:numId="19">
    <w:abstractNumId w:val="14"/>
    <w:lvlOverride w:ilvl="0"/>
    <w:lvlOverride w:ilvl="1"/>
    <w:lvlOverride w:ilvl="2"/>
    <w:lvlOverride w:ilvl="3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9"/>
  </w:num>
  <w:num w:numId="23">
    <w:abstractNumId w:val="13"/>
    <w:lvlOverride w:ilvl="1">
      <w:startOverride w:val="1"/>
    </w:lvlOverride>
  </w:num>
  <w:num w:numId="24">
    <w:abstractNumId w:val="13"/>
    <w:lvlOverride w:ilvl="1"/>
    <w:lvlOverride w:ilvl="2">
      <w:startOverride w:val="1"/>
    </w:lvlOverride>
  </w:num>
  <w:num w:numId="25">
    <w:abstractNumId w:val="11"/>
  </w:num>
  <w:num w:numId="26">
    <w:abstractNumId w:val="7"/>
  </w:num>
  <w:num w:numId="27">
    <w:abstractNumId w:val="8"/>
  </w:num>
  <w:num w:numId="28">
    <w:abstractNumId w:val="10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13F2A"/>
    <w:rsid w:val="00083D8C"/>
    <w:rsid w:val="000C2884"/>
    <w:rsid w:val="00100F89"/>
    <w:rsid w:val="001756BE"/>
    <w:rsid w:val="001767C5"/>
    <w:rsid w:val="001A3721"/>
    <w:rsid w:val="001F18AC"/>
    <w:rsid w:val="0022516A"/>
    <w:rsid w:val="0024631C"/>
    <w:rsid w:val="0024773F"/>
    <w:rsid w:val="00272D6A"/>
    <w:rsid w:val="002B21C9"/>
    <w:rsid w:val="002C7DD7"/>
    <w:rsid w:val="002D64B0"/>
    <w:rsid w:val="002E28C3"/>
    <w:rsid w:val="002E719E"/>
    <w:rsid w:val="003055ED"/>
    <w:rsid w:val="00306E78"/>
    <w:rsid w:val="0035660F"/>
    <w:rsid w:val="00377167"/>
    <w:rsid w:val="003873FE"/>
    <w:rsid w:val="003B3AFD"/>
    <w:rsid w:val="003E7A0B"/>
    <w:rsid w:val="004645D0"/>
    <w:rsid w:val="004671F6"/>
    <w:rsid w:val="004E0670"/>
    <w:rsid w:val="0050760A"/>
    <w:rsid w:val="005C5F4A"/>
    <w:rsid w:val="005D1D23"/>
    <w:rsid w:val="005D3CB4"/>
    <w:rsid w:val="005F24CC"/>
    <w:rsid w:val="005F437D"/>
    <w:rsid w:val="005F7F50"/>
    <w:rsid w:val="0060315D"/>
    <w:rsid w:val="006134F9"/>
    <w:rsid w:val="00623F4D"/>
    <w:rsid w:val="006620FD"/>
    <w:rsid w:val="006A1997"/>
    <w:rsid w:val="006B4A1B"/>
    <w:rsid w:val="006C1088"/>
    <w:rsid w:val="006E67F7"/>
    <w:rsid w:val="006F63CC"/>
    <w:rsid w:val="00707356"/>
    <w:rsid w:val="00770CAC"/>
    <w:rsid w:val="00811689"/>
    <w:rsid w:val="00865522"/>
    <w:rsid w:val="00873539"/>
    <w:rsid w:val="008D75A9"/>
    <w:rsid w:val="008E4664"/>
    <w:rsid w:val="008F1B4C"/>
    <w:rsid w:val="00944BDA"/>
    <w:rsid w:val="009A2FE7"/>
    <w:rsid w:val="00A008D4"/>
    <w:rsid w:val="00A10D5A"/>
    <w:rsid w:val="00A172F9"/>
    <w:rsid w:val="00A25D46"/>
    <w:rsid w:val="00A6062A"/>
    <w:rsid w:val="00A8436D"/>
    <w:rsid w:val="00AF1470"/>
    <w:rsid w:val="00B07D73"/>
    <w:rsid w:val="00B3482D"/>
    <w:rsid w:val="00B64677"/>
    <w:rsid w:val="00B874B8"/>
    <w:rsid w:val="00BA6AB5"/>
    <w:rsid w:val="00BC30E4"/>
    <w:rsid w:val="00BD2C2D"/>
    <w:rsid w:val="00BE0430"/>
    <w:rsid w:val="00C02571"/>
    <w:rsid w:val="00C111CE"/>
    <w:rsid w:val="00C637CD"/>
    <w:rsid w:val="00CE3421"/>
    <w:rsid w:val="00D0269A"/>
    <w:rsid w:val="00D11707"/>
    <w:rsid w:val="00D55907"/>
    <w:rsid w:val="00D60CD9"/>
    <w:rsid w:val="00D77774"/>
    <w:rsid w:val="00DC1663"/>
    <w:rsid w:val="00DE19CD"/>
    <w:rsid w:val="00DE325A"/>
    <w:rsid w:val="00DE50E5"/>
    <w:rsid w:val="00E163A3"/>
    <w:rsid w:val="00E17A80"/>
    <w:rsid w:val="00E32F16"/>
    <w:rsid w:val="00E433CD"/>
    <w:rsid w:val="00E4353D"/>
    <w:rsid w:val="00EA373F"/>
    <w:rsid w:val="00F35B5D"/>
    <w:rsid w:val="00F37150"/>
    <w:rsid w:val="00F61E0D"/>
    <w:rsid w:val="00FB0995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329F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5130-6CD6-4E30-9170-AED536A4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Petra Klusáková</cp:lastModifiedBy>
  <cp:revision>2</cp:revision>
  <dcterms:created xsi:type="dcterms:W3CDTF">2017-10-17T11:00:00Z</dcterms:created>
  <dcterms:modified xsi:type="dcterms:W3CDTF">2017-10-17T11:00:00Z</dcterms:modified>
</cp:coreProperties>
</file>