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3CC66" w14:textId="77777777" w:rsid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68B1B2" wp14:editId="3C75B26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254B42" w14:textId="77777777" w:rsid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4F386" w14:textId="77777777" w:rsid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F3FA3" w14:textId="77777777" w:rsid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90F88" w14:textId="77777777" w:rsidR="00942B54" w:rsidRP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59A8A" w14:textId="77777777" w:rsidR="00942B54" w:rsidRPr="00942B54" w:rsidRDefault="00942B54" w:rsidP="00942B54">
      <w:pPr>
        <w:rPr>
          <w:rFonts w:ascii="Times New Roman" w:hAnsi="Times New Roman" w:cs="Times New Roman"/>
          <w:b/>
          <w:bCs/>
        </w:rPr>
      </w:pPr>
      <w:r w:rsidRPr="00942B54">
        <w:rPr>
          <w:rFonts w:ascii="Times New Roman" w:hAnsi="Times New Roman" w:cs="Times New Roman"/>
          <w:b/>
          <w:bCs/>
        </w:rPr>
        <w:t>TISKOVÁ ZPRÁVA</w:t>
      </w:r>
    </w:p>
    <w:p w14:paraId="44967A92" w14:textId="5170F2EA" w:rsidR="00942B54" w:rsidRPr="00942B54" w:rsidRDefault="00942B54" w:rsidP="00942B54">
      <w:pPr>
        <w:rPr>
          <w:rFonts w:ascii="Times New Roman" w:hAnsi="Times New Roman" w:cs="Times New Roman"/>
          <w:bCs/>
          <w:sz w:val="24"/>
          <w:szCs w:val="24"/>
        </w:rPr>
      </w:pPr>
      <w:r w:rsidRPr="00942B54">
        <w:rPr>
          <w:rFonts w:ascii="Times New Roman" w:hAnsi="Times New Roman" w:cs="Times New Roman"/>
          <w:bCs/>
          <w:sz w:val="24"/>
          <w:szCs w:val="24"/>
        </w:rPr>
        <w:t xml:space="preserve">Praha, </w:t>
      </w:r>
      <w:r w:rsidR="00101CC4">
        <w:rPr>
          <w:rFonts w:ascii="Times New Roman" w:hAnsi="Times New Roman" w:cs="Times New Roman"/>
          <w:bCs/>
          <w:sz w:val="24"/>
          <w:szCs w:val="24"/>
        </w:rPr>
        <w:t>28</w:t>
      </w:r>
      <w:r w:rsidRPr="00942B5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července</w:t>
      </w:r>
      <w:r w:rsidRPr="00942B54">
        <w:rPr>
          <w:rFonts w:ascii="Times New Roman" w:hAnsi="Times New Roman" w:cs="Times New Roman"/>
          <w:bCs/>
          <w:sz w:val="24"/>
          <w:szCs w:val="24"/>
        </w:rPr>
        <w:t xml:space="preserve"> 2017 </w:t>
      </w:r>
    </w:p>
    <w:p w14:paraId="5BE91618" w14:textId="77777777" w:rsidR="00942B54" w:rsidRDefault="00942B54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17581" w14:textId="7523D2AC" w:rsidR="00294B28" w:rsidRPr="00942B54" w:rsidRDefault="00294B28" w:rsidP="00BB1B30">
      <w:pPr>
        <w:spacing w:after="0"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942B54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Stěhování nádorů</w:t>
      </w:r>
    </w:p>
    <w:p w14:paraId="0B05A717" w14:textId="77777777" w:rsidR="00BB1B30" w:rsidRPr="00256E65" w:rsidRDefault="00BB1B30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7CCEF" w14:textId="77777777" w:rsidR="002E2B52" w:rsidRDefault="002E2B52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6E65">
        <w:rPr>
          <w:rFonts w:ascii="Times New Roman" w:hAnsi="Times New Roman" w:cs="Times New Roman"/>
          <w:b/>
          <w:sz w:val="24"/>
          <w:szCs w:val="24"/>
        </w:rPr>
        <w:t>Američtí lékaři před několik</w:t>
      </w:r>
      <w:r w:rsidR="00EE2535">
        <w:rPr>
          <w:rFonts w:ascii="Times New Roman" w:hAnsi="Times New Roman" w:cs="Times New Roman"/>
          <w:b/>
          <w:sz w:val="24"/>
          <w:szCs w:val="24"/>
        </w:rPr>
        <w:t>a</w:t>
      </w:r>
      <w:r w:rsidRPr="00256E65">
        <w:rPr>
          <w:rFonts w:ascii="Times New Roman" w:hAnsi="Times New Roman" w:cs="Times New Roman"/>
          <w:b/>
          <w:sz w:val="24"/>
          <w:szCs w:val="24"/>
        </w:rPr>
        <w:t xml:space="preserve"> týdny představili objev, který pravděpodobně přispěje k léčbě rakoviny –</w:t>
      </w:r>
      <w:r w:rsidR="001114ED" w:rsidRPr="00256E65">
        <w:rPr>
          <w:rFonts w:ascii="Times New Roman" w:hAnsi="Times New Roman" w:cs="Times New Roman"/>
          <w:b/>
          <w:sz w:val="24"/>
          <w:szCs w:val="24"/>
        </w:rPr>
        <w:t xml:space="preserve"> zjistili, že pokud zablokují dvě látky, které podporují migraci nádorových buněk, </w:t>
      </w:r>
      <w:r w:rsidR="00CF6441" w:rsidRPr="00256E65">
        <w:rPr>
          <w:rFonts w:ascii="Times New Roman" w:hAnsi="Times New Roman" w:cs="Times New Roman"/>
          <w:b/>
          <w:sz w:val="24"/>
          <w:szCs w:val="24"/>
        </w:rPr>
        <w:t xml:space="preserve">mohou zabránit </w:t>
      </w:r>
      <w:r w:rsidR="001114ED" w:rsidRPr="00256E65">
        <w:rPr>
          <w:rFonts w:ascii="Times New Roman" w:hAnsi="Times New Roman" w:cs="Times New Roman"/>
          <w:b/>
          <w:sz w:val="24"/>
          <w:szCs w:val="24"/>
        </w:rPr>
        <w:t>metastazování nádorů. J</w:t>
      </w:r>
      <w:r w:rsidR="00007215" w:rsidRPr="00256E65">
        <w:rPr>
          <w:rFonts w:ascii="Times New Roman" w:hAnsi="Times New Roman" w:cs="Times New Roman"/>
          <w:b/>
          <w:sz w:val="24"/>
          <w:szCs w:val="24"/>
        </w:rPr>
        <w:t xml:space="preserve">enže </w:t>
      </w:r>
      <w:r w:rsidR="00E602B5" w:rsidRPr="00256E65">
        <w:rPr>
          <w:rFonts w:ascii="Times New Roman" w:hAnsi="Times New Roman" w:cs="Times New Roman"/>
          <w:b/>
          <w:sz w:val="24"/>
          <w:szCs w:val="24"/>
        </w:rPr>
        <w:t xml:space="preserve">čeští anatomové a přírodovědci </w:t>
      </w:r>
      <w:r w:rsidR="00E602B5">
        <w:rPr>
          <w:rFonts w:ascii="Times New Roman" w:hAnsi="Times New Roman" w:cs="Times New Roman"/>
          <w:b/>
          <w:sz w:val="24"/>
          <w:szCs w:val="24"/>
        </w:rPr>
        <w:t xml:space="preserve">mají na tento „objev“ </w:t>
      </w:r>
      <w:r w:rsidR="00A90D28" w:rsidRPr="00256E65">
        <w:rPr>
          <w:rFonts w:ascii="Times New Roman" w:hAnsi="Times New Roman" w:cs="Times New Roman"/>
          <w:b/>
          <w:sz w:val="24"/>
          <w:szCs w:val="24"/>
        </w:rPr>
        <w:t xml:space="preserve">patent již od roku 2012. Bohužel český patent </w:t>
      </w:r>
      <w:r w:rsidRPr="00256E65">
        <w:rPr>
          <w:rFonts w:ascii="Times New Roman" w:hAnsi="Times New Roman" w:cs="Times New Roman"/>
          <w:b/>
          <w:sz w:val="24"/>
          <w:szCs w:val="24"/>
        </w:rPr>
        <w:t xml:space="preserve">je pro světovou vědu a průmysl na okraji zájmu. </w:t>
      </w:r>
    </w:p>
    <w:p w14:paraId="45605CD4" w14:textId="77777777" w:rsidR="00FE537E" w:rsidRPr="00256E65" w:rsidRDefault="00FE537E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242F3" w14:textId="40F1BDEB" w:rsidR="00E7465A" w:rsidRDefault="00955B9A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65">
        <w:rPr>
          <w:rFonts w:ascii="Times New Roman" w:hAnsi="Times New Roman" w:cs="Times New Roman"/>
          <w:sz w:val="24"/>
          <w:szCs w:val="24"/>
        </w:rPr>
        <w:t>Zda byl český</w:t>
      </w:r>
      <w:r w:rsidR="00DB5711">
        <w:rPr>
          <w:rFonts w:ascii="Times New Roman" w:hAnsi="Times New Roman" w:cs="Times New Roman"/>
          <w:sz w:val="24"/>
          <w:szCs w:val="24"/>
        </w:rPr>
        <w:t xml:space="preserve"> patent</w:t>
      </w:r>
      <w:r w:rsidRPr="00256E65">
        <w:rPr>
          <w:rFonts w:ascii="Times New Roman" w:hAnsi="Times New Roman" w:cs="Times New Roman"/>
          <w:sz w:val="24"/>
          <w:szCs w:val="24"/>
        </w:rPr>
        <w:t xml:space="preserve"> </w:t>
      </w:r>
      <w:r w:rsidR="002637BF" w:rsidRPr="00256E65">
        <w:rPr>
          <w:rFonts w:ascii="Times New Roman" w:hAnsi="Times New Roman" w:cs="Times New Roman"/>
          <w:sz w:val="24"/>
          <w:szCs w:val="24"/>
        </w:rPr>
        <w:t xml:space="preserve">prolomen </w:t>
      </w:r>
      <w:r w:rsidRPr="00256E65">
        <w:rPr>
          <w:rFonts w:ascii="Times New Roman" w:hAnsi="Times New Roman" w:cs="Times New Roman"/>
          <w:sz w:val="24"/>
          <w:szCs w:val="24"/>
        </w:rPr>
        <w:t>americkým pat</w:t>
      </w:r>
      <w:r w:rsidR="00DB5711">
        <w:rPr>
          <w:rFonts w:ascii="Times New Roman" w:hAnsi="Times New Roman" w:cs="Times New Roman"/>
          <w:sz w:val="24"/>
          <w:szCs w:val="24"/>
        </w:rPr>
        <w:t>entem</w:t>
      </w:r>
      <w:r w:rsidRPr="00256E65">
        <w:rPr>
          <w:rFonts w:ascii="Times New Roman" w:hAnsi="Times New Roman" w:cs="Times New Roman"/>
          <w:sz w:val="24"/>
          <w:szCs w:val="24"/>
        </w:rPr>
        <w:t xml:space="preserve">, zatím není zřejmé. Iniciátorem přezkoumání </w:t>
      </w:r>
      <w:r w:rsidR="006E69BA" w:rsidRPr="00256E65">
        <w:rPr>
          <w:rFonts w:ascii="Times New Roman" w:hAnsi="Times New Roman" w:cs="Times New Roman"/>
          <w:sz w:val="24"/>
          <w:szCs w:val="24"/>
        </w:rPr>
        <w:t xml:space="preserve">patentu </w:t>
      </w:r>
      <w:r w:rsidR="009C370E" w:rsidRPr="00256E65">
        <w:rPr>
          <w:rFonts w:ascii="Times New Roman" w:hAnsi="Times New Roman" w:cs="Times New Roman"/>
          <w:sz w:val="24"/>
          <w:szCs w:val="24"/>
        </w:rPr>
        <w:t xml:space="preserve">je přednosta Anatomického ústavu 1. lékařské fakulty Univerzity Karlovy prof. MUDr. Karel Smetana DrSc., který v roce 2012 </w:t>
      </w:r>
      <w:r w:rsidR="006E69BA" w:rsidRPr="00256E65">
        <w:rPr>
          <w:rFonts w:ascii="Times New Roman" w:hAnsi="Times New Roman" w:cs="Times New Roman"/>
          <w:sz w:val="24"/>
          <w:szCs w:val="24"/>
        </w:rPr>
        <w:t xml:space="preserve">objev </w:t>
      </w:r>
      <w:r w:rsidR="006E69BA" w:rsidRPr="008F7E06">
        <w:rPr>
          <w:rFonts w:ascii="Times New Roman" w:hAnsi="Times New Roman" w:cs="Times New Roman"/>
          <w:sz w:val="24"/>
          <w:szCs w:val="24"/>
        </w:rPr>
        <w:t xml:space="preserve">jako první 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se svým týmem </w:t>
      </w:r>
      <w:r w:rsidR="006E69BA" w:rsidRPr="008F7E06">
        <w:rPr>
          <w:rFonts w:ascii="Times New Roman" w:hAnsi="Times New Roman" w:cs="Times New Roman"/>
          <w:sz w:val="24"/>
          <w:szCs w:val="24"/>
        </w:rPr>
        <w:t>publikoval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 společně s kolegy z Ústavu molekulární genetiky</w:t>
      </w:r>
      <w:r w:rsidR="00E62366" w:rsidRPr="008F7E06">
        <w:rPr>
          <w:rFonts w:ascii="Times New Roman" w:hAnsi="Times New Roman" w:cs="Times New Roman"/>
          <w:sz w:val="24"/>
          <w:szCs w:val="24"/>
        </w:rPr>
        <w:t xml:space="preserve"> (</w:t>
      </w:r>
      <w:r w:rsidR="008F7E06">
        <w:rPr>
          <w:rFonts w:ascii="Times New Roman" w:hAnsi="Times New Roman" w:cs="Times New Roman"/>
          <w:sz w:val="24"/>
          <w:szCs w:val="24"/>
        </w:rPr>
        <w:t>Ing. Hyn</w:t>
      </w:r>
      <w:r w:rsidR="008F7E06" w:rsidRPr="008F7E06">
        <w:rPr>
          <w:rFonts w:ascii="Times New Roman" w:hAnsi="Times New Roman" w:cs="Times New Roman"/>
          <w:sz w:val="24"/>
          <w:szCs w:val="24"/>
        </w:rPr>
        <w:t>k</w:t>
      </w:r>
      <w:r w:rsidR="008F7E06">
        <w:rPr>
          <w:rFonts w:ascii="Times New Roman" w:hAnsi="Times New Roman" w:cs="Times New Roman"/>
          <w:sz w:val="24"/>
          <w:szCs w:val="24"/>
        </w:rPr>
        <w:t>em</w:t>
      </w:r>
      <w:r w:rsidR="008F7E06" w:rsidRPr="008F7E06">
        <w:rPr>
          <w:rFonts w:ascii="Times New Roman" w:hAnsi="Times New Roman" w:cs="Times New Roman"/>
          <w:sz w:val="24"/>
          <w:szCs w:val="24"/>
        </w:rPr>
        <w:t xml:space="preserve"> Strnad</w:t>
      </w:r>
      <w:r w:rsidR="008F7E06">
        <w:rPr>
          <w:rFonts w:ascii="Times New Roman" w:hAnsi="Times New Roman" w:cs="Times New Roman"/>
          <w:sz w:val="24"/>
          <w:szCs w:val="24"/>
        </w:rPr>
        <w:t>em</w:t>
      </w:r>
      <w:r w:rsidR="008F7E06" w:rsidRPr="008F7E06">
        <w:rPr>
          <w:rFonts w:ascii="Times New Roman" w:hAnsi="Times New Roman" w:cs="Times New Roman"/>
          <w:sz w:val="24"/>
          <w:szCs w:val="24"/>
        </w:rPr>
        <w:t>, Ph</w:t>
      </w:r>
      <w:r w:rsidR="008C2488">
        <w:rPr>
          <w:rFonts w:ascii="Times New Roman" w:hAnsi="Times New Roman" w:cs="Times New Roman"/>
          <w:sz w:val="24"/>
          <w:szCs w:val="24"/>
        </w:rPr>
        <w:t>.</w:t>
      </w:r>
      <w:r w:rsidR="008F7E06" w:rsidRPr="008F7E06">
        <w:rPr>
          <w:rFonts w:ascii="Times New Roman" w:hAnsi="Times New Roman" w:cs="Times New Roman"/>
          <w:sz w:val="24"/>
          <w:szCs w:val="24"/>
        </w:rPr>
        <w:t>D</w:t>
      </w:r>
      <w:r w:rsidR="008F7E06">
        <w:rPr>
          <w:rFonts w:ascii="Times New Roman" w:hAnsi="Times New Roman" w:cs="Times New Roman"/>
          <w:sz w:val="24"/>
          <w:szCs w:val="24"/>
        </w:rPr>
        <w:t xml:space="preserve">., a </w:t>
      </w:r>
      <w:r w:rsidR="008F7E06" w:rsidRPr="008F7E06">
        <w:rPr>
          <w:rFonts w:ascii="Times New Roman" w:hAnsi="Times New Roman" w:cs="Times New Roman"/>
          <w:sz w:val="24"/>
          <w:szCs w:val="24"/>
        </w:rPr>
        <w:t>Michal</w:t>
      </w:r>
      <w:r w:rsidR="008F7E06">
        <w:rPr>
          <w:rFonts w:ascii="Times New Roman" w:hAnsi="Times New Roman" w:cs="Times New Roman"/>
          <w:sz w:val="24"/>
          <w:szCs w:val="24"/>
        </w:rPr>
        <w:t>em</w:t>
      </w:r>
      <w:r w:rsidR="008F7E06" w:rsidRPr="008F7E06">
        <w:rPr>
          <w:rFonts w:ascii="Times New Roman" w:hAnsi="Times New Roman" w:cs="Times New Roman"/>
          <w:sz w:val="24"/>
          <w:szCs w:val="24"/>
        </w:rPr>
        <w:t xml:space="preserve"> Kolář</w:t>
      </w:r>
      <w:r w:rsidR="008F7E06">
        <w:rPr>
          <w:rFonts w:ascii="Times New Roman" w:hAnsi="Times New Roman" w:cs="Times New Roman"/>
          <w:sz w:val="24"/>
          <w:szCs w:val="24"/>
        </w:rPr>
        <w:t>em</w:t>
      </w:r>
      <w:r w:rsidR="008F7E06" w:rsidRPr="008F7E06">
        <w:rPr>
          <w:rFonts w:ascii="Times New Roman" w:hAnsi="Times New Roman" w:cs="Times New Roman"/>
          <w:sz w:val="24"/>
          <w:szCs w:val="24"/>
        </w:rPr>
        <w:t>, Ph.D.</w:t>
      </w:r>
      <w:r w:rsidR="00F81922" w:rsidRPr="008F7E06">
        <w:rPr>
          <w:rFonts w:ascii="Times New Roman" w:hAnsi="Times New Roman" w:cs="Times New Roman"/>
          <w:sz w:val="24"/>
          <w:szCs w:val="24"/>
        </w:rPr>
        <w:t>)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 a Ústavu živočišné fyziologie a genetiky AVČR</w:t>
      </w:r>
      <w:r w:rsidR="00F81922" w:rsidRPr="008F7E06">
        <w:rPr>
          <w:rFonts w:ascii="Times New Roman" w:hAnsi="Times New Roman" w:cs="Times New Roman"/>
          <w:sz w:val="24"/>
          <w:szCs w:val="24"/>
        </w:rPr>
        <w:t xml:space="preserve"> (</w:t>
      </w:r>
      <w:r w:rsidR="008F7E06" w:rsidRPr="008F7E06">
        <w:rPr>
          <w:rFonts w:ascii="Times New Roman" w:hAnsi="Times New Roman" w:cs="Times New Roman"/>
          <w:sz w:val="24"/>
          <w:szCs w:val="24"/>
        </w:rPr>
        <w:t>RNDr</w:t>
      </w:r>
      <w:r w:rsidR="008F7E06">
        <w:rPr>
          <w:rFonts w:ascii="Times New Roman" w:hAnsi="Times New Roman" w:cs="Times New Roman"/>
          <w:sz w:val="24"/>
          <w:szCs w:val="24"/>
        </w:rPr>
        <w:t xml:space="preserve">. Hanou </w:t>
      </w:r>
      <w:r w:rsidR="008F7E06" w:rsidRPr="008F7E06">
        <w:rPr>
          <w:rFonts w:ascii="Times New Roman" w:hAnsi="Times New Roman" w:cs="Times New Roman"/>
          <w:sz w:val="24"/>
          <w:szCs w:val="24"/>
        </w:rPr>
        <w:t>K</w:t>
      </w:r>
      <w:r w:rsidR="008F7E06">
        <w:rPr>
          <w:rFonts w:ascii="Times New Roman" w:hAnsi="Times New Roman" w:cs="Times New Roman"/>
          <w:sz w:val="24"/>
          <w:szCs w:val="24"/>
        </w:rPr>
        <w:t xml:space="preserve">ovářovou, </w:t>
      </w:r>
      <w:r w:rsidR="008F7E06" w:rsidRPr="008F7E06">
        <w:rPr>
          <w:rFonts w:ascii="Times New Roman" w:hAnsi="Times New Roman" w:cs="Times New Roman"/>
          <w:sz w:val="24"/>
          <w:szCs w:val="24"/>
        </w:rPr>
        <w:t>CSc.</w:t>
      </w:r>
      <w:r w:rsidR="008C2488">
        <w:rPr>
          <w:rFonts w:ascii="Times New Roman" w:hAnsi="Times New Roman" w:cs="Times New Roman"/>
          <w:sz w:val="24"/>
          <w:szCs w:val="24"/>
        </w:rPr>
        <w:t>, a</w:t>
      </w:r>
      <w:r w:rsidR="008F7E06" w:rsidRPr="008F7E06">
        <w:rPr>
          <w:rFonts w:ascii="Times New Roman" w:hAnsi="Times New Roman" w:cs="Times New Roman"/>
          <w:sz w:val="24"/>
          <w:szCs w:val="24"/>
        </w:rPr>
        <w:t xml:space="preserve"> </w:t>
      </w:r>
      <w:r w:rsidR="008F7E06" w:rsidRPr="00256E65">
        <w:rPr>
          <w:rFonts w:ascii="Times New Roman" w:hAnsi="Times New Roman" w:cs="Times New Roman"/>
          <w:sz w:val="24"/>
          <w:szCs w:val="24"/>
        </w:rPr>
        <w:t xml:space="preserve">prof. </w:t>
      </w:r>
      <w:r w:rsidR="008F7E06">
        <w:rPr>
          <w:rFonts w:ascii="Times New Roman" w:hAnsi="Times New Roman" w:cs="Times New Roman"/>
          <w:sz w:val="24"/>
          <w:szCs w:val="24"/>
        </w:rPr>
        <w:t xml:space="preserve">MVDr. </w:t>
      </w:r>
      <w:r w:rsidR="008F7E06" w:rsidRPr="00256E65">
        <w:rPr>
          <w:rFonts w:ascii="Times New Roman" w:hAnsi="Times New Roman" w:cs="Times New Roman"/>
          <w:sz w:val="24"/>
          <w:szCs w:val="24"/>
        </w:rPr>
        <w:t>Jan</w:t>
      </w:r>
      <w:r w:rsidR="008F7E06">
        <w:rPr>
          <w:rFonts w:ascii="Times New Roman" w:hAnsi="Times New Roman" w:cs="Times New Roman"/>
          <w:sz w:val="24"/>
          <w:szCs w:val="24"/>
        </w:rPr>
        <w:t>em</w:t>
      </w:r>
      <w:r w:rsidR="008F7E06" w:rsidRPr="00256E65">
        <w:rPr>
          <w:rFonts w:ascii="Times New Roman" w:hAnsi="Times New Roman" w:cs="Times New Roman"/>
          <w:sz w:val="24"/>
          <w:szCs w:val="24"/>
        </w:rPr>
        <w:t xml:space="preserve"> Motlík</w:t>
      </w:r>
      <w:r w:rsidR="008F7E06">
        <w:rPr>
          <w:rFonts w:ascii="Times New Roman" w:hAnsi="Times New Roman" w:cs="Times New Roman"/>
          <w:sz w:val="24"/>
          <w:szCs w:val="24"/>
        </w:rPr>
        <w:t>em, DrSc.</w:t>
      </w:r>
      <w:r w:rsidR="00F81922" w:rsidRPr="008F7E06">
        <w:rPr>
          <w:rFonts w:ascii="Times New Roman" w:hAnsi="Times New Roman" w:cs="Times New Roman"/>
          <w:sz w:val="24"/>
          <w:szCs w:val="24"/>
        </w:rPr>
        <w:t>)</w:t>
      </w:r>
      <w:r w:rsidR="008F7E06">
        <w:rPr>
          <w:rFonts w:ascii="Times New Roman" w:hAnsi="Times New Roman" w:cs="Times New Roman"/>
          <w:sz w:val="24"/>
          <w:szCs w:val="24"/>
        </w:rPr>
        <w:t xml:space="preserve">. </w:t>
      </w:r>
      <w:r w:rsidR="009C370E" w:rsidRPr="00256E65">
        <w:rPr>
          <w:rFonts w:ascii="Times New Roman" w:hAnsi="Times New Roman" w:cs="Times New Roman"/>
          <w:sz w:val="24"/>
          <w:szCs w:val="24"/>
        </w:rPr>
        <w:t>„</w:t>
      </w:r>
      <w:r w:rsidR="00E7465A" w:rsidRPr="00256E65">
        <w:rPr>
          <w:rFonts w:ascii="Times New Roman" w:hAnsi="Times New Roman" w:cs="Times New Roman"/>
          <w:sz w:val="24"/>
          <w:szCs w:val="24"/>
        </w:rPr>
        <w:t>D</w:t>
      </w:r>
      <w:r w:rsidR="001A4458" w:rsidRPr="00256E65">
        <w:rPr>
          <w:rFonts w:ascii="Times New Roman" w:hAnsi="Times New Roman" w:cs="Times New Roman"/>
          <w:sz w:val="24"/>
          <w:szCs w:val="24"/>
        </w:rPr>
        <w:t xml:space="preserve">efinovali </w:t>
      </w:r>
      <w:r w:rsidR="00EE2535">
        <w:rPr>
          <w:rFonts w:ascii="Times New Roman" w:hAnsi="Times New Roman" w:cs="Times New Roman"/>
          <w:sz w:val="24"/>
          <w:szCs w:val="24"/>
        </w:rPr>
        <w:t xml:space="preserve">jsme </w:t>
      </w:r>
      <w:r w:rsidR="001A4458" w:rsidRPr="00256E65">
        <w:rPr>
          <w:rFonts w:ascii="Times New Roman" w:hAnsi="Times New Roman" w:cs="Times New Roman"/>
          <w:sz w:val="24"/>
          <w:szCs w:val="24"/>
        </w:rPr>
        <w:t xml:space="preserve">látky </w:t>
      </w:r>
      <w:r w:rsidR="000F6BEF" w:rsidRPr="00256E65">
        <w:rPr>
          <w:rFonts w:ascii="Times New Roman" w:hAnsi="Times New Roman" w:cs="Times New Roman"/>
          <w:sz w:val="24"/>
          <w:szCs w:val="24"/>
        </w:rPr>
        <w:t xml:space="preserve">typické pro imunitní systém – interleukin-6 </w:t>
      </w:r>
      <w:r w:rsidR="006F0E41" w:rsidRPr="00256E65">
        <w:rPr>
          <w:rFonts w:ascii="Times New Roman" w:hAnsi="Times New Roman" w:cs="Times New Roman"/>
          <w:sz w:val="24"/>
          <w:szCs w:val="24"/>
        </w:rPr>
        <w:t>(IL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6F0E41" w:rsidRPr="00256E65">
        <w:rPr>
          <w:rFonts w:ascii="Times New Roman" w:hAnsi="Times New Roman" w:cs="Times New Roman"/>
          <w:sz w:val="24"/>
          <w:szCs w:val="24"/>
        </w:rPr>
        <w:t xml:space="preserve">6) </w:t>
      </w:r>
      <w:r w:rsidR="00DB5711">
        <w:rPr>
          <w:rFonts w:ascii="Times New Roman" w:hAnsi="Times New Roman" w:cs="Times New Roman"/>
          <w:sz w:val="24"/>
          <w:szCs w:val="24"/>
        </w:rPr>
        <w:t xml:space="preserve">a </w:t>
      </w:r>
      <w:r w:rsidR="000F6BEF" w:rsidRPr="00256E65">
        <w:rPr>
          <w:rFonts w:ascii="Times New Roman" w:hAnsi="Times New Roman" w:cs="Times New Roman"/>
          <w:sz w:val="24"/>
          <w:szCs w:val="24"/>
        </w:rPr>
        <w:t>interleukin-8</w:t>
      </w:r>
      <w:r w:rsidR="00695982" w:rsidRPr="00256E65">
        <w:rPr>
          <w:rFonts w:ascii="Times New Roman" w:hAnsi="Times New Roman" w:cs="Times New Roman"/>
          <w:sz w:val="24"/>
          <w:szCs w:val="24"/>
        </w:rPr>
        <w:t xml:space="preserve"> (IL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695982" w:rsidRPr="00256E65">
        <w:rPr>
          <w:rFonts w:ascii="Times New Roman" w:hAnsi="Times New Roman" w:cs="Times New Roman"/>
          <w:sz w:val="24"/>
          <w:szCs w:val="24"/>
        </w:rPr>
        <w:t>8)</w:t>
      </w:r>
      <w:r w:rsidR="000F6BEF" w:rsidRPr="00256E65">
        <w:rPr>
          <w:rFonts w:ascii="Times New Roman" w:hAnsi="Times New Roman" w:cs="Times New Roman"/>
          <w:sz w:val="24"/>
          <w:szCs w:val="24"/>
        </w:rPr>
        <w:t xml:space="preserve">, které se </w:t>
      </w:r>
      <w:r w:rsidR="009B40E5">
        <w:rPr>
          <w:rFonts w:ascii="Times New Roman" w:hAnsi="Times New Roman" w:cs="Times New Roman"/>
          <w:sz w:val="24"/>
          <w:szCs w:val="24"/>
        </w:rPr>
        <w:t xml:space="preserve">spolu 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s CXCL-1 </w:t>
      </w:r>
      <w:r w:rsidR="000F6BEF" w:rsidRPr="008F7E06">
        <w:rPr>
          <w:rFonts w:ascii="Times New Roman" w:hAnsi="Times New Roman" w:cs="Times New Roman"/>
          <w:sz w:val="24"/>
          <w:szCs w:val="24"/>
        </w:rPr>
        <w:t>podíl</w:t>
      </w:r>
      <w:r w:rsidR="009B40E5" w:rsidRPr="008F7E06">
        <w:rPr>
          <w:rFonts w:ascii="Times New Roman" w:hAnsi="Times New Roman" w:cs="Times New Roman"/>
          <w:sz w:val="24"/>
          <w:szCs w:val="24"/>
        </w:rPr>
        <w:t>ej</w:t>
      </w:r>
      <w:r w:rsidR="000F6BEF" w:rsidRPr="008F7E06">
        <w:rPr>
          <w:rFonts w:ascii="Times New Roman" w:hAnsi="Times New Roman" w:cs="Times New Roman"/>
          <w:sz w:val="24"/>
          <w:szCs w:val="24"/>
        </w:rPr>
        <w:t>í</w:t>
      </w:r>
      <w:r w:rsidR="000F6BEF" w:rsidRPr="00256E65">
        <w:rPr>
          <w:rFonts w:ascii="Times New Roman" w:hAnsi="Times New Roman" w:cs="Times New Roman"/>
          <w:sz w:val="24"/>
          <w:szCs w:val="24"/>
        </w:rPr>
        <w:t xml:space="preserve"> na vytváření mikroprostředí ve zhoubných nádorech</w:t>
      </w:r>
      <w:r w:rsidR="006E69BA" w:rsidRPr="00256E65">
        <w:rPr>
          <w:rFonts w:ascii="Times New Roman" w:hAnsi="Times New Roman" w:cs="Times New Roman"/>
          <w:sz w:val="24"/>
          <w:szCs w:val="24"/>
        </w:rPr>
        <w:t>. Konkrétně jsme</w:t>
      </w:r>
      <w:r w:rsidR="00200E5A">
        <w:rPr>
          <w:rFonts w:ascii="Times New Roman" w:hAnsi="Times New Roman" w:cs="Times New Roman"/>
          <w:sz w:val="24"/>
          <w:szCs w:val="24"/>
        </w:rPr>
        <w:t xml:space="preserve"> zablokování IL-6 a IL-8</w:t>
      </w:r>
      <w:r w:rsidR="006E69BA" w:rsidRPr="00256E65">
        <w:rPr>
          <w:rFonts w:ascii="Times New Roman" w:hAnsi="Times New Roman" w:cs="Times New Roman"/>
          <w:sz w:val="24"/>
          <w:szCs w:val="24"/>
        </w:rPr>
        <w:t xml:space="preserve"> testovali u nádorů hlavy a krku</w:t>
      </w:r>
      <w:r w:rsidR="009B40E5">
        <w:rPr>
          <w:rFonts w:ascii="Times New Roman" w:hAnsi="Times New Roman" w:cs="Times New Roman"/>
          <w:sz w:val="24"/>
          <w:szCs w:val="24"/>
        </w:rPr>
        <w:t xml:space="preserve"> </w:t>
      </w:r>
      <w:r w:rsidR="009B40E5" w:rsidRPr="008F7E06">
        <w:rPr>
          <w:rFonts w:ascii="Times New Roman" w:hAnsi="Times New Roman" w:cs="Times New Roman"/>
          <w:sz w:val="24"/>
          <w:szCs w:val="24"/>
        </w:rPr>
        <w:t>a později s kolegy z Přírodovědecké fakulty Univerzity Karlovy u</w:t>
      </w:r>
      <w:r w:rsidR="00F81922" w:rsidRPr="008F7E06">
        <w:rPr>
          <w:rFonts w:ascii="Times New Roman" w:hAnsi="Times New Roman" w:cs="Times New Roman"/>
          <w:sz w:val="24"/>
          <w:szCs w:val="24"/>
        </w:rPr>
        <w:t xml:space="preserve"> </w:t>
      </w:r>
      <w:r w:rsidR="009B40E5" w:rsidRPr="008F7E06">
        <w:rPr>
          <w:rFonts w:ascii="Times New Roman" w:hAnsi="Times New Roman" w:cs="Times New Roman"/>
          <w:sz w:val="24"/>
          <w:szCs w:val="24"/>
        </w:rPr>
        <w:t>melanomu</w:t>
      </w:r>
      <w:r w:rsidR="006E69BA" w:rsidRPr="008F7E06">
        <w:rPr>
          <w:rFonts w:ascii="Times New Roman" w:hAnsi="Times New Roman" w:cs="Times New Roman"/>
          <w:sz w:val="24"/>
          <w:szCs w:val="24"/>
        </w:rPr>
        <w:t>.</w:t>
      </w:r>
      <w:r w:rsidR="006E69BA" w:rsidRPr="00256E65">
        <w:rPr>
          <w:rFonts w:ascii="Times New Roman" w:hAnsi="Times New Roman" w:cs="Times New Roman"/>
          <w:sz w:val="24"/>
          <w:szCs w:val="24"/>
        </w:rPr>
        <w:t xml:space="preserve"> Pokud by</w:t>
      </w:r>
      <w:r w:rsidR="00200E5A">
        <w:rPr>
          <w:rFonts w:ascii="Times New Roman" w:hAnsi="Times New Roman" w:cs="Times New Roman"/>
          <w:sz w:val="24"/>
          <w:szCs w:val="24"/>
        </w:rPr>
        <w:t xml:space="preserve"> tedy</w:t>
      </w:r>
      <w:r w:rsidR="006E69BA" w:rsidRPr="00256E65">
        <w:rPr>
          <w:rFonts w:ascii="Times New Roman" w:hAnsi="Times New Roman" w:cs="Times New Roman"/>
          <w:sz w:val="24"/>
          <w:szCs w:val="24"/>
        </w:rPr>
        <w:t xml:space="preserve"> vznikla látka, která dokáže </w:t>
      </w:r>
      <w:r w:rsidR="008C2488">
        <w:rPr>
          <w:rFonts w:ascii="Times New Roman" w:hAnsi="Times New Roman" w:cs="Times New Roman"/>
          <w:sz w:val="24"/>
          <w:szCs w:val="24"/>
        </w:rPr>
        <w:t>‚</w:t>
      </w:r>
      <w:r w:rsidR="00F81922">
        <w:rPr>
          <w:rFonts w:ascii="Times New Roman" w:hAnsi="Times New Roman" w:cs="Times New Roman"/>
          <w:sz w:val="24"/>
          <w:szCs w:val="24"/>
        </w:rPr>
        <w:t>ochrnout</w:t>
      </w:r>
      <w:r w:rsidR="008C2488">
        <w:rPr>
          <w:rFonts w:ascii="Times New Roman" w:hAnsi="Times New Roman" w:cs="Times New Roman"/>
          <w:sz w:val="24"/>
          <w:szCs w:val="24"/>
        </w:rPr>
        <w:t>‘</w:t>
      </w:r>
      <w:r w:rsidR="00F81922">
        <w:rPr>
          <w:rFonts w:ascii="Times New Roman" w:hAnsi="Times New Roman" w:cs="Times New Roman"/>
          <w:sz w:val="24"/>
          <w:szCs w:val="24"/>
        </w:rPr>
        <w:t xml:space="preserve"> </w:t>
      </w:r>
      <w:r w:rsidR="006E69BA" w:rsidRPr="00256E65">
        <w:rPr>
          <w:rFonts w:ascii="Times New Roman" w:hAnsi="Times New Roman" w:cs="Times New Roman"/>
          <w:sz w:val="24"/>
          <w:szCs w:val="24"/>
        </w:rPr>
        <w:t>nádorové buňky, aby se nemohly pohybovat, mělo by to mít</w:t>
      </w:r>
      <w:r w:rsidR="00E7465A" w:rsidRPr="00256E65">
        <w:rPr>
          <w:rFonts w:ascii="Times New Roman" w:hAnsi="Times New Roman" w:cs="Times New Roman"/>
          <w:sz w:val="24"/>
          <w:szCs w:val="24"/>
        </w:rPr>
        <w:t xml:space="preserve"> </w:t>
      </w:r>
      <w:r w:rsidR="006E69BA" w:rsidRPr="00256E65">
        <w:rPr>
          <w:rFonts w:ascii="Times New Roman" w:hAnsi="Times New Roman" w:cs="Times New Roman"/>
          <w:sz w:val="24"/>
          <w:szCs w:val="24"/>
        </w:rPr>
        <w:t>na léčbu zhoubných nádorů</w:t>
      </w:r>
      <w:r w:rsidR="00E7465A" w:rsidRPr="00256E65">
        <w:rPr>
          <w:rFonts w:ascii="Times New Roman" w:hAnsi="Times New Roman" w:cs="Times New Roman"/>
          <w:sz w:val="24"/>
          <w:szCs w:val="24"/>
        </w:rPr>
        <w:t xml:space="preserve"> terapeutický dopad</w:t>
      </w:r>
      <w:r w:rsidR="006E69BA" w:rsidRPr="00256E65">
        <w:rPr>
          <w:rFonts w:ascii="Times New Roman" w:hAnsi="Times New Roman" w:cs="Times New Roman"/>
          <w:sz w:val="24"/>
          <w:szCs w:val="24"/>
        </w:rPr>
        <w:t>. Člověk totiž neumírá na to, že nádor má, ale na to, že nádorové buňky se dostanou, kam nemají a způsobí fatální změny,</w:t>
      </w:r>
      <w:r w:rsidR="0034222C" w:rsidRPr="00256E65">
        <w:rPr>
          <w:rFonts w:ascii="Times New Roman" w:hAnsi="Times New Roman" w:cs="Times New Roman"/>
          <w:sz w:val="24"/>
          <w:szCs w:val="24"/>
        </w:rPr>
        <w:t xml:space="preserve">“ vysvětlil prof. Smetana. </w:t>
      </w:r>
    </w:p>
    <w:p w14:paraId="1FEF2CF6" w14:textId="77777777" w:rsidR="00BB1B30" w:rsidRDefault="00BB1B30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C9430" w14:textId="77777777" w:rsidR="009525E8" w:rsidRPr="00352033" w:rsidRDefault="00352033" w:rsidP="00BB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033">
        <w:rPr>
          <w:rFonts w:ascii="Times New Roman" w:hAnsi="Times New Roman" w:cs="Times New Roman"/>
          <w:b/>
          <w:sz w:val="24"/>
          <w:szCs w:val="24"/>
        </w:rPr>
        <w:t xml:space="preserve">Práce širokého týmu </w:t>
      </w:r>
    </w:p>
    <w:p w14:paraId="52EDBF77" w14:textId="77777777" w:rsidR="00E7465A" w:rsidRPr="00256E65" w:rsidRDefault="006E69BA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65">
        <w:rPr>
          <w:rFonts w:ascii="Times New Roman" w:hAnsi="Times New Roman" w:cs="Times New Roman"/>
          <w:sz w:val="24"/>
          <w:szCs w:val="24"/>
        </w:rPr>
        <w:t xml:space="preserve">Jak </w:t>
      </w:r>
      <w:r w:rsidR="00D16209" w:rsidRPr="00256E65">
        <w:rPr>
          <w:rFonts w:ascii="Times New Roman" w:hAnsi="Times New Roman" w:cs="Times New Roman"/>
          <w:sz w:val="24"/>
          <w:szCs w:val="24"/>
        </w:rPr>
        <w:t xml:space="preserve">přednosta Anatomického ústavu </w:t>
      </w:r>
      <w:r w:rsidR="00E7465A" w:rsidRPr="00256E65">
        <w:rPr>
          <w:rFonts w:ascii="Times New Roman" w:hAnsi="Times New Roman" w:cs="Times New Roman"/>
          <w:sz w:val="24"/>
          <w:szCs w:val="24"/>
        </w:rPr>
        <w:t>dodal</w:t>
      </w:r>
      <w:r w:rsidRPr="00256E65">
        <w:rPr>
          <w:rFonts w:ascii="Times New Roman" w:hAnsi="Times New Roman" w:cs="Times New Roman"/>
          <w:sz w:val="24"/>
          <w:szCs w:val="24"/>
        </w:rPr>
        <w:t xml:space="preserve">, tento objev nebyl vědeckou veřejností od začátku přijímán snadno. „Když jsme </w:t>
      </w:r>
      <w:r w:rsidR="00D16209" w:rsidRPr="00256E65">
        <w:rPr>
          <w:rFonts w:ascii="Times New Roman" w:hAnsi="Times New Roman" w:cs="Times New Roman"/>
          <w:sz w:val="24"/>
          <w:szCs w:val="24"/>
        </w:rPr>
        <w:t xml:space="preserve">práci </w:t>
      </w:r>
      <w:r w:rsidRPr="00256E65">
        <w:rPr>
          <w:rFonts w:ascii="Times New Roman" w:hAnsi="Times New Roman" w:cs="Times New Roman"/>
          <w:sz w:val="24"/>
          <w:szCs w:val="24"/>
        </w:rPr>
        <w:t>o</w:t>
      </w:r>
      <w:r w:rsidR="00DE0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09" w:rsidRPr="00256E65">
        <w:rPr>
          <w:rFonts w:ascii="Times New Roman" w:hAnsi="Times New Roman" w:cs="Times New Roman"/>
          <w:sz w:val="24"/>
          <w:szCs w:val="24"/>
        </w:rPr>
        <w:t>interleukinech</w:t>
      </w:r>
      <w:proofErr w:type="spellEnd"/>
      <w:r w:rsidR="00D16209" w:rsidRPr="00256E65">
        <w:rPr>
          <w:rFonts w:ascii="Times New Roman" w:hAnsi="Times New Roman" w:cs="Times New Roman"/>
          <w:sz w:val="24"/>
          <w:szCs w:val="24"/>
        </w:rPr>
        <w:t xml:space="preserve"> </w:t>
      </w:r>
      <w:r w:rsidRPr="00256E65">
        <w:rPr>
          <w:rFonts w:ascii="Times New Roman" w:hAnsi="Times New Roman" w:cs="Times New Roman"/>
          <w:sz w:val="24"/>
          <w:szCs w:val="24"/>
        </w:rPr>
        <w:t xml:space="preserve">v roce 2012 sepsali, </w:t>
      </w:r>
      <w:r w:rsidR="00D16209" w:rsidRPr="00256E65">
        <w:rPr>
          <w:rFonts w:ascii="Times New Roman" w:hAnsi="Times New Roman" w:cs="Times New Roman"/>
          <w:sz w:val="24"/>
          <w:szCs w:val="24"/>
        </w:rPr>
        <w:t>z</w:t>
      </w:r>
      <w:r w:rsidRPr="00256E65">
        <w:rPr>
          <w:rFonts w:ascii="Times New Roman" w:hAnsi="Times New Roman" w:cs="Times New Roman"/>
          <w:sz w:val="24"/>
          <w:szCs w:val="24"/>
        </w:rPr>
        <w:t xml:space="preserve">e všech redakcí vědeckých časopisů </w:t>
      </w:r>
      <w:r w:rsidR="00D16209" w:rsidRPr="00256E65">
        <w:rPr>
          <w:rFonts w:ascii="Times New Roman" w:hAnsi="Times New Roman" w:cs="Times New Roman"/>
          <w:sz w:val="24"/>
          <w:szCs w:val="24"/>
        </w:rPr>
        <w:t xml:space="preserve">nám ji </w:t>
      </w:r>
      <w:r w:rsidRPr="00256E65">
        <w:rPr>
          <w:rFonts w:ascii="Times New Roman" w:hAnsi="Times New Roman" w:cs="Times New Roman"/>
          <w:sz w:val="24"/>
          <w:szCs w:val="24"/>
        </w:rPr>
        <w:t xml:space="preserve">vraceli s tím, že náš objev je nesmysl. </w:t>
      </w:r>
      <w:r w:rsidR="00E7465A" w:rsidRPr="00256E65">
        <w:rPr>
          <w:rFonts w:ascii="Times New Roman" w:hAnsi="Times New Roman" w:cs="Times New Roman"/>
          <w:sz w:val="24"/>
          <w:szCs w:val="24"/>
        </w:rPr>
        <w:t>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E7465A" w:rsidRPr="00256E65">
        <w:rPr>
          <w:rFonts w:ascii="Times New Roman" w:hAnsi="Times New Roman" w:cs="Times New Roman"/>
          <w:sz w:val="24"/>
          <w:szCs w:val="24"/>
        </w:rPr>
        <w:t>6 a 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E7465A" w:rsidRPr="00256E65">
        <w:rPr>
          <w:rFonts w:ascii="Times New Roman" w:hAnsi="Times New Roman" w:cs="Times New Roman"/>
          <w:sz w:val="24"/>
          <w:szCs w:val="24"/>
        </w:rPr>
        <w:t xml:space="preserve">8 jsou totiž </w:t>
      </w:r>
      <w:r w:rsidRPr="00256E65">
        <w:rPr>
          <w:rFonts w:ascii="Times New Roman" w:hAnsi="Times New Roman" w:cs="Times New Roman"/>
          <w:sz w:val="24"/>
          <w:szCs w:val="24"/>
        </w:rPr>
        <w:t xml:space="preserve">látky imunitního systému a my jsme popsali, že </w:t>
      </w:r>
      <w:r w:rsidR="00DE078E">
        <w:rPr>
          <w:rFonts w:ascii="Times New Roman" w:hAnsi="Times New Roman" w:cs="Times New Roman"/>
          <w:sz w:val="24"/>
          <w:szCs w:val="24"/>
        </w:rPr>
        <w:t xml:space="preserve">je </w:t>
      </w:r>
      <w:r w:rsidRPr="00256E65">
        <w:rPr>
          <w:rFonts w:ascii="Times New Roman" w:hAnsi="Times New Roman" w:cs="Times New Roman"/>
          <w:sz w:val="24"/>
          <w:szCs w:val="24"/>
        </w:rPr>
        <w:t>vyrábějí fibroblasty. I když to zní nesmyslně, je to asi pravda,</w:t>
      </w:r>
      <w:r w:rsidR="00E7465A" w:rsidRPr="00256E65">
        <w:rPr>
          <w:rFonts w:ascii="Times New Roman" w:hAnsi="Times New Roman" w:cs="Times New Roman"/>
          <w:sz w:val="24"/>
          <w:szCs w:val="24"/>
        </w:rPr>
        <w:t xml:space="preserve"> a</w:t>
      </w:r>
      <w:r w:rsidRPr="00256E65">
        <w:rPr>
          <w:rFonts w:ascii="Times New Roman" w:hAnsi="Times New Roman" w:cs="Times New Roman"/>
          <w:sz w:val="24"/>
          <w:szCs w:val="24"/>
        </w:rPr>
        <w:t xml:space="preserve"> je na t</w:t>
      </w:r>
      <w:r w:rsidR="00E7465A" w:rsidRPr="00256E65">
        <w:rPr>
          <w:rFonts w:ascii="Times New Roman" w:hAnsi="Times New Roman" w:cs="Times New Roman"/>
          <w:sz w:val="24"/>
          <w:szCs w:val="24"/>
        </w:rPr>
        <w:t xml:space="preserve">om postaven patent i publikace,“ dodává prof. Smetana. </w:t>
      </w:r>
    </w:p>
    <w:p w14:paraId="05D723C2" w14:textId="3A14D71B" w:rsidR="00CD758F" w:rsidRDefault="001E797C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65">
        <w:rPr>
          <w:rFonts w:ascii="Times New Roman" w:hAnsi="Times New Roman" w:cs="Times New Roman"/>
          <w:sz w:val="24"/>
          <w:szCs w:val="24"/>
        </w:rPr>
        <w:t>Objev je společným dílem Anatomického ústavu 1. LF UK, Ústavu molekulární genetiky AV ČR a Ú</w:t>
      </w:r>
      <w:r w:rsidR="006E69BA" w:rsidRPr="00256E65">
        <w:rPr>
          <w:rFonts w:ascii="Times New Roman" w:hAnsi="Times New Roman" w:cs="Times New Roman"/>
          <w:sz w:val="24"/>
          <w:szCs w:val="24"/>
        </w:rPr>
        <w:t>stavu ž</w:t>
      </w:r>
      <w:r w:rsidRPr="00256E65">
        <w:rPr>
          <w:rFonts w:ascii="Times New Roman" w:hAnsi="Times New Roman" w:cs="Times New Roman"/>
          <w:sz w:val="24"/>
          <w:szCs w:val="24"/>
        </w:rPr>
        <w:t xml:space="preserve">ivočišné fyziologie a genetiky AV ČR. </w:t>
      </w:r>
      <w:r w:rsidR="00047F79" w:rsidRPr="00256E65">
        <w:rPr>
          <w:rFonts w:ascii="Times New Roman" w:hAnsi="Times New Roman" w:cs="Times New Roman"/>
          <w:sz w:val="24"/>
          <w:szCs w:val="24"/>
        </w:rPr>
        <w:t>„K</w:t>
      </w:r>
      <w:r w:rsidRPr="00256E65">
        <w:rPr>
          <w:rFonts w:ascii="Times New Roman" w:hAnsi="Times New Roman" w:cs="Times New Roman"/>
          <w:sz w:val="24"/>
          <w:szCs w:val="24"/>
        </w:rPr>
        <w:t xml:space="preserve"> podání patentového návrhu prof. Karlem Smetanou vedla několikaletá cesta soustředěného výzkumu zaměřeného na st</w:t>
      </w:r>
      <w:r w:rsidR="00200E5A">
        <w:rPr>
          <w:rFonts w:ascii="Times New Roman" w:hAnsi="Times New Roman" w:cs="Times New Roman"/>
          <w:sz w:val="24"/>
          <w:szCs w:val="24"/>
        </w:rPr>
        <w:t>u</w:t>
      </w:r>
      <w:r w:rsidRPr="00256E65">
        <w:rPr>
          <w:rFonts w:ascii="Times New Roman" w:hAnsi="Times New Roman" w:cs="Times New Roman"/>
          <w:sz w:val="24"/>
          <w:szCs w:val="24"/>
        </w:rPr>
        <w:t>dium vzájemných vztahů buněk epiteliálních a mezenchymových v nádorové tkán</w:t>
      </w:r>
      <w:r w:rsidR="00200E5A">
        <w:rPr>
          <w:rFonts w:ascii="Times New Roman" w:hAnsi="Times New Roman" w:cs="Times New Roman"/>
          <w:sz w:val="24"/>
          <w:szCs w:val="24"/>
        </w:rPr>
        <w:t>i</w:t>
      </w:r>
      <w:r w:rsidRPr="00256E65">
        <w:rPr>
          <w:rFonts w:ascii="Times New Roman" w:hAnsi="Times New Roman" w:cs="Times New Roman"/>
          <w:sz w:val="24"/>
          <w:szCs w:val="24"/>
        </w:rPr>
        <w:t>. Teprve pochopení klíčové role nádorových fibroblastů vedl</w:t>
      </w:r>
      <w:r w:rsidR="00546C8B">
        <w:rPr>
          <w:rFonts w:ascii="Times New Roman" w:hAnsi="Times New Roman" w:cs="Times New Roman"/>
          <w:sz w:val="24"/>
          <w:szCs w:val="24"/>
        </w:rPr>
        <w:t>o</w:t>
      </w:r>
      <w:r w:rsidRPr="00256E65">
        <w:rPr>
          <w:rFonts w:ascii="Times New Roman" w:hAnsi="Times New Roman" w:cs="Times New Roman"/>
          <w:sz w:val="24"/>
          <w:szCs w:val="24"/>
        </w:rPr>
        <w:t xml:space="preserve"> k tomu, že prof. Smetana oslovil Ústav molekulární genetiky AV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Pr="00256E65">
        <w:rPr>
          <w:rFonts w:ascii="Times New Roman" w:hAnsi="Times New Roman" w:cs="Times New Roman"/>
          <w:sz w:val="24"/>
          <w:szCs w:val="24"/>
        </w:rPr>
        <w:t xml:space="preserve">ČR, aby komplexní studie genové exprese poodhalila molekulární podstatu buněčných interakcí v nádorové tkáni. V návaznosti na </w:t>
      </w:r>
      <w:r w:rsidR="00200E5A">
        <w:rPr>
          <w:rFonts w:ascii="Times New Roman" w:hAnsi="Times New Roman" w:cs="Times New Roman"/>
          <w:sz w:val="24"/>
          <w:szCs w:val="24"/>
        </w:rPr>
        <w:t xml:space="preserve">unikátní </w:t>
      </w:r>
      <w:r w:rsidRPr="00256E65">
        <w:rPr>
          <w:rFonts w:ascii="Times New Roman" w:hAnsi="Times New Roman" w:cs="Times New Roman"/>
          <w:sz w:val="24"/>
          <w:szCs w:val="24"/>
        </w:rPr>
        <w:t>výsledky genové exprese jsme na Ústavu živočišné fyziologie a genetiky AV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Pr="00256E65">
        <w:rPr>
          <w:rFonts w:ascii="Times New Roman" w:hAnsi="Times New Roman" w:cs="Times New Roman"/>
          <w:sz w:val="24"/>
          <w:szCs w:val="24"/>
        </w:rPr>
        <w:t xml:space="preserve">ČR, konkrétně v Centru PIGMOD, přispěli k tomuto výzkumu jedinečnou metodickou zkušeností v kvantitativních detekcích cytokinů </w:t>
      </w:r>
      <w:r w:rsidR="00546C8B">
        <w:rPr>
          <w:rFonts w:ascii="Times New Roman" w:hAnsi="Times New Roman" w:cs="Times New Roman"/>
          <w:sz w:val="24"/>
          <w:szCs w:val="24"/>
        </w:rPr>
        <w:t xml:space="preserve">– </w:t>
      </w:r>
      <w:r w:rsidRPr="00256E65">
        <w:rPr>
          <w:rFonts w:ascii="Times New Roman" w:hAnsi="Times New Roman" w:cs="Times New Roman"/>
          <w:sz w:val="24"/>
          <w:szCs w:val="24"/>
        </w:rPr>
        <w:t xml:space="preserve">a to jak </w:t>
      </w:r>
      <w:proofErr w:type="spellStart"/>
      <w:r w:rsidRPr="00256E65">
        <w:rPr>
          <w:rFonts w:ascii="Times New Roman" w:hAnsi="Times New Roman" w:cs="Times New Roman"/>
          <w:sz w:val="24"/>
          <w:szCs w:val="24"/>
        </w:rPr>
        <w:t>interleukinů</w:t>
      </w:r>
      <w:proofErr w:type="spellEnd"/>
      <w:r w:rsidRPr="00256E65">
        <w:rPr>
          <w:rFonts w:ascii="Times New Roman" w:hAnsi="Times New Roman" w:cs="Times New Roman"/>
          <w:sz w:val="24"/>
          <w:szCs w:val="24"/>
        </w:rPr>
        <w:t xml:space="preserve"> (IL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Pr="00256E65">
        <w:rPr>
          <w:rFonts w:ascii="Times New Roman" w:hAnsi="Times New Roman" w:cs="Times New Roman"/>
          <w:sz w:val="24"/>
          <w:szCs w:val="24"/>
        </w:rPr>
        <w:t xml:space="preserve">6), tak </w:t>
      </w:r>
      <w:proofErr w:type="spellStart"/>
      <w:r w:rsidRPr="00256E65">
        <w:rPr>
          <w:rFonts w:ascii="Times New Roman" w:hAnsi="Times New Roman" w:cs="Times New Roman"/>
          <w:sz w:val="24"/>
          <w:szCs w:val="24"/>
        </w:rPr>
        <w:t>chemokinů</w:t>
      </w:r>
      <w:proofErr w:type="spellEnd"/>
      <w:r w:rsidRPr="00256E65">
        <w:rPr>
          <w:rFonts w:ascii="Times New Roman" w:hAnsi="Times New Roman" w:cs="Times New Roman"/>
          <w:sz w:val="24"/>
          <w:szCs w:val="24"/>
        </w:rPr>
        <w:t xml:space="preserve"> (</w:t>
      </w:r>
      <w:r w:rsidR="00D16209" w:rsidRPr="00256E65">
        <w:rPr>
          <w:rFonts w:ascii="Times New Roman" w:hAnsi="Times New Roman" w:cs="Times New Roman"/>
          <w:sz w:val="24"/>
          <w:szCs w:val="24"/>
        </w:rPr>
        <w:t>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D16209" w:rsidRPr="00256E65">
        <w:rPr>
          <w:rFonts w:ascii="Times New Roman" w:hAnsi="Times New Roman" w:cs="Times New Roman"/>
          <w:sz w:val="24"/>
          <w:szCs w:val="24"/>
        </w:rPr>
        <w:t>8) a jejich receptorů (CXCR1),“ uvedl</w:t>
      </w:r>
      <w:r w:rsidR="006A2733">
        <w:rPr>
          <w:rFonts w:ascii="Times New Roman" w:hAnsi="Times New Roman" w:cs="Times New Roman"/>
          <w:sz w:val="24"/>
          <w:szCs w:val="24"/>
        </w:rPr>
        <w:t xml:space="preserve"> prof.</w:t>
      </w:r>
      <w:r w:rsidR="00C544AD">
        <w:rPr>
          <w:rFonts w:ascii="Times New Roman" w:hAnsi="Times New Roman" w:cs="Times New Roman"/>
          <w:sz w:val="24"/>
          <w:szCs w:val="24"/>
        </w:rPr>
        <w:t xml:space="preserve"> </w:t>
      </w:r>
      <w:r w:rsidR="00D16209" w:rsidRPr="00256E65">
        <w:rPr>
          <w:rFonts w:ascii="Times New Roman" w:hAnsi="Times New Roman" w:cs="Times New Roman"/>
          <w:sz w:val="24"/>
          <w:szCs w:val="24"/>
        </w:rPr>
        <w:t>Jan Motlík z Ústavu živočišné fyziologie a genetiky AV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="00D16209" w:rsidRPr="00256E65">
        <w:rPr>
          <w:rFonts w:ascii="Times New Roman" w:hAnsi="Times New Roman" w:cs="Times New Roman"/>
          <w:sz w:val="24"/>
          <w:szCs w:val="24"/>
        </w:rPr>
        <w:t>ČR</w:t>
      </w:r>
      <w:r w:rsidR="00D570B3" w:rsidRPr="00256E65">
        <w:rPr>
          <w:rFonts w:ascii="Times New Roman" w:hAnsi="Times New Roman" w:cs="Times New Roman"/>
          <w:sz w:val="24"/>
          <w:szCs w:val="24"/>
        </w:rPr>
        <w:t xml:space="preserve"> s tím, že studie </w:t>
      </w:r>
      <w:r w:rsidRPr="00256E65">
        <w:rPr>
          <w:rFonts w:ascii="Times New Roman" w:hAnsi="Times New Roman" w:cs="Times New Roman"/>
          <w:sz w:val="24"/>
          <w:szCs w:val="24"/>
        </w:rPr>
        <w:t xml:space="preserve">jednoznačně potvrdily význam cytokinů ve vývoji solidních nádorů a uzavřely </w:t>
      </w:r>
      <w:r w:rsidRPr="00256E65">
        <w:rPr>
          <w:rFonts w:ascii="Times New Roman" w:hAnsi="Times New Roman" w:cs="Times New Roman"/>
          <w:sz w:val="24"/>
          <w:szCs w:val="24"/>
        </w:rPr>
        <w:lastRenderedPageBreak/>
        <w:t>metodický kruh, který byl zahájen na buněčné úrovni, pokračoval na úrovni genové exprese a byl finálně potvrzen na úrovni translace v nádorových buňk</w:t>
      </w:r>
      <w:r w:rsidR="00CD758F">
        <w:rPr>
          <w:rFonts w:ascii="Times New Roman" w:hAnsi="Times New Roman" w:cs="Times New Roman"/>
          <w:sz w:val="24"/>
          <w:szCs w:val="24"/>
        </w:rPr>
        <w:t>ách.</w:t>
      </w:r>
    </w:p>
    <w:p w14:paraId="29836FB1" w14:textId="7B802FE5" w:rsidR="00D570B3" w:rsidRDefault="00D570B3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65">
        <w:rPr>
          <w:rFonts w:ascii="Times New Roman" w:hAnsi="Times New Roman" w:cs="Times New Roman"/>
          <w:sz w:val="24"/>
          <w:szCs w:val="24"/>
        </w:rPr>
        <w:t>„Jedinečnou zásluhou prof. Smetany je invence studia vzájemných vztahu buněčných populac</w:t>
      </w:r>
      <w:r w:rsidR="00546C8B">
        <w:rPr>
          <w:rFonts w:ascii="Times New Roman" w:hAnsi="Times New Roman" w:cs="Times New Roman"/>
          <w:sz w:val="24"/>
          <w:szCs w:val="24"/>
        </w:rPr>
        <w:t>í</w:t>
      </w:r>
      <w:r w:rsidRPr="00256E65">
        <w:rPr>
          <w:rFonts w:ascii="Times New Roman" w:hAnsi="Times New Roman" w:cs="Times New Roman"/>
          <w:sz w:val="24"/>
          <w:szCs w:val="24"/>
        </w:rPr>
        <w:t xml:space="preserve"> v solidním nádoru, </w:t>
      </w:r>
      <w:r w:rsidR="00AE3B71">
        <w:rPr>
          <w:rFonts w:ascii="Times New Roman" w:hAnsi="Times New Roman" w:cs="Times New Roman"/>
          <w:sz w:val="24"/>
          <w:szCs w:val="24"/>
        </w:rPr>
        <w:t xml:space="preserve">a to </w:t>
      </w:r>
      <w:r w:rsidRPr="00256E65">
        <w:rPr>
          <w:rFonts w:ascii="Times New Roman" w:hAnsi="Times New Roman" w:cs="Times New Roman"/>
          <w:sz w:val="24"/>
          <w:szCs w:val="24"/>
        </w:rPr>
        <w:t xml:space="preserve">již v době, kdy </w:t>
      </w:r>
      <w:r w:rsidR="00546C8B">
        <w:rPr>
          <w:rFonts w:ascii="Times New Roman" w:hAnsi="Times New Roman" w:cs="Times New Roman"/>
          <w:sz w:val="24"/>
          <w:szCs w:val="24"/>
        </w:rPr>
        <w:t xml:space="preserve">se </w:t>
      </w:r>
      <w:r w:rsidR="00C544AD">
        <w:rPr>
          <w:rFonts w:ascii="Times New Roman" w:hAnsi="Times New Roman" w:cs="Times New Roman"/>
          <w:sz w:val="24"/>
          <w:szCs w:val="24"/>
        </w:rPr>
        <w:t xml:space="preserve">termín </w:t>
      </w:r>
      <w:r w:rsidR="00546C8B">
        <w:rPr>
          <w:rFonts w:ascii="Times New Roman" w:hAnsi="Times New Roman" w:cs="Times New Roman"/>
          <w:sz w:val="24"/>
          <w:szCs w:val="24"/>
        </w:rPr>
        <w:t>‚</w:t>
      </w:r>
      <w:r w:rsidRPr="00256E65">
        <w:rPr>
          <w:rFonts w:ascii="Times New Roman" w:hAnsi="Times New Roman" w:cs="Times New Roman"/>
          <w:sz w:val="24"/>
          <w:szCs w:val="24"/>
        </w:rPr>
        <w:t>nádorové mikroprostředí</w:t>
      </w:r>
      <w:r w:rsidR="00546C8B">
        <w:rPr>
          <w:rFonts w:ascii="Times New Roman" w:hAnsi="Times New Roman" w:cs="Times New Roman"/>
          <w:sz w:val="24"/>
          <w:szCs w:val="24"/>
        </w:rPr>
        <w:t>‘</w:t>
      </w:r>
      <w:r w:rsidRPr="00256E65">
        <w:rPr>
          <w:rFonts w:ascii="Times New Roman" w:hAnsi="Times New Roman" w:cs="Times New Roman"/>
          <w:sz w:val="24"/>
          <w:szCs w:val="24"/>
        </w:rPr>
        <w:t xml:space="preserve"> vůbec nenosil. Na</w:t>
      </w:r>
      <w:r w:rsidR="00CD758F">
        <w:rPr>
          <w:rFonts w:ascii="Times New Roman" w:hAnsi="Times New Roman" w:cs="Times New Roman"/>
          <w:sz w:val="24"/>
          <w:szCs w:val="24"/>
        </w:rPr>
        <w:t>víc d</w:t>
      </w:r>
      <w:r w:rsidRPr="00256E65">
        <w:rPr>
          <w:rFonts w:ascii="Times New Roman" w:hAnsi="Times New Roman" w:cs="Times New Roman"/>
          <w:sz w:val="24"/>
          <w:szCs w:val="24"/>
        </w:rPr>
        <w:t>okázal kolem této medicínsky velmi závažné problematiky soustředit několik renomovaných týmů, kdy každý z nich přinesl jedinečný metodický vklad, který pak jednoznačně podepřel správnost hypotézy, kterou prof. Smetana formuloval,“ dodává prof. Motlík</w:t>
      </w:r>
      <w:r w:rsidRPr="008F7E06">
        <w:rPr>
          <w:rFonts w:ascii="Times New Roman" w:hAnsi="Times New Roman" w:cs="Times New Roman"/>
          <w:sz w:val="24"/>
          <w:szCs w:val="24"/>
        </w:rPr>
        <w:t xml:space="preserve">. 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„V současné době na této problematice </w:t>
      </w:r>
      <w:r w:rsidR="008F7E06" w:rsidRPr="008F7E06">
        <w:rPr>
          <w:rFonts w:ascii="Times New Roman" w:hAnsi="Times New Roman" w:cs="Times New Roman"/>
          <w:sz w:val="24"/>
          <w:szCs w:val="24"/>
        </w:rPr>
        <w:t xml:space="preserve">velmi intenzivně pracujeme 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i s docentem </w:t>
      </w:r>
      <w:proofErr w:type="spellStart"/>
      <w:r w:rsidR="009B40E5" w:rsidRPr="008F7E06">
        <w:rPr>
          <w:rFonts w:ascii="Times New Roman" w:hAnsi="Times New Roman" w:cs="Times New Roman"/>
          <w:sz w:val="24"/>
          <w:szCs w:val="24"/>
        </w:rPr>
        <w:t>Brábkem</w:t>
      </w:r>
      <w:proofErr w:type="spellEnd"/>
      <w:r w:rsidR="009B40E5" w:rsidRPr="008F7E06">
        <w:rPr>
          <w:rFonts w:ascii="Times New Roman" w:hAnsi="Times New Roman" w:cs="Times New Roman"/>
          <w:sz w:val="24"/>
          <w:szCs w:val="24"/>
        </w:rPr>
        <w:t xml:space="preserve"> z Přírodovědecké fakulty Univerzity Karlovy a profesorem Králem z</w:t>
      </w:r>
      <w:r w:rsidR="00F81922" w:rsidRPr="008F7E06">
        <w:rPr>
          <w:rFonts w:ascii="Times New Roman" w:hAnsi="Times New Roman" w:cs="Times New Roman"/>
          <w:sz w:val="24"/>
          <w:szCs w:val="24"/>
        </w:rPr>
        <w:t xml:space="preserve"> 1. lékařské </w:t>
      </w:r>
      <w:r w:rsidR="009B40E5" w:rsidRPr="008F7E06">
        <w:rPr>
          <w:rFonts w:ascii="Times New Roman" w:hAnsi="Times New Roman" w:cs="Times New Roman"/>
          <w:sz w:val="24"/>
          <w:szCs w:val="24"/>
        </w:rPr>
        <w:t>fakulty</w:t>
      </w:r>
      <w:r w:rsidR="008F7E06">
        <w:rPr>
          <w:rFonts w:ascii="Times New Roman" w:hAnsi="Times New Roman" w:cs="Times New Roman"/>
          <w:sz w:val="24"/>
          <w:szCs w:val="24"/>
        </w:rPr>
        <w:t>,</w:t>
      </w:r>
      <w:r w:rsidR="009B40E5" w:rsidRPr="008F7E06">
        <w:rPr>
          <w:rFonts w:ascii="Times New Roman" w:hAnsi="Times New Roman" w:cs="Times New Roman"/>
          <w:sz w:val="24"/>
          <w:szCs w:val="24"/>
        </w:rPr>
        <w:t xml:space="preserve"> a to zejména v rámci spolupráce v centru BIOCEV</w:t>
      </w:r>
      <w:r w:rsidR="008F7E06">
        <w:rPr>
          <w:rFonts w:ascii="Times New Roman" w:hAnsi="Times New Roman" w:cs="Times New Roman"/>
          <w:sz w:val="24"/>
          <w:szCs w:val="24"/>
        </w:rPr>
        <w:t>,</w:t>
      </w:r>
      <w:r w:rsidR="009B40E5" w:rsidRPr="008F7E06">
        <w:rPr>
          <w:rFonts w:ascii="Times New Roman" w:hAnsi="Times New Roman" w:cs="Times New Roman"/>
          <w:sz w:val="24"/>
          <w:szCs w:val="24"/>
        </w:rPr>
        <w:t>“ doplňuje Karel Smetana</w:t>
      </w:r>
      <w:r w:rsidR="008F7E06">
        <w:rPr>
          <w:rFonts w:ascii="Times New Roman" w:hAnsi="Times New Roman" w:cs="Times New Roman"/>
          <w:sz w:val="24"/>
          <w:szCs w:val="24"/>
        </w:rPr>
        <w:t>.</w:t>
      </w:r>
    </w:p>
    <w:p w14:paraId="3260A534" w14:textId="4B54BBD3" w:rsidR="00BB1B30" w:rsidRDefault="00BB1B30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486A" w14:textId="30CBA923" w:rsidR="00E12135" w:rsidRDefault="00187E5F" w:rsidP="00E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Když </w:t>
      </w:r>
      <w:r w:rsidR="00E12135">
        <w:rPr>
          <w:rFonts w:ascii="Times New Roman" w:hAnsi="Times New Roman" w:cs="Times New Roman"/>
          <w:b/>
          <w:sz w:val="24"/>
          <w:szCs w:val="24"/>
        </w:rPr>
        <w:t>č</w:t>
      </w:r>
      <w:r w:rsidR="006D3BEF">
        <w:rPr>
          <w:rFonts w:ascii="Times New Roman" w:hAnsi="Times New Roman" w:cs="Times New Roman"/>
          <w:b/>
          <w:sz w:val="24"/>
          <w:szCs w:val="24"/>
        </w:rPr>
        <w:t>esk</w:t>
      </w:r>
      <w:r>
        <w:rPr>
          <w:rFonts w:ascii="Times New Roman" w:hAnsi="Times New Roman" w:cs="Times New Roman"/>
          <w:b/>
          <w:sz w:val="24"/>
          <w:szCs w:val="24"/>
        </w:rPr>
        <w:t xml:space="preserve">á věda ztrácí </w:t>
      </w:r>
      <w:r w:rsidR="00E1213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609FE0" w14:textId="1384147A" w:rsidR="00EE58CA" w:rsidRDefault="00D570B3" w:rsidP="00EE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65">
        <w:rPr>
          <w:rFonts w:ascii="Times New Roman" w:hAnsi="Times New Roman" w:cs="Times New Roman"/>
          <w:sz w:val="24"/>
          <w:szCs w:val="24"/>
        </w:rPr>
        <w:t xml:space="preserve">Nyní </w:t>
      </w:r>
      <w:r w:rsidR="00256E65" w:rsidRPr="00256E65">
        <w:rPr>
          <w:rFonts w:ascii="Times New Roman" w:hAnsi="Times New Roman" w:cs="Times New Roman"/>
          <w:sz w:val="24"/>
          <w:szCs w:val="24"/>
        </w:rPr>
        <w:t>ale</w:t>
      </w:r>
      <w:r w:rsidRPr="00256E65">
        <w:rPr>
          <w:rFonts w:ascii="Times New Roman" w:hAnsi="Times New Roman" w:cs="Times New Roman"/>
          <w:sz w:val="24"/>
          <w:szCs w:val="24"/>
        </w:rPr>
        <w:t xml:space="preserve"> tým </w:t>
      </w:r>
      <w:r w:rsidR="00256E65" w:rsidRPr="00256E65">
        <w:rPr>
          <w:rFonts w:ascii="Times New Roman" w:hAnsi="Times New Roman" w:cs="Times New Roman"/>
          <w:sz w:val="24"/>
          <w:szCs w:val="24"/>
        </w:rPr>
        <w:t xml:space="preserve">vědců z </w:t>
      </w:r>
      <w:proofErr w:type="spellStart"/>
      <w:r w:rsidR="00256E65" w:rsidRPr="00256E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6E65" w:rsidRPr="0025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5" w:rsidRPr="00256E65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="00256E65" w:rsidRPr="0025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E65" w:rsidRPr="00256E65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="00256E65" w:rsidRPr="00256E65">
        <w:rPr>
          <w:rFonts w:ascii="Times New Roman" w:hAnsi="Times New Roman" w:cs="Times New Roman"/>
          <w:sz w:val="24"/>
          <w:szCs w:val="24"/>
        </w:rPr>
        <w:t xml:space="preserve"> University v</w:t>
      </w:r>
      <w:r w:rsidR="00D73EBF">
        <w:rPr>
          <w:rFonts w:ascii="Times New Roman" w:hAnsi="Times New Roman" w:cs="Times New Roman"/>
          <w:sz w:val="24"/>
          <w:szCs w:val="24"/>
        </w:rPr>
        <w:t xml:space="preserve"> americkém Baltimoru </w:t>
      </w:r>
      <w:r w:rsidR="00256E65" w:rsidRPr="00256E65">
        <w:rPr>
          <w:rFonts w:ascii="Times New Roman" w:hAnsi="Times New Roman" w:cs="Times New Roman"/>
          <w:sz w:val="24"/>
          <w:szCs w:val="24"/>
        </w:rPr>
        <w:t>přišel se stejným výsledkem.</w:t>
      </w:r>
      <w:r w:rsidR="00D73EBF">
        <w:rPr>
          <w:rFonts w:ascii="Times New Roman" w:hAnsi="Times New Roman" w:cs="Times New Roman"/>
          <w:sz w:val="24"/>
          <w:szCs w:val="24"/>
        </w:rPr>
        <w:t xml:space="preserve"> </w:t>
      </w:r>
      <w:r w:rsidR="00B85045">
        <w:rPr>
          <w:rFonts w:ascii="Times New Roman" w:hAnsi="Times New Roman" w:cs="Times New Roman"/>
          <w:sz w:val="24"/>
          <w:szCs w:val="24"/>
        </w:rPr>
        <w:t>Jejich v</w:t>
      </w:r>
      <w:r w:rsidR="00D73EBF">
        <w:rPr>
          <w:rFonts w:ascii="Times New Roman" w:hAnsi="Times New Roman" w:cs="Times New Roman"/>
          <w:sz w:val="24"/>
          <w:szCs w:val="24"/>
        </w:rPr>
        <w:t>ědecký článek otiskl časopis</w:t>
      </w:r>
      <w:r w:rsidR="00D73EBF" w:rsidRPr="0025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BF" w:rsidRPr="00256E6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D73EBF" w:rsidRPr="00256E65">
        <w:rPr>
          <w:rFonts w:ascii="Times New Roman" w:hAnsi="Times New Roman" w:cs="Times New Roman"/>
          <w:sz w:val="24"/>
          <w:szCs w:val="24"/>
        </w:rPr>
        <w:t xml:space="preserve"> Communications</w:t>
      </w:r>
      <w:r w:rsidR="00B85045">
        <w:rPr>
          <w:rFonts w:ascii="Times New Roman" w:hAnsi="Times New Roman" w:cs="Times New Roman"/>
          <w:sz w:val="24"/>
          <w:szCs w:val="24"/>
        </w:rPr>
        <w:t>. N</w:t>
      </w:r>
      <w:r w:rsidR="00D73EBF">
        <w:rPr>
          <w:rFonts w:ascii="Times New Roman" w:hAnsi="Times New Roman" w:cs="Times New Roman"/>
          <w:sz w:val="24"/>
          <w:szCs w:val="24"/>
        </w:rPr>
        <w:t>a odlišných nádorech (</w:t>
      </w:r>
      <w:r w:rsidR="0015310E">
        <w:rPr>
          <w:rFonts w:ascii="Times New Roman" w:hAnsi="Times New Roman" w:cs="Times New Roman"/>
          <w:sz w:val="24"/>
          <w:szCs w:val="24"/>
        </w:rPr>
        <w:t>američtí lékaři zkoumali karcinom</w:t>
      </w:r>
      <w:r w:rsidR="00D73EBF" w:rsidRPr="00256E65">
        <w:rPr>
          <w:rFonts w:ascii="Times New Roman" w:hAnsi="Times New Roman" w:cs="Times New Roman"/>
          <w:sz w:val="24"/>
          <w:szCs w:val="24"/>
        </w:rPr>
        <w:t xml:space="preserve"> prsu, </w:t>
      </w:r>
      <w:r w:rsidR="0015310E">
        <w:rPr>
          <w:rFonts w:ascii="Times New Roman" w:hAnsi="Times New Roman" w:cs="Times New Roman"/>
          <w:sz w:val="24"/>
          <w:szCs w:val="24"/>
        </w:rPr>
        <w:t>sarkom</w:t>
      </w:r>
      <w:r w:rsidR="00D73EBF" w:rsidRPr="00256E65">
        <w:rPr>
          <w:rFonts w:ascii="Times New Roman" w:hAnsi="Times New Roman" w:cs="Times New Roman"/>
          <w:sz w:val="24"/>
          <w:szCs w:val="24"/>
        </w:rPr>
        <w:t xml:space="preserve"> a glioblastom)</w:t>
      </w:r>
      <w:r w:rsidR="00D73EBF">
        <w:rPr>
          <w:rFonts w:ascii="Times New Roman" w:hAnsi="Times New Roman" w:cs="Times New Roman"/>
          <w:sz w:val="24"/>
          <w:szCs w:val="24"/>
        </w:rPr>
        <w:t xml:space="preserve"> </w:t>
      </w:r>
      <w:r w:rsidR="00B85045">
        <w:rPr>
          <w:rFonts w:ascii="Times New Roman" w:hAnsi="Times New Roman" w:cs="Times New Roman"/>
          <w:sz w:val="24"/>
          <w:szCs w:val="24"/>
        </w:rPr>
        <w:t xml:space="preserve">jejich práce </w:t>
      </w:r>
      <w:r w:rsidR="00D73EBF">
        <w:rPr>
          <w:rFonts w:ascii="Times New Roman" w:hAnsi="Times New Roman" w:cs="Times New Roman"/>
          <w:sz w:val="24"/>
          <w:szCs w:val="24"/>
        </w:rPr>
        <w:t>potvrdil</w:t>
      </w:r>
      <w:r w:rsidR="00B85045">
        <w:rPr>
          <w:rFonts w:ascii="Times New Roman" w:hAnsi="Times New Roman" w:cs="Times New Roman"/>
          <w:sz w:val="24"/>
          <w:szCs w:val="24"/>
        </w:rPr>
        <w:t>a</w:t>
      </w:r>
      <w:r w:rsidR="00D73EBF">
        <w:rPr>
          <w:rFonts w:ascii="Times New Roman" w:hAnsi="Times New Roman" w:cs="Times New Roman"/>
          <w:sz w:val="24"/>
          <w:szCs w:val="24"/>
        </w:rPr>
        <w:t xml:space="preserve"> to, co prof. Smetana ve spolupráci s dalšími českými </w:t>
      </w:r>
      <w:r w:rsidR="001F38B0">
        <w:rPr>
          <w:rFonts w:ascii="Times New Roman" w:hAnsi="Times New Roman" w:cs="Times New Roman"/>
          <w:sz w:val="24"/>
          <w:szCs w:val="24"/>
        </w:rPr>
        <w:t xml:space="preserve">vědeckými </w:t>
      </w:r>
      <w:r w:rsidR="00D73EBF">
        <w:rPr>
          <w:rFonts w:ascii="Times New Roman" w:hAnsi="Times New Roman" w:cs="Times New Roman"/>
          <w:sz w:val="24"/>
          <w:szCs w:val="24"/>
        </w:rPr>
        <w:t>týmy už ví</w:t>
      </w:r>
      <w:r w:rsidR="00CD758F">
        <w:rPr>
          <w:rFonts w:ascii="Times New Roman" w:hAnsi="Times New Roman" w:cs="Times New Roman"/>
          <w:sz w:val="24"/>
          <w:szCs w:val="24"/>
        </w:rPr>
        <w:t>,</w:t>
      </w:r>
      <w:r w:rsidR="00D73EBF">
        <w:rPr>
          <w:rFonts w:ascii="Times New Roman" w:hAnsi="Times New Roman" w:cs="Times New Roman"/>
          <w:sz w:val="24"/>
          <w:szCs w:val="24"/>
        </w:rPr>
        <w:t xml:space="preserve"> a patentem od roku 2012 chrání, že totiž blokování 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D73EBF">
        <w:rPr>
          <w:rFonts w:ascii="Times New Roman" w:hAnsi="Times New Roman" w:cs="Times New Roman"/>
          <w:sz w:val="24"/>
          <w:szCs w:val="24"/>
        </w:rPr>
        <w:t>6 a IL</w:t>
      </w:r>
      <w:r w:rsidR="00546C8B">
        <w:rPr>
          <w:rFonts w:ascii="Times New Roman" w:hAnsi="Times New Roman" w:cs="Times New Roman"/>
          <w:sz w:val="24"/>
          <w:szCs w:val="24"/>
        </w:rPr>
        <w:t>-</w:t>
      </w:r>
      <w:r w:rsidR="00D73EBF">
        <w:rPr>
          <w:rFonts w:ascii="Times New Roman" w:hAnsi="Times New Roman" w:cs="Times New Roman"/>
          <w:sz w:val="24"/>
          <w:szCs w:val="24"/>
        </w:rPr>
        <w:t xml:space="preserve">8 pravděpodobně pomůže v léčbě nádorů. </w:t>
      </w:r>
      <w:r w:rsidR="00EE58CA">
        <w:rPr>
          <w:rFonts w:ascii="Times New Roman" w:hAnsi="Times New Roman" w:cs="Times New Roman"/>
          <w:sz w:val="24"/>
          <w:szCs w:val="24"/>
        </w:rPr>
        <w:t xml:space="preserve">Čeští vědci se domnívají, že </w:t>
      </w:r>
      <w:r w:rsidR="00E12135">
        <w:rPr>
          <w:rFonts w:ascii="Times New Roman" w:hAnsi="Times New Roman" w:cs="Times New Roman"/>
          <w:sz w:val="24"/>
          <w:szCs w:val="24"/>
        </w:rPr>
        <w:t>A</w:t>
      </w:r>
      <w:r w:rsidR="00EE58CA">
        <w:rPr>
          <w:rFonts w:ascii="Times New Roman" w:hAnsi="Times New Roman" w:cs="Times New Roman"/>
          <w:sz w:val="24"/>
          <w:szCs w:val="24"/>
        </w:rPr>
        <w:t>meričané nyní</w:t>
      </w:r>
      <w:r w:rsidR="00E12135">
        <w:rPr>
          <w:rFonts w:ascii="Times New Roman" w:hAnsi="Times New Roman" w:cs="Times New Roman"/>
          <w:sz w:val="24"/>
          <w:szCs w:val="24"/>
        </w:rPr>
        <w:t xml:space="preserve"> navíc představují obje</w:t>
      </w:r>
      <w:r w:rsidR="00EE58CA">
        <w:rPr>
          <w:rFonts w:ascii="Times New Roman" w:hAnsi="Times New Roman" w:cs="Times New Roman"/>
          <w:sz w:val="24"/>
          <w:szCs w:val="24"/>
        </w:rPr>
        <w:t xml:space="preserve">v s velkou pompou proto, že už se našel investor, který </w:t>
      </w:r>
      <w:r w:rsidR="006D3BEF">
        <w:rPr>
          <w:rFonts w:ascii="Times New Roman" w:hAnsi="Times New Roman" w:cs="Times New Roman"/>
          <w:sz w:val="24"/>
          <w:szCs w:val="24"/>
        </w:rPr>
        <w:t xml:space="preserve">jejich </w:t>
      </w:r>
      <w:r w:rsidR="00EE58CA">
        <w:rPr>
          <w:rFonts w:ascii="Times New Roman" w:hAnsi="Times New Roman" w:cs="Times New Roman"/>
          <w:sz w:val="24"/>
          <w:szCs w:val="24"/>
        </w:rPr>
        <w:t xml:space="preserve">patent koupí a začne vyrábět nový lék. </w:t>
      </w:r>
    </w:p>
    <w:p w14:paraId="26392AE7" w14:textId="70D72C65" w:rsidR="00EE58CA" w:rsidRDefault="00EE58CA" w:rsidP="00EE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Čeští odborníci v této souvislosti upozorňují na to, že česká věda v mezinárodních kláních tohoto typu ztrácí, protože v</w:t>
      </w:r>
      <w:r w:rsidRPr="00256E65">
        <w:rPr>
          <w:rFonts w:ascii="Times New Roman" w:hAnsi="Times New Roman" w:cs="Times New Roman"/>
          <w:sz w:val="24"/>
          <w:szCs w:val="24"/>
        </w:rPr>
        <w:t xml:space="preserve">ětšinu objevů opatřuje pouze českým patentem. </w:t>
      </w:r>
      <w:r>
        <w:rPr>
          <w:rFonts w:ascii="Times New Roman" w:hAnsi="Times New Roman" w:cs="Times New Roman"/>
          <w:sz w:val="24"/>
          <w:szCs w:val="24"/>
        </w:rPr>
        <w:t>„Ač</w:t>
      </w:r>
      <w:r w:rsidRPr="00385127">
        <w:rPr>
          <w:rFonts w:ascii="Times New Roman" w:hAnsi="Times New Roman" w:cs="Times New Roman"/>
          <w:sz w:val="24"/>
          <w:szCs w:val="24"/>
        </w:rPr>
        <w:t>koliv v politick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385127">
        <w:rPr>
          <w:rFonts w:ascii="Times New Roman" w:hAnsi="Times New Roman" w:cs="Times New Roman"/>
          <w:sz w:val="24"/>
          <w:szCs w:val="24"/>
        </w:rPr>
        <w:t>ch prohl</w:t>
      </w:r>
      <w:r>
        <w:rPr>
          <w:rFonts w:ascii="Times New Roman" w:hAnsi="Times New Roman" w:cs="Times New Roman"/>
          <w:sz w:val="24"/>
          <w:szCs w:val="24"/>
        </w:rPr>
        <w:t>ášeních často slýchá</w:t>
      </w:r>
      <w:r w:rsidRPr="00385127">
        <w:rPr>
          <w:rFonts w:ascii="Times New Roman" w:hAnsi="Times New Roman" w:cs="Times New Roman"/>
          <w:sz w:val="24"/>
          <w:szCs w:val="24"/>
        </w:rPr>
        <w:t>me o nutnosti spolupr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85127">
        <w:rPr>
          <w:rFonts w:ascii="Times New Roman" w:hAnsi="Times New Roman" w:cs="Times New Roman"/>
          <w:sz w:val="24"/>
          <w:szCs w:val="24"/>
        </w:rPr>
        <w:t>ce akademick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512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85127">
        <w:rPr>
          <w:rFonts w:ascii="Times New Roman" w:hAnsi="Times New Roman" w:cs="Times New Roman"/>
          <w:sz w:val="24"/>
          <w:szCs w:val="24"/>
        </w:rPr>
        <w:t>dy s pr</w:t>
      </w:r>
      <w:r>
        <w:rPr>
          <w:rFonts w:ascii="Times New Roman" w:hAnsi="Times New Roman" w:cs="Times New Roman"/>
          <w:sz w:val="24"/>
          <w:szCs w:val="24"/>
        </w:rPr>
        <w:t>ůmyslem, skuteč</w:t>
      </w:r>
      <w:r w:rsidRPr="00385127">
        <w:rPr>
          <w:rFonts w:ascii="Times New Roman" w:hAnsi="Times New Roman" w:cs="Times New Roman"/>
          <w:sz w:val="24"/>
          <w:szCs w:val="24"/>
        </w:rPr>
        <w:t>nost je takov</w:t>
      </w:r>
      <w:r>
        <w:rPr>
          <w:rFonts w:ascii="Times New Roman" w:hAnsi="Times New Roman" w:cs="Times New Roman"/>
          <w:sz w:val="24"/>
          <w:szCs w:val="24"/>
        </w:rPr>
        <w:t>á, ž</w:t>
      </w:r>
      <w:r w:rsidRPr="00385127">
        <w:rPr>
          <w:rFonts w:ascii="Times New Roman" w:hAnsi="Times New Roman" w:cs="Times New Roman"/>
          <w:sz w:val="24"/>
          <w:szCs w:val="24"/>
        </w:rPr>
        <w:t>e 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85127">
        <w:rPr>
          <w:rFonts w:ascii="Times New Roman" w:hAnsi="Times New Roman" w:cs="Times New Roman"/>
          <w:sz w:val="24"/>
          <w:szCs w:val="24"/>
        </w:rPr>
        <w:t>koliv dok</w:t>
      </w:r>
      <w:r>
        <w:rPr>
          <w:rFonts w:ascii="Times New Roman" w:hAnsi="Times New Roman" w:cs="Times New Roman"/>
          <w:sz w:val="24"/>
          <w:szCs w:val="24"/>
        </w:rPr>
        <w:t>áž</w:t>
      </w:r>
      <w:r w:rsidRPr="00385127">
        <w:rPr>
          <w:rFonts w:ascii="Times New Roman" w:hAnsi="Times New Roman" w:cs="Times New Roman"/>
          <w:sz w:val="24"/>
          <w:szCs w:val="24"/>
        </w:rPr>
        <w:t xml:space="preserve">eme produkovat </w:t>
      </w:r>
      <w:r>
        <w:rPr>
          <w:rFonts w:ascii="Times New Roman" w:hAnsi="Times New Roman" w:cs="Times New Roman"/>
          <w:sz w:val="24"/>
          <w:szCs w:val="24"/>
        </w:rPr>
        <w:t>špičkové vědecké výsledky, není tuzemská prů</w:t>
      </w:r>
      <w:r w:rsidRPr="00385127">
        <w:rPr>
          <w:rFonts w:ascii="Times New Roman" w:hAnsi="Times New Roman" w:cs="Times New Roman"/>
          <w:sz w:val="24"/>
          <w:szCs w:val="24"/>
        </w:rPr>
        <w:t>myslov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85127">
        <w:rPr>
          <w:rFonts w:ascii="Times New Roman" w:hAnsi="Times New Roman" w:cs="Times New Roman"/>
          <w:sz w:val="24"/>
          <w:szCs w:val="24"/>
        </w:rPr>
        <w:t xml:space="preserve"> sf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5127">
        <w:rPr>
          <w:rFonts w:ascii="Times New Roman" w:hAnsi="Times New Roman" w:cs="Times New Roman"/>
          <w:sz w:val="24"/>
          <w:szCs w:val="24"/>
        </w:rPr>
        <w:t>ra, na vrub sv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5127">
        <w:rPr>
          <w:rFonts w:ascii="Times New Roman" w:hAnsi="Times New Roman" w:cs="Times New Roman"/>
          <w:sz w:val="24"/>
          <w:szCs w:val="24"/>
        </w:rPr>
        <w:t xml:space="preserve"> struktury, </w:t>
      </w:r>
      <w:r>
        <w:rPr>
          <w:rFonts w:ascii="Times New Roman" w:hAnsi="Times New Roman" w:cs="Times New Roman"/>
          <w:sz w:val="24"/>
          <w:szCs w:val="24"/>
        </w:rPr>
        <w:t xml:space="preserve">tyto výsledky </w:t>
      </w:r>
      <w:r w:rsidRPr="00385127"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>opna absorbovat. Pro zahraniční</w:t>
      </w:r>
      <w:r w:rsidRPr="00385127">
        <w:rPr>
          <w:rFonts w:ascii="Times New Roman" w:hAnsi="Times New Roman" w:cs="Times New Roman"/>
          <w:sz w:val="24"/>
          <w:szCs w:val="24"/>
        </w:rPr>
        <w:t xml:space="preserve"> podniky jsme, vzhledem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512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ší </w:t>
      </w:r>
      <w:r w:rsidRPr="00385127">
        <w:rPr>
          <w:rFonts w:ascii="Times New Roman" w:hAnsi="Times New Roman" w:cs="Times New Roman"/>
          <w:sz w:val="24"/>
          <w:szCs w:val="24"/>
        </w:rPr>
        <w:t>slab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85127">
        <w:rPr>
          <w:rFonts w:ascii="Times New Roman" w:hAnsi="Times New Roman" w:cs="Times New Roman"/>
          <w:sz w:val="24"/>
          <w:szCs w:val="24"/>
        </w:rPr>
        <w:t xml:space="preserve"> pozici v ochran</w:t>
      </w:r>
      <w:r>
        <w:rPr>
          <w:rFonts w:ascii="Times New Roman" w:hAnsi="Times New Roman" w:cs="Times New Roman"/>
          <w:sz w:val="24"/>
          <w:szCs w:val="24"/>
        </w:rPr>
        <w:t>ě duševní</w:t>
      </w:r>
      <w:r w:rsidRPr="00385127">
        <w:rPr>
          <w:rFonts w:ascii="Times New Roman" w:hAnsi="Times New Roman" w:cs="Times New Roman"/>
          <w:sz w:val="24"/>
          <w:szCs w:val="24"/>
        </w:rPr>
        <w:t>ho vlastnictv</w:t>
      </w:r>
      <w:r>
        <w:rPr>
          <w:rFonts w:ascii="Times New Roman" w:hAnsi="Times New Roman" w:cs="Times New Roman"/>
          <w:sz w:val="24"/>
          <w:szCs w:val="24"/>
        </w:rPr>
        <w:t>í, snadnou obětí</w:t>
      </w:r>
      <w:r w:rsidRPr="00385127">
        <w:rPr>
          <w:rFonts w:ascii="Times New Roman" w:hAnsi="Times New Roman" w:cs="Times New Roman"/>
          <w:sz w:val="24"/>
          <w:szCs w:val="24"/>
        </w:rPr>
        <w:t>. Paradoxn</w:t>
      </w:r>
      <w:r>
        <w:rPr>
          <w:rFonts w:ascii="Times New Roman" w:hAnsi="Times New Roman" w:cs="Times New Roman"/>
          <w:sz w:val="24"/>
          <w:szCs w:val="24"/>
        </w:rPr>
        <w:t>ě pak trvá</w:t>
      </w:r>
      <w:r w:rsidRPr="00385127">
        <w:rPr>
          <w:rFonts w:ascii="Times New Roman" w:hAnsi="Times New Roman" w:cs="Times New Roman"/>
          <w:sz w:val="24"/>
          <w:szCs w:val="24"/>
        </w:rPr>
        <w:t xml:space="preserve"> politick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385127">
        <w:rPr>
          <w:rFonts w:ascii="Times New Roman" w:hAnsi="Times New Roman" w:cs="Times New Roman"/>
          <w:sz w:val="24"/>
          <w:szCs w:val="24"/>
        </w:rPr>
        <w:t xml:space="preserve"> tlak na podfinancov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851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základního výzkumu. Naopak financování aplikovaného výz</w:t>
      </w:r>
      <w:r w:rsidRPr="00385127">
        <w:rPr>
          <w:rFonts w:ascii="Times New Roman" w:hAnsi="Times New Roman" w:cs="Times New Roman"/>
          <w:sz w:val="24"/>
          <w:szCs w:val="24"/>
        </w:rPr>
        <w:t>kumu ve skute</w:t>
      </w:r>
      <w:r>
        <w:rPr>
          <w:rFonts w:ascii="Times New Roman" w:hAnsi="Times New Roman" w:cs="Times New Roman"/>
          <w:sz w:val="24"/>
          <w:szCs w:val="24"/>
        </w:rPr>
        <w:t>čnosti často představuje spíše podporu poměrně triviálních vývojových ú</w:t>
      </w:r>
      <w:r w:rsidRPr="00385127">
        <w:rPr>
          <w:rFonts w:ascii="Times New Roman" w:hAnsi="Times New Roman" w:cs="Times New Roman"/>
          <w:sz w:val="24"/>
          <w:szCs w:val="24"/>
        </w:rPr>
        <w:t>kol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385127">
        <w:rPr>
          <w:rFonts w:ascii="Times New Roman" w:hAnsi="Times New Roman" w:cs="Times New Roman"/>
          <w:sz w:val="24"/>
          <w:szCs w:val="24"/>
        </w:rPr>
        <w:t>. Nikoliv tedy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85127">
        <w:rPr>
          <w:rFonts w:ascii="Times New Roman" w:hAnsi="Times New Roman" w:cs="Times New Roman"/>
          <w:sz w:val="24"/>
          <w:szCs w:val="24"/>
        </w:rPr>
        <w:t>dy, kter</w:t>
      </w:r>
      <w:r>
        <w:rPr>
          <w:rFonts w:ascii="Times New Roman" w:hAnsi="Times New Roman" w:cs="Times New Roman"/>
          <w:sz w:val="24"/>
          <w:szCs w:val="24"/>
        </w:rPr>
        <w:t>á přináší</w:t>
      </w:r>
      <w:r w:rsidRPr="00385127">
        <w:rPr>
          <w:rFonts w:ascii="Times New Roman" w:hAnsi="Times New Roman" w:cs="Times New Roman"/>
          <w:sz w:val="24"/>
          <w:szCs w:val="24"/>
        </w:rPr>
        <w:t xml:space="preserve"> kvalitativn</w:t>
      </w:r>
      <w:r>
        <w:rPr>
          <w:rFonts w:ascii="Times New Roman" w:hAnsi="Times New Roman" w:cs="Times New Roman"/>
          <w:sz w:val="24"/>
          <w:szCs w:val="24"/>
        </w:rPr>
        <w:t xml:space="preserve">ě vyšší přínos,“ domnívá se děkan 1. lékařské fakulty Univerzity Karlovy prof. MUDr. Aleksi Šedo, DrSc. </w:t>
      </w:r>
    </w:p>
    <w:p w14:paraId="04B5D87B" w14:textId="77777777" w:rsidR="00D73EBF" w:rsidRDefault="00D73EBF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5B68" w14:textId="77777777" w:rsidR="00EE58CA" w:rsidRDefault="00EE58CA" w:rsidP="00EE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EB7">
        <w:rPr>
          <w:rFonts w:ascii="Times New Roman" w:hAnsi="Times New Roman" w:cs="Times New Roman"/>
          <w:b/>
          <w:sz w:val="24"/>
          <w:szCs w:val="24"/>
        </w:rPr>
        <w:t>Drahé patenty</w:t>
      </w:r>
      <w:r w:rsidRPr="001A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7BF74" w14:textId="77777777" w:rsidR="00EE58CA" w:rsidRDefault="00EE58CA" w:rsidP="00EE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 českého patentu přijde na </w:t>
      </w:r>
      <w:r w:rsidRPr="00256E65">
        <w:rPr>
          <w:rFonts w:ascii="Times New Roman" w:hAnsi="Times New Roman" w:cs="Times New Roman"/>
          <w:sz w:val="24"/>
          <w:szCs w:val="24"/>
        </w:rPr>
        <w:t>tisíce</w:t>
      </w:r>
      <w:r>
        <w:rPr>
          <w:rFonts w:ascii="Times New Roman" w:hAnsi="Times New Roman" w:cs="Times New Roman"/>
          <w:sz w:val="24"/>
          <w:szCs w:val="24"/>
        </w:rPr>
        <w:t xml:space="preserve"> korun</w:t>
      </w:r>
      <w:r w:rsidRPr="00256E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zatímco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56E65">
        <w:rPr>
          <w:rFonts w:ascii="Times New Roman" w:hAnsi="Times New Roman" w:cs="Times New Roman"/>
          <w:sz w:val="24"/>
          <w:szCs w:val="24"/>
        </w:rPr>
        <w:t>americká</w:t>
      </w:r>
      <w:r>
        <w:rPr>
          <w:rFonts w:ascii="Times New Roman" w:hAnsi="Times New Roman" w:cs="Times New Roman"/>
          <w:sz w:val="24"/>
          <w:szCs w:val="24"/>
        </w:rPr>
        <w:t xml:space="preserve"> přihláška</w:t>
      </w:r>
      <w:r w:rsidRPr="0025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stojí </w:t>
      </w:r>
      <w:r w:rsidRPr="008F7E06">
        <w:rPr>
          <w:rFonts w:ascii="Times New Roman" w:hAnsi="Times New Roman" w:cs="Times New Roman"/>
          <w:sz w:val="24"/>
          <w:szCs w:val="24"/>
        </w:rPr>
        <w:t>statisíce</w:t>
      </w:r>
      <w:r>
        <w:rPr>
          <w:rFonts w:ascii="Times New Roman" w:hAnsi="Times New Roman" w:cs="Times New Roman"/>
          <w:sz w:val="24"/>
          <w:szCs w:val="24"/>
        </w:rPr>
        <w:t xml:space="preserve"> korun. Dále pracoviště musí platit u</w:t>
      </w:r>
      <w:r w:rsidRPr="00256E65">
        <w:rPr>
          <w:rFonts w:ascii="Times New Roman" w:hAnsi="Times New Roman" w:cs="Times New Roman"/>
          <w:sz w:val="24"/>
          <w:szCs w:val="24"/>
        </w:rPr>
        <w:t>držovací poplatky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256E65">
        <w:rPr>
          <w:rFonts w:ascii="Times New Roman" w:hAnsi="Times New Roman" w:cs="Times New Roman"/>
          <w:sz w:val="24"/>
          <w:szCs w:val="24"/>
        </w:rPr>
        <w:t xml:space="preserve">u českého patentu </w:t>
      </w:r>
      <w:r>
        <w:rPr>
          <w:rFonts w:ascii="Times New Roman" w:hAnsi="Times New Roman" w:cs="Times New Roman"/>
          <w:sz w:val="24"/>
          <w:szCs w:val="24"/>
        </w:rPr>
        <w:t xml:space="preserve">vychází na </w:t>
      </w:r>
      <w:r w:rsidRPr="00256E65">
        <w:rPr>
          <w:rFonts w:ascii="Times New Roman" w:hAnsi="Times New Roman" w:cs="Times New Roman"/>
          <w:sz w:val="24"/>
          <w:szCs w:val="24"/>
        </w:rPr>
        <w:t>jednotk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256E65">
        <w:rPr>
          <w:rFonts w:ascii="Times New Roman" w:hAnsi="Times New Roman" w:cs="Times New Roman"/>
          <w:sz w:val="24"/>
          <w:szCs w:val="24"/>
        </w:rPr>
        <w:t xml:space="preserve">tisíc korun, u mezinárodních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6E65">
        <w:rPr>
          <w:rFonts w:ascii="Times New Roman" w:hAnsi="Times New Roman" w:cs="Times New Roman"/>
          <w:sz w:val="24"/>
          <w:szCs w:val="24"/>
        </w:rPr>
        <w:t>EU, USA, Japonsko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6E65">
        <w:rPr>
          <w:rFonts w:ascii="Times New Roman" w:hAnsi="Times New Roman" w:cs="Times New Roman"/>
          <w:sz w:val="24"/>
          <w:szCs w:val="24"/>
        </w:rPr>
        <w:t xml:space="preserve"> je to kolem půl milionu</w:t>
      </w:r>
      <w:r>
        <w:rPr>
          <w:rFonts w:ascii="Times New Roman" w:hAnsi="Times New Roman" w:cs="Times New Roman"/>
          <w:sz w:val="24"/>
          <w:szCs w:val="24"/>
        </w:rPr>
        <w:t xml:space="preserve"> korun</w:t>
      </w:r>
      <w:r w:rsidRPr="00256E65">
        <w:rPr>
          <w:rFonts w:ascii="Times New Roman" w:hAnsi="Times New Roman" w:cs="Times New Roman"/>
          <w:sz w:val="24"/>
          <w:szCs w:val="24"/>
        </w:rPr>
        <w:t xml:space="preserve"> ročně. </w:t>
      </w:r>
      <w:r>
        <w:rPr>
          <w:rFonts w:ascii="Times New Roman" w:hAnsi="Times New Roman" w:cs="Times New Roman"/>
          <w:sz w:val="24"/>
          <w:szCs w:val="24"/>
        </w:rPr>
        <w:t xml:space="preserve">Na české poměry jde o velmi nákladný akt. </w:t>
      </w:r>
    </w:p>
    <w:p w14:paraId="4F3E9597" w14:textId="60C89935" w:rsidR="00B85045" w:rsidRDefault="001F38B0" w:rsidP="00EE5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56E65">
        <w:rPr>
          <w:rFonts w:ascii="Times New Roman" w:hAnsi="Times New Roman" w:cs="Times New Roman"/>
          <w:sz w:val="24"/>
          <w:szCs w:val="24"/>
        </w:rPr>
        <w:t>Zvyklost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256E6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6E65">
        <w:rPr>
          <w:rFonts w:ascii="Times New Roman" w:hAnsi="Times New Roman" w:cs="Times New Roman"/>
          <w:sz w:val="24"/>
          <w:szCs w:val="24"/>
        </w:rPr>
        <w:t xml:space="preserve">že se podá český patent a do zahraničního patentu jsou </w:t>
      </w:r>
      <w:r w:rsidR="00B85045">
        <w:rPr>
          <w:rFonts w:ascii="Times New Roman" w:hAnsi="Times New Roman" w:cs="Times New Roman"/>
          <w:sz w:val="24"/>
          <w:szCs w:val="24"/>
        </w:rPr>
        <w:t xml:space="preserve">české </w:t>
      </w:r>
      <w:r w:rsidRPr="00256E65">
        <w:rPr>
          <w:rFonts w:ascii="Times New Roman" w:hAnsi="Times New Roman" w:cs="Times New Roman"/>
          <w:sz w:val="24"/>
          <w:szCs w:val="24"/>
        </w:rPr>
        <w:t>univerzity ochotny investovat</w:t>
      </w:r>
      <w:r>
        <w:rPr>
          <w:rFonts w:ascii="Times New Roman" w:hAnsi="Times New Roman" w:cs="Times New Roman"/>
          <w:sz w:val="24"/>
          <w:szCs w:val="24"/>
        </w:rPr>
        <w:t xml:space="preserve"> pouze</w:t>
      </w:r>
      <w:r w:rsidRPr="00256E65">
        <w:rPr>
          <w:rFonts w:ascii="Times New Roman" w:hAnsi="Times New Roman" w:cs="Times New Roman"/>
          <w:sz w:val="24"/>
          <w:szCs w:val="24"/>
        </w:rPr>
        <w:t xml:space="preserve"> tehdy, když se do jednoho roku po podání patentové přihlášky objeví vážný zájemce o koupi patentu. Ze zákona lze totiž podat mezinárodní patentovou přihlášku do jednoho </w:t>
      </w:r>
      <w:r>
        <w:rPr>
          <w:rFonts w:ascii="Times New Roman" w:hAnsi="Times New Roman" w:cs="Times New Roman"/>
          <w:sz w:val="24"/>
          <w:szCs w:val="24"/>
        </w:rPr>
        <w:t>roku po podání české přihlášky</w:t>
      </w:r>
      <w:r w:rsidR="00B85045">
        <w:rPr>
          <w:rFonts w:ascii="Times New Roman" w:hAnsi="Times New Roman" w:cs="Times New Roman"/>
          <w:sz w:val="24"/>
          <w:szCs w:val="24"/>
        </w:rPr>
        <w:t>. Pokud</w:t>
      </w:r>
      <w:r w:rsidR="0015310E">
        <w:rPr>
          <w:rFonts w:ascii="Times New Roman" w:hAnsi="Times New Roman" w:cs="Times New Roman"/>
          <w:sz w:val="24"/>
          <w:szCs w:val="24"/>
        </w:rPr>
        <w:t xml:space="preserve"> je</w:t>
      </w:r>
      <w:r w:rsidR="00B85045">
        <w:rPr>
          <w:rFonts w:ascii="Times New Roman" w:hAnsi="Times New Roman" w:cs="Times New Roman"/>
          <w:sz w:val="24"/>
          <w:szCs w:val="24"/>
        </w:rPr>
        <w:t xml:space="preserve"> ale do roka žádná společnost nekoupí, celý patent se tím pohřbí</w:t>
      </w:r>
      <w:r>
        <w:rPr>
          <w:rFonts w:ascii="Times New Roman" w:hAnsi="Times New Roman" w:cs="Times New Roman"/>
          <w:sz w:val="24"/>
          <w:szCs w:val="24"/>
        </w:rPr>
        <w:t>,“ vysvětluje anatom</w:t>
      </w:r>
      <w:r w:rsidR="00B85045">
        <w:rPr>
          <w:rFonts w:ascii="Times New Roman" w:hAnsi="Times New Roman" w:cs="Times New Roman"/>
          <w:sz w:val="24"/>
          <w:szCs w:val="24"/>
        </w:rPr>
        <w:t xml:space="preserve"> Smetana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BA0BC" w14:textId="76360E79" w:rsidR="00F57199" w:rsidRDefault="00940EDF" w:rsidP="00BB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patent z roku 2012 a americký z letošního roku jsou si velmi podobné. Zda došlo k prolomení, bude nyní zjišťovat p</w:t>
      </w:r>
      <w:r w:rsidR="00ED2202" w:rsidRPr="00256E65">
        <w:rPr>
          <w:rFonts w:ascii="Times New Roman" w:hAnsi="Times New Roman" w:cs="Times New Roman"/>
          <w:sz w:val="24"/>
          <w:szCs w:val="24"/>
        </w:rPr>
        <w:t>atentový zástupce 1. LF UK</w:t>
      </w:r>
      <w:r>
        <w:rPr>
          <w:rFonts w:ascii="Times New Roman" w:hAnsi="Times New Roman" w:cs="Times New Roman"/>
          <w:sz w:val="24"/>
          <w:szCs w:val="24"/>
        </w:rPr>
        <w:t xml:space="preserve">. I kdyby se však zjistilo, že američtí vědci neměli k patentování svých výsledků právo, samotný soudní spor </w:t>
      </w:r>
      <w:r w:rsidR="0015310E">
        <w:rPr>
          <w:rFonts w:ascii="Times New Roman" w:hAnsi="Times New Roman" w:cs="Times New Roman"/>
          <w:sz w:val="24"/>
          <w:szCs w:val="24"/>
        </w:rPr>
        <w:t xml:space="preserve">české univerzity a americké obří nemocnice </w:t>
      </w:r>
      <w:r>
        <w:rPr>
          <w:rFonts w:ascii="Times New Roman" w:hAnsi="Times New Roman" w:cs="Times New Roman"/>
          <w:sz w:val="24"/>
          <w:szCs w:val="24"/>
        </w:rPr>
        <w:t>by byl</w:t>
      </w:r>
      <w:r w:rsidR="0015310E">
        <w:rPr>
          <w:rFonts w:ascii="Times New Roman" w:hAnsi="Times New Roman" w:cs="Times New Roman"/>
          <w:sz w:val="24"/>
          <w:szCs w:val="24"/>
        </w:rPr>
        <w:t xml:space="preserve"> pro českou stranu příliš </w:t>
      </w:r>
      <w:r>
        <w:rPr>
          <w:rFonts w:ascii="Times New Roman" w:hAnsi="Times New Roman" w:cs="Times New Roman"/>
          <w:sz w:val="24"/>
          <w:szCs w:val="24"/>
        </w:rPr>
        <w:t xml:space="preserve">nákladný. A ani kdyby spor dopadl pro českou stranu dobře, nemá </w:t>
      </w:r>
      <w:r w:rsidR="0015310E">
        <w:rPr>
          <w:rFonts w:ascii="Times New Roman" w:hAnsi="Times New Roman" w:cs="Times New Roman"/>
          <w:sz w:val="24"/>
          <w:szCs w:val="24"/>
        </w:rPr>
        <w:t xml:space="preserve">náš </w:t>
      </w:r>
      <w:r>
        <w:rPr>
          <w:rFonts w:ascii="Times New Roman" w:hAnsi="Times New Roman" w:cs="Times New Roman"/>
          <w:sz w:val="24"/>
          <w:szCs w:val="24"/>
        </w:rPr>
        <w:t xml:space="preserve">patent vyhráno. </w:t>
      </w:r>
      <w:r w:rsidR="00F57199" w:rsidRPr="00256E65">
        <w:rPr>
          <w:rFonts w:ascii="Times New Roman" w:hAnsi="Times New Roman" w:cs="Times New Roman"/>
          <w:sz w:val="24"/>
          <w:szCs w:val="24"/>
        </w:rPr>
        <w:t>Pokud vědci drží pouze český patent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7199" w:rsidRPr="00256E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jich práci to </w:t>
      </w:r>
      <w:r w:rsidR="00B85045">
        <w:rPr>
          <w:rFonts w:ascii="Times New Roman" w:hAnsi="Times New Roman" w:cs="Times New Roman"/>
          <w:sz w:val="24"/>
          <w:szCs w:val="24"/>
        </w:rPr>
        <w:t xml:space="preserve">podle vědců </w:t>
      </w:r>
      <w:r w:rsidR="00D32D2B" w:rsidRPr="00256E65">
        <w:rPr>
          <w:rFonts w:ascii="Times New Roman" w:hAnsi="Times New Roman" w:cs="Times New Roman"/>
          <w:sz w:val="24"/>
          <w:szCs w:val="24"/>
        </w:rPr>
        <w:t xml:space="preserve">znehodnocuje.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32D2B" w:rsidRPr="00256E65">
        <w:rPr>
          <w:rFonts w:ascii="Times New Roman" w:hAnsi="Times New Roman" w:cs="Times New Roman"/>
          <w:sz w:val="24"/>
          <w:szCs w:val="24"/>
        </w:rPr>
        <w:t>Český patent je ze zákona psán česky a vývojová oddělení nadnárodních farmaceutických společností sídlící v zahraničí nebudou patent v češtině</w:t>
      </w:r>
      <w:r w:rsidR="00B85045" w:rsidRPr="00B85045">
        <w:rPr>
          <w:rFonts w:ascii="Times New Roman" w:hAnsi="Times New Roman" w:cs="Times New Roman"/>
          <w:sz w:val="24"/>
          <w:szCs w:val="24"/>
        </w:rPr>
        <w:t xml:space="preserve"> </w:t>
      </w:r>
      <w:r w:rsidR="00B85045">
        <w:rPr>
          <w:rFonts w:ascii="Times New Roman" w:hAnsi="Times New Roman" w:cs="Times New Roman"/>
          <w:sz w:val="24"/>
          <w:szCs w:val="24"/>
        </w:rPr>
        <w:t xml:space="preserve">ani </w:t>
      </w:r>
      <w:r w:rsidR="00B85045" w:rsidRPr="00256E65">
        <w:rPr>
          <w:rFonts w:ascii="Times New Roman" w:hAnsi="Times New Roman" w:cs="Times New Roman"/>
          <w:sz w:val="24"/>
          <w:szCs w:val="24"/>
        </w:rPr>
        <w:t>číst</w:t>
      </w:r>
      <w:r w:rsidR="00D32D2B" w:rsidRPr="00256E65">
        <w:rPr>
          <w:rFonts w:ascii="Times New Roman" w:hAnsi="Times New Roman" w:cs="Times New Roman"/>
          <w:sz w:val="24"/>
          <w:szCs w:val="24"/>
        </w:rPr>
        <w:t xml:space="preserve">. Evropská unie České republice v rámci hodnocení vědy a výzkumu vyčítá velmi nízký počet zahraničních patentů. Ale česká věda na mezinárodní patent nemá </w:t>
      </w:r>
      <w:r w:rsidR="00D32D2B" w:rsidRPr="00256E65">
        <w:rPr>
          <w:rFonts w:ascii="Times New Roman" w:hAnsi="Times New Roman" w:cs="Times New Roman"/>
          <w:sz w:val="24"/>
          <w:szCs w:val="24"/>
        </w:rPr>
        <w:lastRenderedPageBreak/>
        <w:t>prostředky, protože jsou vysoké školy zoufale podfinancovány</w:t>
      </w:r>
      <w:r w:rsidR="0081455A" w:rsidRPr="0081455A">
        <w:rPr>
          <w:rFonts w:ascii="Times New Roman" w:hAnsi="Times New Roman" w:cs="Times New Roman"/>
          <w:sz w:val="24"/>
          <w:szCs w:val="24"/>
        </w:rPr>
        <w:t xml:space="preserve"> </w:t>
      </w:r>
      <w:r w:rsidR="0081455A">
        <w:rPr>
          <w:rFonts w:ascii="Times New Roman" w:hAnsi="Times New Roman" w:cs="Times New Roman"/>
          <w:sz w:val="24"/>
          <w:szCs w:val="24"/>
        </w:rPr>
        <w:t>a pracoviště si nemohou dovolit platit za nákladný evropský či mezinárodní patent</w:t>
      </w:r>
      <w:r w:rsidR="00D32D2B" w:rsidRPr="00256E65">
        <w:rPr>
          <w:rFonts w:ascii="Times New Roman" w:hAnsi="Times New Roman" w:cs="Times New Roman"/>
          <w:sz w:val="24"/>
          <w:szCs w:val="24"/>
        </w:rPr>
        <w:t>,“</w:t>
      </w:r>
      <w:r w:rsidR="00FF2287" w:rsidRPr="00256E65">
        <w:rPr>
          <w:rFonts w:ascii="Times New Roman" w:hAnsi="Times New Roman" w:cs="Times New Roman"/>
          <w:sz w:val="24"/>
          <w:szCs w:val="24"/>
        </w:rPr>
        <w:t xml:space="preserve"> </w:t>
      </w:r>
      <w:r w:rsidR="00D32D2B" w:rsidRPr="00256E65">
        <w:rPr>
          <w:rFonts w:ascii="Times New Roman" w:hAnsi="Times New Roman" w:cs="Times New Roman"/>
          <w:sz w:val="24"/>
          <w:szCs w:val="24"/>
        </w:rPr>
        <w:t xml:space="preserve">kritizuje </w:t>
      </w:r>
      <w:r w:rsidR="00FF2287" w:rsidRPr="00256E65">
        <w:rPr>
          <w:rFonts w:ascii="Times New Roman" w:hAnsi="Times New Roman" w:cs="Times New Roman"/>
          <w:sz w:val="24"/>
          <w:szCs w:val="24"/>
        </w:rPr>
        <w:t>prof. Smetana v</w:t>
      </w:r>
      <w:r w:rsidR="00467214" w:rsidRPr="00256E65">
        <w:rPr>
          <w:rFonts w:ascii="Times New Roman" w:hAnsi="Times New Roman" w:cs="Times New Roman"/>
          <w:sz w:val="24"/>
          <w:szCs w:val="24"/>
        </w:rPr>
        <w:t>lád</w:t>
      </w:r>
      <w:r w:rsidR="00FF2287" w:rsidRPr="00256E65">
        <w:rPr>
          <w:rFonts w:ascii="Times New Roman" w:hAnsi="Times New Roman" w:cs="Times New Roman"/>
          <w:sz w:val="24"/>
          <w:szCs w:val="24"/>
        </w:rPr>
        <w:t xml:space="preserve">ní rozpočtovou politiku v oblasti vědy. </w:t>
      </w:r>
    </w:p>
    <w:p w14:paraId="7D722A07" w14:textId="05C64696" w:rsidR="00942B54" w:rsidRDefault="00942B54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9F4E" w14:textId="77777777" w:rsidR="00385127" w:rsidRDefault="00385127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357AA" w14:textId="77777777" w:rsidR="00B40BA1" w:rsidRDefault="00B40BA1" w:rsidP="00B4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českém objevu například zde: </w:t>
      </w:r>
    </w:p>
    <w:p w14:paraId="2406D7D2" w14:textId="77777777" w:rsidR="00B40BA1" w:rsidRDefault="00F31CAD" w:rsidP="00B4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0BA1" w:rsidRPr="00E458F4">
          <w:rPr>
            <w:rStyle w:val="Hypertextovodkaz"/>
            <w:rFonts w:ascii="Times New Roman" w:hAnsi="Times New Roman"/>
            <w:sz w:val="24"/>
            <w:szCs w:val="24"/>
          </w:rPr>
          <w:t>https://www.ncbi.nlm.nih.gov/pubmed/23043537</w:t>
        </w:r>
      </w:hyperlink>
    </w:p>
    <w:p w14:paraId="35925C92" w14:textId="77777777" w:rsidR="00B40BA1" w:rsidRDefault="00B40BA1" w:rsidP="00B4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6193E" w14:textId="77777777" w:rsidR="00942B54" w:rsidRDefault="00942B54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40BA1">
        <w:rPr>
          <w:rFonts w:ascii="Times New Roman" w:hAnsi="Times New Roman" w:cs="Times New Roman"/>
          <w:sz w:val="24"/>
          <w:szCs w:val="24"/>
        </w:rPr>
        <w:t xml:space="preserve">americké práci </w:t>
      </w:r>
      <w:r>
        <w:rPr>
          <w:rFonts w:ascii="Times New Roman" w:hAnsi="Times New Roman" w:cs="Times New Roman"/>
          <w:sz w:val="24"/>
          <w:szCs w:val="24"/>
        </w:rPr>
        <w:t xml:space="preserve">například zde: </w:t>
      </w:r>
      <w:hyperlink r:id="rId7" w:anchor="join-conversation" w:history="1">
        <w:r w:rsidRPr="00E458F4">
          <w:rPr>
            <w:rStyle w:val="Hypertextovodkaz"/>
            <w:rFonts w:ascii="Times New Roman" w:hAnsi="Times New Roman"/>
            <w:sz w:val="24"/>
            <w:szCs w:val="24"/>
          </w:rPr>
          <w:t>http://www.bostonherald.com/news/columnists/lindsay_kalter/2017/06/kalter_cell_migration_study_may_be_cancer_breakthrough#join-conversation</w:t>
        </w:r>
      </w:hyperlink>
    </w:p>
    <w:bookmarkEnd w:id="0"/>
    <w:p w14:paraId="5E332EF2" w14:textId="77777777" w:rsidR="00942B54" w:rsidRDefault="00942B54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CE86E" w14:textId="77777777" w:rsidR="002623FD" w:rsidRDefault="002623FD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C117" w14:textId="77777777" w:rsidR="00942B54" w:rsidRPr="00302473" w:rsidRDefault="00942B54" w:rsidP="00942B54">
      <w:pPr>
        <w:pStyle w:val="Bezmezer"/>
        <w:spacing w:line="276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02473">
        <w:rPr>
          <w:rFonts w:ascii="Times New Roman" w:hAnsi="Times New Roman"/>
          <w:b/>
          <w:i/>
          <w:color w:val="000000" w:themeColor="text1"/>
          <w:sz w:val="24"/>
          <w:szCs w:val="24"/>
        </w:rPr>
        <w:t>O 1. lékařské fakultě Univerzity Karlovy</w:t>
      </w:r>
    </w:p>
    <w:p w14:paraId="0B357663" w14:textId="77777777" w:rsidR="00942B54" w:rsidRPr="00302473" w:rsidRDefault="00942B54" w:rsidP="00942B54">
      <w:pPr>
        <w:pStyle w:val="Bezmezer"/>
        <w:spacing w:line="276" w:lineRule="auto"/>
        <w:ind w:firstLine="284"/>
        <w:rPr>
          <w:i/>
        </w:rPr>
      </w:pPr>
    </w:p>
    <w:p w14:paraId="1D0B5E14" w14:textId="77777777" w:rsidR="00942B54" w:rsidRPr="00C74E95" w:rsidRDefault="00942B54" w:rsidP="00942B54">
      <w:pPr>
        <w:pStyle w:val="Bezmezer"/>
        <w:spacing w:line="276" w:lineRule="auto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5824DBE3" w14:textId="77777777" w:rsidR="00942B54" w:rsidRPr="00C74E95" w:rsidRDefault="00942B54" w:rsidP="00942B54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19147D44" w14:textId="77777777" w:rsidR="00942B54" w:rsidRPr="00C74E95" w:rsidRDefault="00942B54" w:rsidP="00942B54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42165F76" w14:textId="77777777" w:rsidR="00FD4579" w:rsidRDefault="00FD4579" w:rsidP="00942B54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6F590FD3" w14:textId="77777777" w:rsidR="00942B54" w:rsidRPr="00F92763" w:rsidRDefault="00942B54" w:rsidP="00942B54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14:paraId="46C10950" w14:textId="77777777" w:rsidR="00942B54" w:rsidRPr="00C04F04" w:rsidRDefault="00942B54" w:rsidP="00942B54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768F1F0C" w14:textId="77777777" w:rsidR="00942B54" w:rsidRPr="00C04F04" w:rsidRDefault="00942B54" w:rsidP="00942B54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6BA6F928" w14:textId="77777777" w:rsidR="00942B54" w:rsidRPr="00C04F04" w:rsidRDefault="00F31CAD" w:rsidP="00942B54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8" w:history="1">
        <w:r w:rsidR="00942B54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942B54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7FB15FA6" w14:textId="77777777" w:rsidR="00942B54" w:rsidRPr="00C04F04" w:rsidRDefault="00942B54" w:rsidP="00942B54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52AF67B4" w14:textId="77777777" w:rsidR="00942B54" w:rsidRPr="00C04F04" w:rsidRDefault="00942B54" w:rsidP="00942B5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14:paraId="2E2A3CBC" w14:textId="77777777" w:rsidR="00942B54" w:rsidRPr="00256E65" w:rsidRDefault="00942B54" w:rsidP="0081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B54" w:rsidRPr="0025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19"/>
    <w:rsid w:val="00007215"/>
    <w:rsid w:val="00047F79"/>
    <w:rsid w:val="000706B4"/>
    <w:rsid w:val="000C6519"/>
    <w:rsid w:val="000F6BEF"/>
    <w:rsid w:val="00101CC4"/>
    <w:rsid w:val="001114ED"/>
    <w:rsid w:val="0015310E"/>
    <w:rsid w:val="00187E5F"/>
    <w:rsid w:val="001A4458"/>
    <w:rsid w:val="001A7EB7"/>
    <w:rsid w:val="001B7EE0"/>
    <w:rsid w:val="001D7B17"/>
    <w:rsid w:val="001E797C"/>
    <w:rsid w:val="001F38B0"/>
    <w:rsid w:val="00200E5A"/>
    <w:rsid w:val="00227A81"/>
    <w:rsid w:val="00256E65"/>
    <w:rsid w:val="002623FD"/>
    <w:rsid w:val="002637BF"/>
    <w:rsid w:val="00263DD9"/>
    <w:rsid w:val="00294B28"/>
    <w:rsid w:val="002D7FFB"/>
    <w:rsid w:val="002E2B52"/>
    <w:rsid w:val="002E7198"/>
    <w:rsid w:val="002F1DAC"/>
    <w:rsid w:val="00302745"/>
    <w:rsid w:val="00326347"/>
    <w:rsid w:val="0034222C"/>
    <w:rsid w:val="00352033"/>
    <w:rsid w:val="003653CC"/>
    <w:rsid w:val="00385127"/>
    <w:rsid w:val="00390A0B"/>
    <w:rsid w:val="0040704E"/>
    <w:rsid w:val="00467214"/>
    <w:rsid w:val="005266E8"/>
    <w:rsid w:val="00546C8B"/>
    <w:rsid w:val="00551575"/>
    <w:rsid w:val="0055349A"/>
    <w:rsid w:val="00560B4D"/>
    <w:rsid w:val="00596D7C"/>
    <w:rsid w:val="006062A0"/>
    <w:rsid w:val="00612254"/>
    <w:rsid w:val="006314DD"/>
    <w:rsid w:val="0067786C"/>
    <w:rsid w:val="00695982"/>
    <w:rsid w:val="006A2733"/>
    <w:rsid w:val="006D3BEF"/>
    <w:rsid w:val="006E69BA"/>
    <w:rsid w:val="006F0E41"/>
    <w:rsid w:val="0075495F"/>
    <w:rsid w:val="007947FD"/>
    <w:rsid w:val="007B0949"/>
    <w:rsid w:val="007D0A87"/>
    <w:rsid w:val="00812B6F"/>
    <w:rsid w:val="0081455A"/>
    <w:rsid w:val="0084434C"/>
    <w:rsid w:val="00875B6B"/>
    <w:rsid w:val="00876FEB"/>
    <w:rsid w:val="00887A87"/>
    <w:rsid w:val="008C2488"/>
    <w:rsid w:val="008F7E06"/>
    <w:rsid w:val="00940EDF"/>
    <w:rsid w:val="00942B54"/>
    <w:rsid w:val="009525E8"/>
    <w:rsid w:val="00955B9A"/>
    <w:rsid w:val="009702B2"/>
    <w:rsid w:val="009B40E5"/>
    <w:rsid w:val="009C370E"/>
    <w:rsid w:val="009D6917"/>
    <w:rsid w:val="009E0B0E"/>
    <w:rsid w:val="00A73A18"/>
    <w:rsid w:val="00A90D28"/>
    <w:rsid w:val="00A91766"/>
    <w:rsid w:val="00AA5C4A"/>
    <w:rsid w:val="00AB4828"/>
    <w:rsid w:val="00AD3441"/>
    <w:rsid w:val="00AE3B71"/>
    <w:rsid w:val="00AF555F"/>
    <w:rsid w:val="00B40BA1"/>
    <w:rsid w:val="00B76353"/>
    <w:rsid w:val="00B85045"/>
    <w:rsid w:val="00BB1B30"/>
    <w:rsid w:val="00C25AD3"/>
    <w:rsid w:val="00C51C88"/>
    <w:rsid w:val="00C544AD"/>
    <w:rsid w:val="00C6250A"/>
    <w:rsid w:val="00CD758F"/>
    <w:rsid w:val="00CF23A8"/>
    <w:rsid w:val="00CF6441"/>
    <w:rsid w:val="00D16209"/>
    <w:rsid w:val="00D32D2B"/>
    <w:rsid w:val="00D570B3"/>
    <w:rsid w:val="00D73EBF"/>
    <w:rsid w:val="00D91374"/>
    <w:rsid w:val="00DB5711"/>
    <w:rsid w:val="00DE078E"/>
    <w:rsid w:val="00E12135"/>
    <w:rsid w:val="00E400C5"/>
    <w:rsid w:val="00E602B5"/>
    <w:rsid w:val="00E62366"/>
    <w:rsid w:val="00E7465A"/>
    <w:rsid w:val="00EC087C"/>
    <w:rsid w:val="00EC156F"/>
    <w:rsid w:val="00ED2202"/>
    <w:rsid w:val="00EE2535"/>
    <w:rsid w:val="00EE58CA"/>
    <w:rsid w:val="00F108A4"/>
    <w:rsid w:val="00F26222"/>
    <w:rsid w:val="00F2679F"/>
    <w:rsid w:val="00F31CAD"/>
    <w:rsid w:val="00F57199"/>
    <w:rsid w:val="00F81922"/>
    <w:rsid w:val="00FD4579"/>
    <w:rsid w:val="00FE537E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E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71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42B5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942B54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6C8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C8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C8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C8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E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71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42B5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rsid w:val="00942B54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6C8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C8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C8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C8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tonherald.com/news/columnists/lindsay_kalter/2017/06/kalter_cell_migration_study_may_be_cancer_breakthroug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304353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cp:lastPrinted>2017-07-20T12:16:00Z</cp:lastPrinted>
  <dcterms:created xsi:type="dcterms:W3CDTF">2017-07-31T07:19:00Z</dcterms:created>
  <dcterms:modified xsi:type="dcterms:W3CDTF">2017-07-31T07:19:00Z</dcterms:modified>
</cp:coreProperties>
</file>