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BB" w:rsidRPr="002307EB" w:rsidRDefault="004538BB" w:rsidP="002307EB">
      <w:pPr>
        <w:rPr>
          <w:rFonts w:cs="Times New Roman"/>
          <w:b/>
          <w:bCs/>
        </w:rPr>
      </w:pPr>
      <w:bookmarkStart w:id="0" w:name="_GoBack"/>
      <w:bookmarkEnd w:id="0"/>
      <w:r w:rsidRPr="002307EB">
        <w:rPr>
          <w:rFonts w:cs="Times New Roman"/>
          <w:bCs/>
        </w:rPr>
        <w:br/>
        <w:t xml:space="preserve">  </w:t>
      </w:r>
    </w:p>
    <w:p w:rsidR="004538BB" w:rsidRPr="002307EB" w:rsidRDefault="004538BB" w:rsidP="002307EB">
      <w:pPr>
        <w:rPr>
          <w:rFonts w:cs="Times New Roman"/>
          <w:b/>
          <w:bCs/>
        </w:rPr>
      </w:pPr>
      <w:r w:rsidRPr="002307EB">
        <w:rPr>
          <w:rFonts w:cs="Times New Roman"/>
          <w:b/>
          <w:bCs/>
        </w:rPr>
        <w:t>Kmenové buňky v Čechách</w:t>
      </w:r>
    </w:p>
    <w:p w:rsidR="004538BB" w:rsidRPr="002307EB" w:rsidRDefault="004538BB" w:rsidP="002307EB">
      <w:pPr>
        <w:shd w:val="clear" w:color="auto" w:fill="FFFFFF"/>
        <w:rPr>
          <w:rFonts w:cs="Times New Roman"/>
          <w:b/>
          <w:bCs/>
          <w:bdr w:val="none" w:sz="0" w:space="0" w:color="auto" w:frame="1"/>
        </w:rPr>
      </w:pPr>
      <w:r w:rsidRPr="002307EB">
        <w:rPr>
          <w:rFonts w:cs="Times New Roman"/>
          <w:b/>
          <w:bCs/>
          <w:bdr w:val="none" w:sz="0" w:space="0" w:color="auto" w:frame="1"/>
        </w:rPr>
        <w:t xml:space="preserve">                                                                   18. října 2016 </w:t>
      </w:r>
    </w:p>
    <w:p w:rsidR="004538BB" w:rsidRPr="002307EB" w:rsidRDefault="004538BB" w:rsidP="002307EB">
      <w:pPr>
        <w:pStyle w:val="p0"/>
        <w:spacing w:after="0" w:line="240" w:lineRule="auto"/>
        <w:rPr>
          <w:rFonts w:ascii="Times New Roman" w:hAnsi="Times New Roman"/>
          <w:sz w:val="24"/>
          <w:szCs w:val="24"/>
        </w:rPr>
      </w:pPr>
    </w:p>
    <w:p w:rsidR="004538BB" w:rsidRPr="002307EB" w:rsidRDefault="004538BB" w:rsidP="002307EB">
      <w:pPr>
        <w:rPr>
          <w:rFonts w:cs="Times New Roman"/>
          <w:b/>
          <w:color w:val="000000" w:themeColor="text1"/>
        </w:rPr>
      </w:pPr>
      <w:r w:rsidRPr="002307EB">
        <w:br/>
      </w:r>
      <w:r w:rsidRPr="002307EB">
        <w:rPr>
          <w:b/>
          <w:bCs/>
          <w:shd w:val="clear" w:color="auto" w:fill="FFFFFF"/>
        </w:rPr>
        <w:t>„</w:t>
      </w:r>
      <w:r w:rsidRPr="002307EB">
        <w:rPr>
          <w:rFonts w:cs="Times New Roman"/>
          <w:b/>
          <w:color w:val="000000" w:themeColor="text1"/>
          <w:shd w:val="clear" w:color="auto" w:fill="FFFFFF"/>
        </w:rPr>
        <w:t>Kmenové buňky: Průsečík biologie, medicíny, naděje a obchodu.“</w:t>
      </w:r>
    </w:p>
    <w:p w:rsidR="004538BB" w:rsidRPr="002307EB" w:rsidRDefault="004538BB" w:rsidP="002307EB">
      <w:pPr>
        <w:pStyle w:val="p0"/>
        <w:spacing w:after="0" w:line="240" w:lineRule="auto"/>
        <w:rPr>
          <w:rFonts w:ascii="Times New Roman" w:hAnsi="Times New Roman"/>
          <w:sz w:val="24"/>
          <w:szCs w:val="24"/>
        </w:rPr>
      </w:pPr>
      <w:r w:rsidRPr="002307EB">
        <w:rPr>
          <w:rFonts w:ascii="Times New Roman" w:hAnsi="Times New Roman"/>
          <w:sz w:val="24"/>
          <w:szCs w:val="24"/>
        </w:rPr>
        <w:t>prof. MUDr. Aleksi Šedo, DrSc., děkan 1. lékařské fakulty Univerzity Karlovy</w:t>
      </w:r>
    </w:p>
    <w:p w:rsidR="004538BB" w:rsidRPr="002307EB" w:rsidRDefault="004538BB" w:rsidP="002307EB">
      <w:pPr>
        <w:rPr>
          <w:rFonts w:cs="Times New Roman"/>
        </w:rPr>
      </w:pPr>
    </w:p>
    <w:p w:rsidR="004538BB" w:rsidRPr="002307EB" w:rsidRDefault="004538BB" w:rsidP="002307EB">
      <w:pPr>
        <w:pStyle w:val="Normlnweb"/>
        <w:shd w:val="clear" w:color="auto" w:fill="FFFFFF"/>
        <w:spacing w:before="0" w:after="0"/>
        <w:rPr>
          <w:b/>
          <w:color w:val="000000" w:themeColor="text1"/>
        </w:rPr>
      </w:pPr>
      <w:r w:rsidRPr="002307EB">
        <w:rPr>
          <w:b/>
        </w:rPr>
        <w:t>„</w:t>
      </w:r>
      <w:r w:rsidRPr="002307EB">
        <w:rPr>
          <w:b/>
          <w:color w:val="000000" w:themeColor="text1"/>
        </w:rPr>
        <w:t>Kmenové buňky? Ano, ale nej</w:t>
      </w:r>
      <w:r w:rsidR="002307EB" w:rsidRPr="002307EB">
        <w:rPr>
          <w:b/>
          <w:color w:val="000000" w:themeColor="text1"/>
        </w:rPr>
        <w:t>dříve o nich musíme více vědět.“</w:t>
      </w:r>
    </w:p>
    <w:p w:rsidR="004538BB" w:rsidRPr="002307EB" w:rsidRDefault="004538BB" w:rsidP="002307EB">
      <w:pPr>
        <w:pStyle w:val="p0"/>
        <w:spacing w:after="0" w:line="240" w:lineRule="auto"/>
        <w:rPr>
          <w:rFonts w:ascii="Times New Roman" w:hAnsi="Times New Roman"/>
          <w:sz w:val="24"/>
          <w:szCs w:val="24"/>
        </w:rPr>
      </w:pPr>
      <w:r w:rsidRPr="002307EB">
        <w:rPr>
          <w:rFonts w:ascii="Times New Roman" w:hAnsi="Times New Roman"/>
          <w:sz w:val="24"/>
          <w:szCs w:val="24"/>
        </w:rPr>
        <w:t>prof. MUDr. Karel Smetana, DrSc., přednosta Anatomického ústavu 1. lékařské fakulty Univerzity Karlovy</w:t>
      </w:r>
    </w:p>
    <w:p w:rsidR="004538BB" w:rsidRPr="002307EB" w:rsidRDefault="004538BB" w:rsidP="002307EB">
      <w:pPr>
        <w:rPr>
          <w:rFonts w:cs="Times New Roman"/>
        </w:rPr>
      </w:pPr>
    </w:p>
    <w:p w:rsidR="004538BB" w:rsidRPr="002307EB" w:rsidRDefault="004538BB" w:rsidP="002307EB">
      <w:pPr>
        <w:pStyle w:val="Prosttext"/>
        <w:rPr>
          <w:rFonts w:ascii="Times New Roman" w:hAnsi="Times New Roman"/>
          <w:b/>
          <w:color w:val="000000" w:themeColor="text1"/>
          <w:sz w:val="24"/>
          <w:szCs w:val="24"/>
        </w:rPr>
      </w:pPr>
      <w:r w:rsidRPr="002307EB">
        <w:rPr>
          <w:rFonts w:ascii="Times New Roman" w:hAnsi="Times New Roman"/>
          <w:b/>
          <w:color w:val="000000" w:themeColor="text1"/>
          <w:sz w:val="24"/>
          <w:szCs w:val="24"/>
        </w:rPr>
        <w:t>„Padesát let od první úspěšné transplantace krvetvorných kmenových buněk zachraňuje tato léčebná metoda každoročně desítky tisíc nemocných.“</w:t>
      </w:r>
    </w:p>
    <w:p w:rsidR="004538BB" w:rsidRPr="002307EB" w:rsidRDefault="004538BB" w:rsidP="002307EB">
      <w:pPr>
        <w:pStyle w:val="p0"/>
        <w:spacing w:after="0" w:line="240" w:lineRule="auto"/>
        <w:rPr>
          <w:rFonts w:ascii="Times New Roman" w:hAnsi="Times New Roman"/>
          <w:sz w:val="24"/>
          <w:szCs w:val="24"/>
        </w:rPr>
      </w:pPr>
      <w:r w:rsidRPr="002307EB">
        <w:rPr>
          <w:rStyle w:val="Siln"/>
          <w:rFonts w:ascii="Times New Roman" w:hAnsi="Times New Roman"/>
          <w:b w:val="0"/>
          <w:sz w:val="24"/>
          <w:szCs w:val="24"/>
          <w:bdr w:val="none" w:sz="0" w:space="0" w:color="auto" w:frame="1"/>
        </w:rPr>
        <w:t xml:space="preserve">prof. MUDr. Jan Starý, DrSc., přednosta Kliniky dětské hematologie a onkologie 2. </w:t>
      </w:r>
      <w:r w:rsidRPr="002307EB">
        <w:rPr>
          <w:rFonts w:ascii="Times New Roman" w:hAnsi="Times New Roman"/>
          <w:sz w:val="24"/>
          <w:szCs w:val="24"/>
        </w:rPr>
        <w:t>lékařské fakulty Univerzity Karlovy a Fakultní nemocnice Motol</w:t>
      </w:r>
    </w:p>
    <w:p w:rsidR="004538BB" w:rsidRPr="002307EB" w:rsidRDefault="004538BB" w:rsidP="002307EB">
      <w:pPr>
        <w:pStyle w:val="Prosttext"/>
        <w:rPr>
          <w:rFonts w:ascii="Times New Roman" w:hAnsi="Times New Roman"/>
          <w:i/>
          <w:color w:val="000000" w:themeColor="text1"/>
          <w:sz w:val="24"/>
          <w:szCs w:val="24"/>
        </w:rPr>
      </w:pPr>
    </w:p>
    <w:p w:rsidR="004538BB" w:rsidRPr="002307EB" w:rsidRDefault="004538BB" w:rsidP="002307EB">
      <w:pPr>
        <w:pStyle w:val="Prosttext"/>
        <w:rPr>
          <w:rFonts w:ascii="Times New Roman" w:hAnsi="Times New Roman"/>
          <w:color w:val="000000" w:themeColor="text1"/>
          <w:sz w:val="24"/>
          <w:szCs w:val="24"/>
        </w:rPr>
      </w:pPr>
      <w:r w:rsidRPr="002307EB">
        <w:rPr>
          <w:rFonts w:ascii="Times New Roman" w:hAnsi="Times New Roman"/>
          <w:i/>
          <w:color w:val="000000" w:themeColor="text1"/>
          <w:sz w:val="24"/>
          <w:szCs w:val="24"/>
        </w:rPr>
        <w:t>V poslední době vyvolává ve veřejnosti mnoho rozporuplných emocí léčba některých chorob prostřednictvím kmenových buněk. Řada subjektů nabízí léčbu široké škály neduhů kmenovými buňkami na komerční bázi (od bolestí hlavy, obnovy chrupavek přes omlazení organismu, lepší růst vlasů až po léčbu neurodegenerativních onemocnění)</w:t>
      </w:r>
      <w:r w:rsidR="001D35BD" w:rsidRPr="002307EB">
        <w:rPr>
          <w:rFonts w:ascii="Times New Roman" w:hAnsi="Times New Roman"/>
          <w:i/>
          <w:color w:val="000000" w:themeColor="text1"/>
          <w:sz w:val="24"/>
          <w:szCs w:val="24"/>
        </w:rPr>
        <w:t xml:space="preserve"> </w:t>
      </w:r>
      <w:r w:rsidRPr="002307EB">
        <w:rPr>
          <w:rFonts w:ascii="Times New Roman" w:hAnsi="Times New Roman"/>
          <w:i/>
          <w:color w:val="000000" w:themeColor="text1"/>
          <w:sz w:val="24"/>
          <w:szCs w:val="24"/>
        </w:rPr>
        <w:t>apod.  Zatímco v nemocných vzbu</w:t>
      </w:r>
      <w:r w:rsidR="001D35BD" w:rsidRPr="002307EB">
        <w:rPr>
          <w:rFonts w:ascii="Times New Roman" w:hAnsi="Times New Roman"/>
          <w:i/>
          <w:color w:val="000000" w:themeColor="text1"/>
          <w:sz w:val="24"/>
          <w:szCs w:val="24"/>
        </w:rPr>
        <w:t>zuje</w:t>
      </w:r>
      <w:r w:rsidRPr="002307EB">
        <w:rPr>
          <w:rFonts w:ascii="Times New Roman" w:hAnsi="Times New Roman"/>
          <w:i/>
          <w:color w:val="000000" w:themeColor="text1"/>
          <w:sz w:val="24"/>
          <w:szCs w:val="24"/>
        </w:rPr>
        <w:t xml:space="preserve"> č</w:t>
      </w:r>
      <w:r w:rsidR="002307EB" w:rsidRPr="002307EB">
        <w:rPr>
          <w:rFonts w:ascii="Times New Roman" w:hAnsi="Times New Roman"/>
          <w:i/>
          <w:color w:val="000000" w:themeColor="text1"/>
          <w:sz w:val="24"/>
          <w:szCs w:val="24"/>
        </w:rPr>
        <w:t xml:space="preserve">asto falešné naděje, </w:t>
      </w:r>
      <w:r w:rsidRPr="002307EB">
        <w:rPr>
          <w:rFonts w:ascii="Times New Roman" w:hAnsi="Times New Roman"/>
          <w:i/>
          <w:color w:val="000000" w:themeColor="text1"/>
          <w:sz w:val="24"/>
          <w:szCs w:val="24"/>
        </w:rPr>
        <w:t>odbo</w:t>
      </w:r>
      <w:r w:rsidR="002307EB" w:rsidRPr="002307EB">
        <w:rPr>
          <w:rFonts w:ascii="Times New Roman" w:hAnsi="Times New Roman"/>
          <w:i/>
          <w:color w:val="000000" w:themeColor="text1"/>
          <w:sz w:val="24"/>
          <w:szCs w:val="24"/>
        </w:rPr>
        <w:t>rné kruhy je většinou zavrhují</w:t>
      </w:r>
      <w:r w:rsidRPr="002307EB">
        <w:rPr>
          <w:rFonts w:ascii="Times New Roman" w:hAnsi="Times New Roman"/>
          <w:i/>
          <w:color w:val="000000" w:themeColor="text1"/>
          <w:sz w:val="24"/>
          <w:szCs w:val="24"/>
        </w:rPr>
        <w:t xml:space="preserve"> a považují spíše za výdělečný obchod. Dosud jediný prokazatelný úspěch má přitom transplantace kostní dřeně, kdy se nemocnému aplikují krvetvorné kmenové buňky dárce. Léčí se tak leukémie, selhání kostní dřeně, některá vr</w:t>
      </w:r>
      <w:r w:rsidR="002307EB" w:rsidRPr="002307EB">
        <w:rPr>
          <w:rFonts w:ascii="Times New Roman" w:hAnsi="Times New Roman"/>
          <w:i/>
          <w:color w:val="000000" w:themeColor="text1"/>
          <w:sz w:val="24"/>
          <w:szCs w:val="24"/>
        </w:rPr>
        <w:t xml:space="preserve">ozená krevní onemocnění, těžké </w:t>
      </w:r>
      <w:r w:rsidRPr="002307EB">
        <w:rPr>
          <w:rFonts w:ascii="Times New Roman" w:hAnsi="Times New Roman"/>
          <w:i/>
          <w:color w:val="000000" w:themeColor="text1"/>
          <w:sz w:val="24"/>
          <w:szCs w:val="24"/>
        </w:rPr>
        <w:t>poruchy imunity a dědičných poruch metabolismu</w:t>
      </w:r>
      <w:r w:rsidRPr="002307EB">
        <w:rPr>
          <w:rFonts w:ascii="Times New Roman" w:hAnsi="Times New Roman"/>
          <w:color w:val="000000" w:themeColor="text1"/>
          <w:sz w:val="24"/>
          <w:szCs w:val="24"/>
        </w:rPr>
        <w:t>.</w:t>
      </w:r>
    </w:p>
    <w:p w:rsidR="004538BB" w:rsidRPr="002307EB" w:rsidRDefault="004538BB" w:rsidP="002307EB">
      <w:pPr>
        <w:rPr>
          <w:rFonts w:cs="Times New Roman"/>
          <w:color w:val="000000" w:themeColor="text1"/>
        </w:rPr>
      </w:pPr>
      <w:r w:rsidRPr="002307EB">
        <w:rPr>
          <w:rFonts w:cs="Times New Roman"/>
          <w:color w:val="000000" w:themeColor="text1"/>
        </w:rPr>
        <w:t xml:space="preserve"> </w:t>
      </w:r>
    </w:p>
    <w:p w:rsidR="004538BB" w:rsidRPr="002307EB" w:rsidRDefault="004538BB" w:rsidP="002307EB">
      <w:pPr>
        <w:rPr>
          <w:rFonts w:cs="Times New Roman"/>
          <w:color w:val="000000" w:themeColor="text1"/>
        </w:rPr>
      </w:pPr>
      <w:r w:rsidRPr="002307EB">
        <w:rPr>
          <w:rFonts w:cs="Times New Roman"/>
          <w:b/>
          <w:color w:val="000000" w:themeColor="text1"/>
        </w:rPr>
        <w:t xml:space="preserve">Co jsou kmenové buňky?   </w:t>
      </w:r>
      <w:r w:rsidRPr="002307EB">
        <w:rPr>
          <w:rFonts w:cs="Times New Roman"/>
          <w:color w:val="000000" w:themeColor="text1"/>
        </w:rPr>
        <w:t xml:space="preserve">   </w:t>
      </w:r>
    </w:p>
    <w:p w:rsidR="004538BB" w:rsidRPr="002307EB" w:rsidRDefault="004538BB" w:rsidP="002307EB">
      <w:pPr>
        <w:rPr>
          <w:rFonts w:cs="Times New Roman"/>
          <w:color w:val="000000" w:themeColor="text1"/>
        </w:rPr>
      </w:pPr>
    </w:p>
    <w:p w:rsidR="004538BB" w:rsidRPr="002307EB" w:rsidRDefault="004538BB" w:rsidP="002307EB">
      <w:pPr>
        <w:rPr>
          <w:color w:val="000000" w:themeColor="text1"/>
        </w:rPr>
      </w:pPr>
      <w:r w:rsidRPr="002307EB">
        <w:rPr>
          <w:rFonts w:cs="Times New Roman"/>
          <w:color w:val="000000" w:themeColor="text1"/>
        </w:rPr>
        <w:t xml:space="preserve">Kmenové buňky jsou populace buněk s vlastnostmi, které slouží k sebeobnově orgánů a při jejich poškození se podílejí na jejich opravách. V lidském těle se nacházejí prakticky ve všech orgánech, ale jsou vzácné – představují </w:t>
      </w:r>
      <w:r w:rsidR="001D35BD" w:rsidRPr="002307EB">
        <w:rPr>
          <w:rFonts w:cs="Times New Roman"/>
          <w:color w:val="000000" w:themeColor="text1"/>
        </w:rPr>
        <w:t xml:space="preserve">maximálně </w:t>
      </w:r>
      <w:r w:rsidRPr="002307EB">
        <w:rPr>
          <w:rFonts w:cs="Times New Roman"/>
          <w:color w:val="000000" w:themeColor="text1"/>
        </w:rPr>
        <w:t xml:space="preserve">jedno procento všech buněk. </w:t>
      </w:r>
      <w:r w:rsidR="002307EB">
        <w:rPr>
          <w:rFonts w:cs="Times New Roman"/>
          <w:color w:val="000000" w:themeColor="text1"/>
          <w:shd w:val="clear" w:color="auto" w:fill="FFFFFF"/>
        </w:rPr>
        <w:t>„</w:t>
      </w:r>
      <w:r w:rsidRPr="002307EB">
        <w:rPr>
          <w:rFonts w:cs="Times New Roman"/>
          <w:color w:val="000000" w:themeColor="text1"/>
        </w:rPr>
        <w:t>Kmenové buňky j</w:t>
      </w:r>
      <w:r w:rsidRPr="002307EB">
        <w:rPr>
          <w:color w:val="000000" w:themeColor="text1"/>
        </w:rPr>
        <w:t>sou pro své vlastnosti velkou nadějí pro regenerativní medicínu. Pokud bychom technologicky zvládli jejich využití,  mohly by mít významné léčebné výstupy. Ovšem zatím o nich ještě víme příliš málo, než aby taková léčba mohla být lidem standardně nabízena,“ říká prof. Karel Smetana, přednosta Anatomického ústavu 1. LF UK. Zatím podle něj není vědecky dokázáno, že aplikace kmenových buněk s výjimkou kmenových buněk kostní dřeně přináší pacientovi užitek. „U kostní dřeně je to zejména proto, že tato tkáň má poměrně jednoduchou stavbu a stále se obnovuje i u zdravého člověka,“ vysvětlil.</w:t>
      </w:r>
    </w:p>
    <w:p w:rsidR="004538BB" w:rsidRPr="002307EB" w:rsidRDefault="004538BB" w:rsidP="002307EB">
      <w:pPr>
        <w:rPr>
          <w:rFonts w:cs="Times New Roman"/>
          <w:b/>
          <w:color w:val="000000" w:themeColor="text1"/>
          <w:shd w:val="clear" w:color="auto" w:fill="FFFFFF"/>
        </w:rPr>
      </w:pPr>
    </w:p>
    <w:p w:rsidR="004538BB" w:rsidRPr="002307EB" w:rsidRDefault="004538BB" w:rsidP="002307EB">
      <w:pPr>
        <w:rPr>
          <w:rFonts w:cs="Times New Roman"/>
          <w:b/>
          <w:color w:val="000000" w:themeColor="text1"/>
          <w:shd w:val="clear" w:color="auto" w:fill="FFFFFF"/>
        </w:rPr>
      </w:pPr>
      <w:r w:rsidRPr="002307EB">
        <w:rPr>
          <w:rFonts w:cs="Times New Roman"/>
          <w:b/>
          <w:color w:val="000000" w:themeColor="text1"/>
          <w:shd w:val="clear" w:color="auto" w:fill="FFFFFF"/>
        </w:rPr>
        <w:t>Aplikace kmenových buněk může být nebezpečná</w:t>
      </w:r>
    </w:p>
    <w:p w:rsidR="004538BB" w:rsidRPr="002307EB" w:rsidRDefault="004538BB" w:rsidP="002307EB">
      <w:pPr>
        <w:rPr>
          <w:rFonts w:cs="Times New Roman"/>
          <w:color w:val="000000" w:themeColor="text1"/>
          <w:shd w:val="clear" w:color="auto" w:fill="FFFFFF"/>
        </w:rPr>
      </w:pPr>
    </w:p>
    <w:p w:rsidR="004538BB" w:rsidRPr="002307EB" w:rsidRDefault="004538BB" w:rsidP="002307EB">
      <w:pPr>
        <w:rPr>
          <w:rFonts w:cs="Times New Roman"/>
          <w:color w:val="000000" w:themeColor="text1"/>
          <w:shd w:val="clear" w:color="auto" w:fill="FFFFFF"/>
        </w:rPr>
      </w:pPr>
      <w:r w:rsidRPr="002307EB">
        <w:rPr>
          <w:rFonts w:cs="Times New Roman"/>
          <w:color w:val="000000" w:themeColor="text1"/>
          <w:shd w:val="clear" w:color="auto" w:fill="FFFFFF"/>
        </w:rPr>
        <w:t>Prof. Smetana upozorňuje, že aplikace kmenových buněk může být v některých případech p</w:t>
      </w:r>
      <w:r w:rsidR="002307EB">
        <w:rPr>
          <w:rFonts w:cs="Times New Roman"/>
          <w:color w:val="000000" w:themeColor="text1"/>
          <w:shd w:val="clear" w:color="auto" w:fill="FFFFFF"/>
        </w:rPr>
        <w:t xml:space="preserve">ro pacienta škodlivá, ba přímo </w:t>
      </w:r>
      <w:r w:rsidRPr="002307EB">
        <w:rPr>
          <w:rFonts w:cs="Times New Roman"/>
          <w:color w:val="000000" w:themeColor="text1"/>
          <w:shd w:val="clear" w:color="auto" w:fill="FFFFFF"/>
        </w:rPr>
        <w:t xml:space="preserve">nebezpečná. Například – pokud si člověk nechá aplikovat do nemocného kloubu kmenové buňky, může zanedbat jinou léčbu či promeškat čas vhodný k operaci. Může mít však mnohem horší následek. Tento nemocný může mít v organizmu malý nádor, o němž  neví, nádor neroste, pacient může žít v klidu mnoho dalších let. Ovšem v důsledku aplikace </w:t>
      </w:r>
      <w:r w:rsidRPr="002307EB">
        <w:rPr>
          <w:rFonts w:cs="Times New Roman"/>
          <w:color w:val="000000" w:themeColor="text1"/>
          <w:shd w:val="clear" w:color="auto" w:fill="FFFFFF"/>
        </w:rPr>
        <w:lastRenderedPageBreak/>
        <w:t>kmenových buněk se může nádor rozbujet a tento člověk těžce onemocní. „Dnes se nikde nesledují a nevedou žádné statistiky o tom, zda se u lidí po tzv. léčbě kmenovými buňkami třeba po pěti letech neobjeví zhoubné bujení,“ u</w:t>
      </w:r>
      <w:r w:rsidR="002307EB">
        <w:rPr>
          <w:rFonts w:cs="Times New Roman"/>
          <w:color w:val="000000" w:themeColor="text1"/>
          <w:shd w:val="clear" w:color="auto" w:fill="FFFFFF"/>
        </w:rPr>
        <w:t>pozorňuje prof. Smetana.</w:t>
      </w:r>
    </w:p>
    <w:p w:rsidR="004538BB" w:rsidRPr="002307EB" w:rsidRDefault="004538BB" w:rsidP="002307EB">
      <w:pPr>
        <w:rPr>
          <w:rFonts w:cs="Times New Roman"/>
          <w:color w:val="000000" w:themeColor="text1"/>
          <w:shd w:val="clear" w:color="auto" w:fill="FFFFFF"/>
        </w:rPr>
      </w:pPr>
    </w:p>
    <w:p w:rsidR="004538BB" w:rsidRPr="002307EB" w:rsidRDefault="004538BB" w:rsidP="002307EB">
      <w:pPr>
        <w:rPr>
          <w:rFonts w:cs="Times New Roman"/>
          <w:b/>
          <w:color w:val="000000" w:themeColor="text1"/>
          <w:shd w:val="clear" w:color="auto" w:fill="FFFFFF"/>
        </w:rPr>
      </w:pPr>
      <w:r w:rsidRPr="002307EB">
        <w:rPr>
          <w:rFonts w:cs="Times New Roman"/>
          <w:b/>
          <w:color w:val="000000" w:themeColor="text1"/>
          <w:shd w:val="clear" w:color="auto" w:fill="FFFFFF"/>
        </w:rPr>
        <w:t xml:space="preserve">Experimentální klinický výzkum kmenových buněk je nezbytný  </w:t>
      </w:r>
    </w:p>
    <w:p w:rsidR="004538BB" w:rsidRPr="002307EB" w:rsidRDefault="004538BB" w:rsidP="002307EB">
      <w:pPr>
        <w:rPr>
          <w:b/>
          <w:color w:val="000000" w:themeColor="text1"/>
        </w:rPr>
      </w:pPr>
    </w:p>
    <w:p w:rsidR="004538BB" w:rsidRPr="002307EB" w:rsidRDefault="004538BB" w:rsidP="002307EB">
      <w:pPr>
        <w:rPr>
          <w:color w:val="000000" w:themeColor="text1"/>
        </w:rPr>
      </w:pPr>
      <w:r w:rsidRPr="002307EB">
        <w:rPr>
          <w:color w:val="000000" w:themeColor="text1"/>
        </w:rPr>
        <w:t>Prof. Smetana uznává, že experimentální klinická léčba lidí kmenovými buňkami je pro výzkum nezbytná, protože laboratorní pokusy na zvířecích modelech nestačí. Účastníci klinických experimentů nemají za účast ve studiích platit. „V žádném případě by však neměla být tato léčba využívána komerčně,“ připomíná</w:t>
      </w:r>
      <w:r w:rsidR="00DA0E39">
        <w:rPr>
          <w:color w:val="000000" w:themeColor="text1"/>
        </w:rPr>
        <w:t xml:space="preserve"> přednosta.</w:t>
      </w:r>
      <w:r w:rsidRPr="002307EB">
        <w:rPr>
          <w:color w:val="000000" w:themeColor="text1"/>
        </w:rPr>
        <w:t xml:space="preserve">       </w:t>
      </w:r>
    </w:p>
    <w:p w:rsidR="004538BB" w:rsidRPr="002307EB" w:rsidRDefault="004538BB" w:rsidP="002307EB">
      <w:pPr>
        <w:rPr>
          <w:rFonts w:cs="Times New Roman"/>
          <w:b/>
          <w:color w:val="000000" w:themeColor="text1"/>
          <w:shd w:val="clear" w:color="auto" w:fill="FFFFFF"/>
        </w:rPr>
      </w:pPr>
    </w:p>
    <w:p w:rsidR="004538BB" w:rsidRPr="002307EB" w:rsidRDefault="004538BB" w:rsidP="002307EB">
      <w:pPr>
        <w:rPr>
          <w:rFonts w:cs="Times New Roman"/>
          <w:b/>
          <w:color w:val="000000" w:themeColor="text1"/>
          <w:shd w:val="clear" w:color="auto" w:fill="FFFFFF"/>
        </w:rPr>
      </w:pPr>
      <w:r w:rsidRPr="002307EB">
        <w:rPr>
          <w:rFonts w:cs="Times New Roman"/>
          <w:b/>
          <w:color w:val="000000" w:themeColor="text1"/>
          <w:shd w:val="clear" w:color="auto" w:fill="FFFFFF"/>
        </w:rPr>
        <w:t xml:space="preserve">Medicína založená na důkazech versus obchod s nadějí     </w:t>
      </w:r>
    </w:p>
    <w:p w:rsidR="004538BB" w:rsidRPr="002307EB" w:rsidRDefault="004538BB" w:rsidP="002307EB">
      <w:pPr>
        <w:rPr>
          <w:bCs/>
          <w:color w:val="000000" w:themeColor="text1"/>
        </w:rPr>
      </w:pPr>
    </w:p>
    <w:p w:rsidR="004538BB" w:rsidRPr="002307EB" w:rsidRDefault="004538BB" w:rsidP="002307EB">
      <w:pPr>
        <w:rPr>
          <w:bCs/>
          <w:color w:val="000000" w:themeColor="text1"/>
        </w:rPr>
      </w:pPr>
      <w:r w:rsidRPr="002307EB">
        <w:rPr>
          <w:bCs/>
          <w:color w:val="000000" w:themeColor="text1"/>
        </w:rPr>
        <w:t>„Problematika kmenových buněk představuje střet a tříbení pohledů biomedicínských věd, klinické praxe, ale i zájmů komerčních. Občas se však dostává až za hranici obchodu s nadějí a manipulace s pacienty, ne nepodobného obchodu s některým</w:t>
      </w:r>
      <w:r w:rsidR="002307EB">
        <w:rPr>
          <w:bCs/>
          <w:color w:val="000000" w:themeColor="text1"/>
        </w:rPr>
        <w:t xml:space="preserve">i neověřenými a neověřitelnými </w:t>
      </w:r>
      <w:r w:rsidRPr="002307EB">
        <w:rPr>
          <w:bCs/>
          <w:color w:val="000000" w:themeColor="text1"/>
        </w:rPr>
        <w:t>zdravotnickými prostředky či postupy,“ říká děk</w:t>
      </w:r>
      <w:r w:rsidR="002307EB">
        <w:rPr>
          <w:bCs/>
          <w:color w:val="000000" w:themeColor="text1"/>
        </w:rPr>
        <w:t>an 1. LF UK prof. Aleksi Šedo.</w:t>
      </w:r>
    </w:p>
    <w:p w:rsidR="004538BB" w:rsidRPr="002307EB" w:rsidRDefault="004538BB" w:rsidP="002307EB">
      <w:pPr>
        <w:rPr>
          <w:bCs/>
          <w:color w:val="000000" w:themeColor="text1"/>
        </w:rPr>
      </w:pPr>
      <w:r w:rsidRPr="002307EB">
        <w:rPr>
          <w:bCs/>
          <w:color w:val="000000" w:themeColor="text1"/>
        </w:rPr>
        <w:t>Připomíná, že přibý</w:t>
      </w:r>
      <w:r w:rsidR="002307EB">
        <w:rPr>
          <w:bCs/>
          <w:color w:val="000000" w:themeColor="text1"/>
        </w:rPr>
        <w:t>vá počet pracovišť, která jsou ochotna aplikovat nejrůznější „kmenové buňky“</w:t>
      </w:r>
      <w:r w:rsidRPr="002307EB">
        <w:rPr>
          <w:bCs/>
          <w:color w:val="000000" w:themeColor="text1"/>
        </w:rPr>
        <w:t xml:space="preserve"> téměř</w:t>
      </w:r>
      <w:r w:rsidR="002307EB">
        <w:rPr>
          <w:bCs/>
          <w:color w:val="000000" w:themeColor="text1"/>
        </w:rPr>
        <w:t xml:space="preserve"> kamkoli jako léčbu čehokoliv. </w:t>
      </w:r>
      <w:r w:rsidRPr="002307EB">
        <w:rPr>
          <w:bCs/>
          <w:color w:val="000000" w:themeColor="text1"/>
        </w:rPr>
        <w:t>„Takových pracovišť, která se i na internetu prezentují</w:t>
      </w:r>
      <w:r w:rsidR="002307EB">
        <w:rPr>
          <w:bCs/>
          <w:color w:val="000000" w:themeColor="text1"/>
        </w:rPr>
        <w:t xml:space="preserve"> referencemi typu ‚dopis paní Vlasty‘ či ‚omládl jsem o deset let‘, přibývá nejen v ČR, ale zejména na východ od nás – na Ukrajině</w:t>
      </w:r>
      <w:r w:rsidRPr="002307EB">
        <w:rPr>
          <w:bCs/>
          <w:color w:val="000000" w:themeColor="text1"/>
        </w:rPr>
        <w:t xml:space="preserve">, </w:t>
      </w:r>
      <w:r w:rsidR="002307EB">
        <w:rPr>
          <w:bCs/>
          <w:color w:val="000000" w:themeColor="text1"/>
        </w:rPr>
        <w:t>v Indii, Číně nebo Thajsku</w:t>
      </w:r>
      <w:r w:rsidRPr="002307EB">
        <w:rPr>
          <w:bCs/>
          <w:color w:val="000000" w:themeColor="text1"/>
        </w:rPr>
        <w:t>,“ uvádí děkan.</w:t>
      </w:r>
    </w:p>
    <w:p w:rsidR="00C31617" w:rsidRPr="002307EB" w:rsidRDefault="00C31617" w:rsidP="002307EB">
      <w:pPr>
        <w:rPr>
          <w:bCs/>
          <w:color w:val="000000" w:themeColor="text1"/>
        </w:rPr>
      </w:pPr>
    </w:p>
    <w:p w:rsidR="004538BB" w:rsidRPr="002307EB" w:rsidRDefault="004538BB" w:rsidP="002307EB">
      <w:pPr>
        <w:rPr>
          <w:bCs/>
          <w:color w:val="000000" w:themeColor="text1"/>
        </w:rPr>
      </w:pPr>
      <w:r w:rsidRPr="002307EB">
        <w:rPr>
          <w:bCs/>
          <w:color w:val="000000" w:themeColor="text1"/>
        </w:rPr>
        <w:t>Upozorňuje, že etický přístup k problematice kmenových buněk, opřený o vědecké standardy medicíny založené na důkazech, je nezbytný nejen pro pochopení jejich faktického aplikačního potenciálu a budoucích racionálních indikací, ale i pro zabránění diskredi</w:t>
      </w:r>
      <w:r w:rsidR="002307EB">
        <w:rPr>
          <w:bCs/>
          <w:color w:val="000000" w:themeColor="text1"/>
        </w:rPr>
        <w:t xml:space="preserve">tace této tématiky. </w:t>
      </w:r>
      <w:r w:rsidRPr="002307EB">
        <w:rPr>
          <w:bCs/>
          <w:color w:val="000000" w:themeColor="text1"/>
        </w:rPr>
        <w:t xml:space="preserve">S tímto názorem souhlasí i prof. Smetana. „Vnímám </w:t>
      </w:r>
      <w:r w:rsidR="002307EB">
        <w:rPr>
          <w:bCs/>
          <w:color w:val="000000" w:themeColor="text1"/>
        </w:rPr>
        <w:t>to rovněž jako určité nebezpečí</w:t>
      </w:r>
      <w:r w:rsidRPr="002307EB">
        <w:rPr>
          <w:bCs/>
          <w:color w:val="000000" w:themeColor="text1"/>
        </w:rPr>
        <w:softHyphen/>
        <w:t>, že neúspěchy v komerční takzvané léčbě kmenovými buňkami mohou vést k tomu, že mohou být časem jako možnost léčby zavrženy. Přitom si dovedu představit, že někdy v budoucnu bude možné aplikaci kmenových buněk využívat v regenerativní  medicíně a třeba i k</w:t>
      </w:r>
      <w:r w:rsidR="002307EB">
        <w:rPr>
          <w:bCs/>
          <w:color w:val="000000" w:themeColor="text1"/>
        </w:rPr>
        <w:t xml:space="preserve"> léčbě nádorů. Ale musíme toho </w:t>
      </w:r>
      <w:r w:rsidRPr="002307EB">
        <w:rPr>
          <w:bCs/>
          <w:color w:val="000000" w:themeColor="text1"/>
        </w:rPr>
        <w:t xml:space="preserve">o jejich fungování vědět mnohem více. Je to běh na hodně dlouhou trať,“ dodává prof. Smetana.       </w:t>
      </w:r>
    </w:p>
    <w:p w:rsidR="002D61E4" w:rsidRPr="002307EB" w:rsidRDefault="002D61E4" w:rsidP="002307EB">
      <w:pPr>
        <w:rPr>
          <w:b/>
          <w:bCs/>
          <w:color w:val="000000" w:themeColor="text1"/>
        </w:rPr>
      </w:pPr>
    </w:p>
    <w:p w:rsidR="002D61E4" w:rsidRPr="002307EB" w:rsidRDefault="002D61E4" w:rsidP="002307EB">
      <w:pPr>
        <w:rPr>
          <w:b/>
          <w:bCs/>
          <w:color w:val="000000" w:themeColor="text1"/>
        </w:rPr>
      </w:pPr>
    </w:p>
    <w:p w:rsidR="004538BB" w:rsidRPr="002307EB" w:rsidRDefault="004538BB" w:rsidP="002307EB">
      <w:pPr>
        <w:rPr>
          <w:b/>
          <w:bCs/>
          <w:color w:val="000000" w:themeColor="text1"/>
        </w:rPr>
      </w:pPr>
      <w:r w:rsidRPr="002307EB">
        <w:rPr>
          <w:b/>
          <w:bCs/>
          <w:color w:val="000000" w:themeColor="text1"/>
        </w:rPr>
        <w:t>Jaká je role lékařských fakult v problematice kmenových buněk?</w:t>
      </w:r>
    </w:p>
    <w:p w:rsidR="004538BB" w:rsidRPr="002307EB" w:rsidRDefault="004538BB" w:rsidP="002307EB">
      <w:pPr>
        <w:rPr>
          <w:bCs/>
          <w:color w:val="000000" w:themeColor="text1"/>
        </w:rPr>
      </w:pPr>
    </w:p>
    <w:p w:rsidR="004538BB" w:rsidRPr="002307EB" w:rsidRDefault="004538BB" w:rsidP="002307EB">
      <w:pPr>
        <w:rPr>
          <w:bCs/>
          <w:color w:val="000000" w:themeColor="text1"/>
        </w:rPr>
      </w:pPr>
      <w:r w:rsidRPr="002307EB">
        <w:rPr>
          <w:bCs/>
          <w:color w:val="000000" w:themeColor="text1"/>
        </w:rPr>
        <w:t>„Role lékařských fakult je v této oblasti nezastupitelná. Jejich laboratoře přinášejí nové medicínsky významné poznatky a zároveň problematika kmenových buněk prolíná řadou předmětů, které mediky učíme. Naši vědci a klinici tedy mohou studentům předávat ucelený obraz problematiky a zároveň je vést ke kritickému myšlení, které je jedním z instrumentů úspěchu medicíny a prospěchu jejích pacientů,“ uv</w:t>
      </w:r>
      <w:r w:rsidR="00DA0E39">
        <w:rPr>
          <w:bCs/>
          <w:color w:val="000000" w:themeColor="text1"/>
        </w:rPr>
        <w:t>ádí</w:t>
      </w:r>
      <w:r w:rsidRPr="002307EB">
        <w:rPr>
          <w:bCs/>
          <w:color w:val="000000" w:themeColor="text1"/>
        </w:rPr>
        <w:t xml:space="preserve"> prof. Šedo. </w:t>
      </w:r>
    </w:p>
    <w:p w:rsidR="00C31617" w:rsidRPr="002307EB" w:rsidRDefault="00C31617" w:rsidP="002307EB">
      <w:pPr>
        <w:rPr>
          <w:rFonts w:cs="Times New Roman"/>
        </w:rPr>
      </w:pPr>
    </w:p>
    <w:p w:rsidR="004538BB" w:rsidRPr="002307EB" w:rsidRDefault="004538BB" w:rsidP="002307EB">
      <w:pPr>
        <w:rPr>
          <w:rFonts w:cs="Times New Roman"/>
        </w:rPr>
      </w:pPr>
      <w:r w:rsidRPr="002307EB">
        <w:rPr>
          <w:rFonts w:cs="Times New Roman"/>
        </w:rPr>
        <w:t>Na 1. LF</w:t>
      </w:r>
      <w:r w:rsidR="00C31617" w:rsidRPr="002307EB">
        <w:rPr>
          <w:rFonts w:cs="Times New Roman"/>
        </w:rPr>
        <w:t xml:space="preserve"> </w:t>
      </w:r>
      <w:r w:rsidR="002307EB">
        <w:rPr>
          <w:rFonts w:cs="Times New Roman"/>
        </w:rPr>
        <w:t xml:space="preserve">UK se vědci </w:t>
      </w:r>
      <w:r w:rsidRPr="002307EB">
        <w:rPr>
          <w:rFonts w:cs="Times New Roman"/>
        </w:rPr>
        <w:t>výzkumem kmenových buněk</w:t>
      </w:r>
      <w:r w:rsidR="002D61E4" w:rsidRPr="002307EB">
        <w:rPr>
          <w:rFonts w:cs="Times New Roman"/>
        </w:rPr>
        <w:t xml:space="preserve"> intenzivně zabývají.</w:t>
      </w:r>
      <w:r w:rsidRPr="002307EB">
        <w:rPr>
          <w:rFonts w:cs="Times New Roman"/>
        </w:rPr>
        <w:t xml:space="preserve"> Jde zejména o  hematopoietické kmenové buňky (</w:t>
      </w:r>
      <w:r w:rsidRPr="002307EB">
        <w:rPr>
          <w:rFonts w:cs="Times New Roman"/>
          <w:color w:val="252525"/>
          <w:shd w:val="clear" w:color="auto" w:fill="FFFFFF"/>
        </w:rPr>
        <w:t>vznikají</w:t>
      </w:r>
      <w:r w:rsidRPr="002307EB">
        <w:rPr>
          <w:rStyle w:val="apple-converted-space"/>
          <w:rFonts w:cs="Times New Roman"/>
          <w:color w:val="252525"/>
          <w:shd w:val="clear" w:color="auto" w:fill="FFFFFF"/>
        </w:rPr>
        <w:t xml:space="preserve"> z nich </w:t>
      </w:r>
      <w:hyperlink r:id="rId7" w:tooltip="Červená krvinka" w:history="1">
        <w:r w:rsidRPr="002307EB">
          <w:rPr>
            <w:rStyle w:val="Hypertextovodkaz"/>
            <w:rFonts w:cs="Times New Roman"/>
            <w:color w:val="000000" w:themeColor="text1"/>
            <w:u w:val="none"/>
            <w:shd w:val="clear" w:color="auto" w:fill="FFFFFF"/>
          </w:rPr>
          <w:t>červené krvinky</w:t>
        </w:r>
      </w:hyperlink>
      <w:r w:rsidRPr="002307EB">
        <w:rPr>
          <w:rFonts w:cs="Times New Roman"/>
          <w:color w:val="000000" w:themeColor="text1"/>
          <w:shd w:val="clear" w:color="auto" w:fill="FFFFFF"/>
        </w:rPr>
        <w:t>,</w:t>
      </w:r>
      <w:r w:rsidRPr="002307EB">
        <w:rPr>
          <w:rStyle w:val="apple-converted-space"/>
          <w:rFonts w:cs="Times New Roman"/>
          <w:color w:val="000000" w:themeColor="text1"/>
          <w:shd w:val="clear" w:color="auto" w:fill="FFFFFF"/>
        </w:rPr>
        <w:t> </w:t>
      </w:r>
      <w:hyperlink r:id="rId8" w:tooltip="Krevní destička" w:history="1">
        <w:r w:rsidRPr="002307EB">
          <w:rPr>
            <w:rStyle w:val="Hypertextovodkaz"/>
            <w:rFonts w:cs="Times New Roman"/>
            <w:color w:val="000000" w:themeColor="text1"/>
            <w:u w:val="none"/>
            <w:shd w:val="clear" w:color="auto" w:fill="FFFFFF"/>
          </w:rPr>
          <w:t>krevní destičky</w:t>
        </w:r>
      </w:hyperlink>
      <w:r w:rsidRPr="002307EB">
        <w:rPr>
          <w:rStyle w:val="apple-converted-space"/>
          <w:rFonts w:cs="Times New Roman"/>
          <w:color w:val="000000" w:themeColor="text1"/>
          <w:shd w:val="clear" w:color="auto" w:fill="FFFFFF"/>
        </w:rPr>
        <w:t> </w:t>
      </w:r>
      <w:r w:rsidRPr="002307EB">
        <w:rPr>
          <w:rFonts w:cs="Times New Roman"/>
          <w:color w:val="000000" w:themeColor="text1"/>
          <w:shd w:val="clear" w:color="auto" w:fill="FFFFFF"/>
        </w:rPr>
        <w:t>i různé</w:t>
      </w:r>
      <w:r w:rsidRPr="002307EB">
        <w:rPr>
          <w:rStyle w:val="apple-converted-space"/>
          <w:rFonts w:cs="Times New Roman"/>
          <w:color w:val="000000" w:themeColor="text1"/>
          <w:shd w:val="clear" w:color="auto" w:fill="FFFFFF"/>
        </w:rPr>
        <w:t> </w:t>
      </w:r>
      <w:hyperlink r:id="rId9" w:tooltip="Bílá krvinka" w:history="1">
        <w:r w:rsidRPr="002307EB">
          <w:rPr>
            <w:rStyle w:val="Hypertextovodkaz"/>
            <w:rFonts w:cs="Times New Roman"/>
            <w:color w:val="000000" w:themeColor="text1"/>
            <w:u w:val="none"/>
            <w:shd w:val="clear" w:color="auto" w:fill="FFFFFF"/>
          </w:rPr>
          <w:t>bílé krvinky</w:t>
        </w:r>
      </w:hyperlink>
      <w:r w:rsidRPr="002307EB">
        <w:rPr>
          <w:rFonts w:cs="Times New Roman"/>
        </w:rPr>
        <w:t>), kmenové buňky neurální lišty, kmenové buňky pokožky i nádorové kmenové buňky. Zkoumají rovněž</w:t>
      </w:r>
      <w:r w:rsidR="002D61E4" w:rsidRPr="002307EB">
        <w:rPr>
          <w:rFonts w:cs="Times New Roman"/>
        </w:rPr>
        <w:t xml:space="preserve">, jaký </w:t>
      </w:r>
      <w:r w:rsidRPr="002307EB">
        <w:rPr>
          <w:rFonts w:cs="Times New Roman"/>
        </w:rPr>
        <w:t xml:space="preserve">vliv </w:t>
      </w:r>
      <w:r w:rsidR="002D61E4" w:rsidRPr="002307EB">
        <w:rPr>
          <w:rFonts w:cs="Times New Roman"/>
        </w:rPr>
        <w:t xml:space="preserve">má </w:t>
      </w:r>
      <w:r w:rsidRPr="002307EB">
        <w:rPr>
          <w:rFonts w:cs="Times New Roman"/>
        </w:rPr>
        <w:t>na normální a nádorové kmenové buňky</w:t>
      </w:r>
      <w:r w:rsidR="002D61E4" w:rsidRPr="002307EB">
        <w:rPr>
          <w:rFonts w:cs="Times New Roman"/>
        </w:rPr>
        <w:t xml:space="preserve"> mikroprostředí.</w:t>
      </w:r>
      <w:r w:rsidRPr="002307EB">
        <w:rPr>
          <w:rFonts w:cs="Times New Roman"/>
        </w:rPr>
        <w:t xml:space="preserve">  </w:t>
      </w:r>
    </w:p>
    <w:p w:rsidR="004538BB" w:rsidRPr="002307EB" w:rsidRDefault="004538BB" w:rsidP="002307EB">
      <w:pPr>
        <w:rPr>
          <w:rFonts w:cs="Times New Roman"/>
          <w:bCs/>
          <w:color w:val="000000" w:themeColor="text1"/>
        </w:rPr>
      </w:pPr>
    </w:p>
    <w:p w:rsidR="00C86C6A" w:rsidRDefault="00C86C6A" w:rsidP="002307EB">
      <w:pPr>
        <w:rPr>
          <w:b/>
          <w:bCs/>
          <w:color w:val="000000" w:themeColor="text1"/>
        </w:rPr>
      </w:pPr>
    </w:p>
    <w:p w:rsidR="00C86C6A" w:rsidRDefault="00C86C6A" w:rsidP="002307EB">
      <w:pPr>
        <w:rPr>
          <w:b/>
          <w:bCs/>
          <w:color w:val="000000" w:themeColor="text1"/>
        </w:rPr>
      </w:pPr>
    </w:p>
    <w:p w:rsidR="002D61E4" w:rsidRPr="002307EB" w:rsidRDefault="002D61E4" w:rsidP="002307EB">
      <w:pPr>
        <w:rPr>
          <w:b/>
          <w:bCs/>
          <w:color w:val="000000" w:themeColor="text1"/>
        </w:rPr>
      </w:pPr>
      <w:r w:rsidRPr="002307EB">
        <w:rPr>
          <w:b/>
          <w:bCs/>
          <w:color w:val="000000" w:themeColor="text1"/>
        </w:rPr>
        <w:lastRenderedPageBreak/>
        <w:t xml:space="preserve">Kmenové buňky a transplantace kostní dřeně  </w:t>
      </w:r>
    </w:p>
    <w:p w:rsidR="002D61E4" w:rsidRPr="002307EB" w:rsidRDefault="002D61E4" w:rsidP="002307EB">
      <w:pPr>
        <w:pStyle w:val="Prosttext"/>
        <w:rPr>
          <w:rFonts w:ascii="Times New Roman" w:hAnsi="Times New Roman"/>
          <w:b/>
          <w:color w:val="000000" w:themeColor="text1"/>
          <w:sz w:val="24"/>
          <w:szCs w:val="24"/>
        </w:rPr>
      </w:pPr>
    </w:p>
    <w:p w:rsidR="002A472E" w:rsidRPr="002307EB" w:rsidRDefault="002D61E4" w:rsidP="002307EB">
      <w:r w:rsidRPr="002307EB">
        <w:t xml:space="preserve">Dosud jediný prokazatelný úspěch terapie kmenovými buňkami </w:t>
      </w:r>
      <w:r w:rsidR="002307EB">
        <w:t>představu</w:t>
      </w:r>
      <w:r w:rsidRPr="002307EB">
        <w:t>je transplantace krvetvorných kmenových buněk</w:t>
      </w:r>
      <w:r w:rsidR="002A472E" w:rsidRPr="002307EB">
        <w:t xml:space="preserve">, které </w:t>
      </w:r>
      <w:r w:rsidRPr="002307EB">
        <w:t>se po aplikaci od dárce do krve příjemc</w:t>
      </w:r>
      <w:r w:rsidR="002307EB">
        <w:t>e dokáží usadit  v kostní dřeni</w:t>
      </w:r>
      <w:r w:rsidRPr="002307EB">
        <w:t xml:space="preserve"> a</w:t>
      </w:r>
      <w:r w:rsidRPr="002307EB">
        <w:rPr>
          <w:shd w:val="clear" w:color="auto" w:fill="F9F9F9"/>
        </w:rPr>
        <w:t xml:space="preserve"> </w:t>
      </w:r>
      <w:r w:rsidRPr="002307EB">
        <w:t xml:space="preserve">v ní </w:t>
      </w:r>
      <w:r w:rsidR="002A472E" w:rsidRPr="002307EB">
        <w:t>p</w:t>
      </w:r>
      <w:r w:rsidRPr="002307EB">
        <w:t>ostupně začít vytvářet</w:t>
      </w:r>
      <w:r w:rsidRPr="002307EB">
        <w:rPr>
          <w:shd w:val="clear" w:color="auto" w:fill="F9F9F9"/>
        </w:rPr>
        <w:t xml:space="preserve"> </w:t>
      </w:r>
      <w:r w:rsidRPr="002307EB">
        <w:t>spektrum normálních krvinek – červených, bílých i krevních destiček. Metoda se uplatňuje při léčbě leukémie, selhání kostní dřeně, některých vrozených krevních onemocnění, těžkých poruch imunity a dědičných poruch metabolismu. Při transplantaci se využívají krvetvorné kmenové buňky kostní dřeně, periferní krve nebo placentární krve vhodného zdravého rodi</w:t>
      </w:r>
      <w:r w:rsidR="002307EB">
        <w:t xml:space="preserve">nného nebo nepříbuzného dárce. </w:t>
      </w:r>
      <w:r w:rsidRPr="002307EB">
        <w:t xml:space="preserve">Je-li výkon proveden včas a nejsou-li přítomny další závažnější rizika, může se definitivně vyléčit a vrátit do plnohodnotného života </w:t>
      </w:r>
    </w:p>
    <w:p w:rsidR="002D61E4" w:rsidRPr="002307EB" w:rsidRDefault="002D61E4" w:rsidP="002307EB">
      <w:r w:rsidRPr="002307EB">
        <w:t>60</w:t>
      </w:r>
      <w:r w:rsidR="002A472E" w:rsidRPr="002307EB">
        <w:softHyphen/>
        <w:t>–</w:t>
      </w:r>
      <w:r w:rsidRPr="002307EB">
        <w:t>80</w:t>
      </w:r>
      <w:r w:rsidR="002A472E" w:rsidRPr="002307EB">
        <w:t xml:space="preserve"> %</w:t>
      </w:r>
      <w:r w:rsidRPr="002307EB">
        <w:t xml:space="preserve"> pacientů</w:t>
      </w:r>
      <w:r w:rsidR="002A472E" w:rsidRPr="002307EB">
        <w:t>.</w:t>
      </w:r>
      <w:r w:rsidRPr="002307EB">
        <w:t xml:space="preserve">  </w:t>
      </w:r>
    </w:p>
    <w:p w:rsidR="00C31617" w:rsidRPr="002307EB" w:rsidRDefault="00C31617" w:rsidP="002307EB">
      <w:pPr>
        <w:rPr>
          <w:rFonts w:cs="Times New Roman"/>
          <w:color w:val="000000" w:themeColor="text1"/>
        </w:rPr>
      </w:pPr>
    </w:p>
    <w:p w:rsidR="002D61E4" w:rsidRPr="002307EB" w:rsidRDefault="002D61E4" w:rsidP="002307EB">
      <w:pPr>
        <w:rPr>
          <w:rFonts w:cs="Times New Roman"/>
          <w:color w:val="000000" w:themeColor="text1"/>
        </w:rPr>
      </w:pPr>
      <w:r w:rsidRPr="002307EB">
        <w:rPr>
          <w:rFonts w:cs="Times New Roman"/>
          <w:color w:val="000000" w:themeColor="text1"/>
        </w:rPr>
        <w:t>„I když je tato aplikace nákladná a pro nemocné představuje určité riziko, nemá terapeutickou alternativu. Padesát let od první úspěšné transplantace krvetvorných kmenových buněk zachraňuje tato léčebná metoda každoročně de</w:t>
      </w:r>
      <w:r w:rsidR="002307EB">
        <w:rPr>
          <w:rFonts w:cs="Times New Roman"/>
          <w:color w:val="000000" w:themeColor="text1"/>
        </w:rPr>
        <w:t>sítky tisíc nemocných,</w:t>
      </w:r>
      <w:r w:rsidRPr="002307EB">
        <w:rPr>
          <w:rFonts w:cs="Times New Roman"/>
          <w:color w:val="000000" w:themeColor="text1"/>
        </w:rPr>
        <w:t>“ říká</w:t>
      </w:r>
      <w:r w:rsidRPr="002307EB">
        <w:rPr>
          <w:rFonts w:cs="Times New Roman"/>
          <w:b/>
          <w:color w:val="000000" w:themeColor="text1"/>
        </w:rPr>
        <w:t xml:space="preserve"> </w:t>
      </w:r>
      <w:r w:rsidR="002307EB">
        <w:rPr>
          <w:rStyle w:val="Siln"/>
          <w:rFonts w:cs="Times New Roman"/>
          <w:b w:val="0"/>
          <w:color w:val="000000" w:themeColor="text1"/>
          <w:bdr w:val="none" w:sz="0" w:space="0" w:color="auto" w:frame="1"/>
        </w:rPr>
        <w:t xml:space="preserve">prof. Jan Starý, </w:t>
      </w:r>
      <w:r w:rsidRPr="002307EB">
        <w:rPr>
          <w:rStyle w:val="Siln"/>
          <w:rFonts w:cs="Times New Roman"/>
          <w:b w:val="0"/>
          <w:color w:val="000000" w:themeColor="text1"/>
          <w:bdr w:val="none" w:sz="0" w:space="0" w:color="auto" w:frame="1"/>
        </w:rPr>
        <w:t xml:space="preserve">přednosta Kliniky dětské hematologie a onkologie 2. LF UK </w:t>
      </w:r>
      <w:r w:rsidRPr="002307EB">
        <w:rPr>
          <w:rFonts w:cs="Times New Roman"/>
          <w:color w:val="000000" w:themeColor="text1"/>
        </w:rPr>
        <w:t xml:space="preserve">a FN Motol. </w:t>
      </w:r>
    </w:p>
    <w:p w:rsidR="00853B86" w:rsidRPr="002307EB" w:rsidRDefault="00853B86" w:rsidP="002307EB">
      <w:pPr>
        <w:rPr>
          <w:rFonts w:cs="Times New Roman"/>
          <w:bCs/>
          <w:color w:val="000000" w:themeColor="text1"/>
        </w:rPr>
      </w:pPr>
    </w:p>
    <w:p w:rsidR="00C31617" w:rsidRPr="002307EB" w:rsidRDefault="00AE3487" w:rsidP="002307EB">
      <w:pPr>
        <w:rPr>
          <w:rFonts w:cs="Times New Roman"/>
          <w:color w:val="000000" w:themeColor="text1"/>
        </w:rPr>
      </w:pPr>
      <w:r w:rsidRPr="002307EB">
        <w:rPr>
          <w:rFonts w:cs="Times New Roman"/>
          <w:color w:val="000000" w:themeColor="text1"/>
        </w:rPr>
        <w:t xml:space="preserve">Ročně podstoupí transplantaci od rodinného či nepříbuzného dárce v Evropě 15 000 nemocných, z toho </w:t>
      </w:r>
      <w:r w:rsidR="00F2254E" w:rsidRPr="002307EB">
        <w:rPr>
          <w:rFonts w:cs="Times New Roman"/>
          <w:color w:val="000000" w:themeColor="text1"/>
        </w:rPr>
        <w:t>20</w:t>
      </w:r>
      <w:r w:rsidR="00C31617" w:rsidRPr="002307EB">
        <w:rPr>
          <w:rFonts w:cs="Times New Roman"/>
          <w:color w:val="000000" w:themeColor="text1"/>
        </w:rPr>
        <w:t xml:space="preserve"> </w:t>
      </w:r>
      <w:r w:rsidR="00F2254E" w:rsidRPr="002307EB">
        <w:rPr>
          <w:rFonts w:cs="Times New Roman"/>
          <w:color w:val="000000" w:themeColor="text1"/>
        </w:rPr>
        <w:t>%</w:t>
      </w:r>
      <w:r w:rsidRPr="002307EB">
        <w:rPr>
          <w:rFonts w:cs="Times New Roman"/>
          <w:color w:val="000000" w:themeColor="text1"/>
        </w:rPr>
        <w:t xml:space="preserve"> dětí</w:t>
      </w:r>
      <w:r w:rsidR="005756D4" w:rsidRPr="002307EB">
        <w:rPr>
          <w:rFonts w:cs="Times New Roman"/>
          <w:color w:val="000000" w:themeColor="text1"/>
        </w:rPr>
        <w:t>;</w:t>
      </w:r>
      <w:r w:rsidR="00C31617" w:rsidRPr="002307EB">
        <w:rPr>
          <w:rFonts w:cs="Times New Roman"/>
          <w:color w:val="000000" w:themeColor="text1"/>
        </w:rPr>
        <w:t xml:space="preserve"> v</w:t>
      </w:r>
      <w:r w:rsidRPr="002307EB">
        <w:rPr>
          <w:rFonts w:cs="Times New Roman"/>
          <w:color w:val="000000" w:themeColor="text1"/>
        </w:rPr>
        <w:t xml:space="preserve"> České republice 250 pacientů, z toho </w:t>
      </w:r>
      <w:r w:rsidR="00C31F3B" w:rsidRPr="002307EB">
        <w:rPr>
          <w:rFonts w:cs="Times New Roman"/>
          <w:color w:val="000000" w:themeColor="text1"/>
        </w:rPr>
        <w:t xml:space="preserve">14 % </w:t>
      </w:r>
      <w:r w:rsidRPr="002307EB">
        <w:rPr>
          <w:rFonts w:cs="Times New Roman"/>
          <w:color w:val="000000" w:themeColor="text1"/>
        </w:rPr>
        <w:t xml:space="preserve">dětí. </w:t>
      </w:r>
      <w:r w:rsidR="002A472E" w:rsidRPr="002307EB">
        <w:rPr>
          <w:rFonts w:cs="Times New Roman"/>
          <w:color w:val="000000" w:themeColor="text1"/>
        </w:rPr>
        <w:t>„</w:t>
      </w:r>
      <w:r w:rsidR="00F2254E" w:rsidRPr="002307EB">
        <w:rPr>
          <w:rFonts w:cs="Times New Roman"/>
          <w:color w:val="000000" w:themeColor="text1"/>
        </w:rPr>
        <w:t xml:space="preserve">Těmito počty se řadíme mezi 15 evropských zemí s nejvyšším počtem transplantací na počet obyvatel. </w:t>
      </w:r>
      <w:r w:rsidRPr="002307EB">
        <w:rPr>
          <w:rFonts w:cs="Times New Roman"/>
          <w:color w:val="000000" w:themeColor="text1"/>
        </w:rPr>
        <w:t xml:space="preserve">U dětí se daří vyléčit </w:t>
      </w:r>
    </w:p>
    <w:p w:rsidR="00AE3487" w:rsidRPr="002307EB" w:rsidRDefault="00AE3487" w:rsidP="002307EB">
      <w:pPr>
        <w:rPr>
          <w:rFonts w:cs="Times New Roman"/>
          <w:color w:val="000000" w:themeColor="text1"/>
        </w:rPr>
      </w:pPr>
      <w:r w:rsidRPr="002307EB">
        <w:rPr>
          <w:rFonts w:cs="Times New Roman"/>
          <w:color w:val="000000" w:themeColor="text1"/>
        </w:rPr>
        <w:t>60</w:t>
      </w:r>
      <w:r w:rsidR="002A472E" w:rsidRPr="002307EB">
        <w:rPr>
          <w:rFonts w:cs="Times New Roman"/>
          <w:color w:val="000000" w:themeColor="text1"/>
        </w:rPr>
        <w:t>–</w:t>
      </w:r>
      <w:r w:rsidRPr="002307EB">
        <w:rPr>
          <w:rFonts w:cs="Times New Roman"/>
          <w:color w:val="000000" w:themeColor="text1"/>
        </w:rPr>
        <w:t>70</w:t>
      </w:r>
      <w:r w:rsidR="002A472E" w:rsidRPr="002307EB">
        <w:rPr>
          <w:rFonts w:cs="Times New Roman"/>
          <w:color w:val="000000" w:themeColor="text1"/>
        </w:rPr>
        <w:t xml:space="preserve"> </w:t>
      </w:r>
      <w:r w:rsidRPr="002307EB">
        <w:rPr>
          <w:rFonts w:cs="Times New Roman"/>
          <w:color w:val="000000" w:themeColor="text1"/>
        </w:rPr>
        <w:t>% transplantovaných pro leukémii a více než 80</w:t>
      </w:r>
      <w:r w:rsidR="002A472E" w:rsidRPr="002307EB">
        <w:rPr>
          <w:rFonts w:cs="Times New Roman"/>
          <w:color w:val="000000" w:themeColor="text1"/>
        </w:rPr>
        <w:t xml:space="preserve"> </w:t>
      </w:r>
      <w:r w:rsidRPr="002307EB">
        <w:rPr>
          <w:rFonts w:cs="Times New Roman"/>
          <w:color w:val="000000" w:themeColor="text1"/>
        </w:rPr>
        <w:t>% pacientů s nenádorovým onemocněním. U dospělých jsou výsledky o něco horší z důvodu vyššího výskytu po</w:t>
      </w:r>
      <w:r w:rsidR="002A472E" w:rsidRPr="002307EB">
        <w:rPr>
          <w:rFonts w:cs="Times New Roman"/>
          <w:color w:val="000000" w:themeColor="text1"/>
        </w:rPr>
        <w:t>s</w:t>
      </w:r>
      <w:r w:rsidRPr="002307EB">
        <w:rPr>
          <w:rFonts w:cs="Times New Roman"/>
          <w:color w:val="000000" w:themeColor="text1"/>
        </w:rPr>
        <w:t>transplantačních komplikací</w:t>
      </w:r>
      <w:r w:rsidR="002A472E" w:rsidRPr="002307EB">
        <w:rPr>
          <w:rFonts w:cs="Times New Roman"/>
          <w:color w:val="000000" w:themeColor="text1"/>
        </w:rPr>
        <w:t xml:space="preserve">,“ říká prof. Starý. </w:t>
      </w:r>
      <w:r w:rsidRPr="002307EB">
        <w:rPr>
          <w:rFonts w:cs="Times New Roman"/>
          <w:color w:val="000000" w:themeColor="text1"/>
        </w:rPr>
        <w:t xml:space="preserve"> </w:t>
      </w:r>
    </w:p>
    <w:p w:rsidR="002D61E4" w:rsidRPr="002307EB" w:rsidRDefault="002D61E4" w:rsidP="002307EB">
      <w:pPr>
        <w:rPr>
          <w:rFonts w:cs="Times New Roman"/>
          <w:color w:val="000000" w:themeColor="text1"/>
        </w:rPr>
      </w:pPr>
    </w:p>
    <w:p w:rsidR="002A472E" w:rsidRPr="002307EB" w:rsidRDefault="002A472E" w:rsidP="002307EB">
      <w:pPr>
        <w:rPr>
          <w:color w:val="000000" w:themeColor="text1"/>
        </w:rPr>
      </w:pPr>
      <w:r w:rsidRPr="002307EB">
        <w:rPr>
          <w:color w:val="000000" w:themeColor="text1"/>
        </w:rPr>
        <w:t>Do</w:t>
      </w:r>
      <w:r w:rsidR="00C31617" w:rsidRPr="002307EB">
        <w:rPr>
          <w:color w:val="000000" w:themeColor="text1"/>
        </w:rPr>
        <w:t>dává,</w:t>
      </w:r>
      <w:r w:rsidR="002307EB">
        <w:rPr>
          <w:color w:val="000000" w:themeColor="text1"/>
        </w:rPr>
        <w:t xml:space="preserve"> </w:t>
      </w:r>
      <w:r w:rsidRPr="002307EB">
        <w:rPr>
          <w:color w:val="000000" w:themeColor="text1"/>
        </w:rPr>
        <w:t xml:space="preserve">že v současnosti se rozvíjejí </w:t>
      </w:r>
      <w:r w:rsidR="002307EB">
        <w:rPr>
          <w:color w:val="000000" w:themeColor="text1"/>
        </w:rPr>
        <w:t xml:space="preserve">transplantace, jež jsou shodné </w:t>
      </w:r>
      <w:r w:rsidRPr="002307EB">
        <w:rPr>
          <w:color w:val="000000" w:themeColor="text1"/>
        </w:rPr>
        <w:t>s pacientem pouze v polovině transplantačních znaků, čímž se zvyšuje naděje na nalezení dárce u pacientů s</w:t>
      </w:r>
      <w:r w:rsidR="00C31617" w:rsidRPr="002307EB">
        <w:rPr>
          <w:color w:val="000000" w:themeColor="text1"/>
        </w:rPr>
        <w:t xml:space="preserve"> jejich </w:t>
      </w:r>
      <w:r w:rsidRPr="002307EB">
        <w:rPr>
          <w:color w:val="000000" w:themeColor="text1"/>
        </w:rPr>
        <w:t>vzácnou kombinací</w:t>
      </w:r>
      <w:r w:rsidR="00C31617" w:rsidRPr="002307EB">
        <w:rPr>
          <w:color w:val="000000" w:themeColor="text1"/>
        </w:rPr>
        <w:t>.</w:t>
      </w:r>
      <w:r w:rsidRPr="002307EB">
        <w:rPr>
          <w:color w:val="000000" w:themeColor="text1"/>
        </w:rPr>
        <w:t xml:space="preserve"> </w:t>
      </w:r>
      <w:r w:rsidR="00C31617" w:rsidRPr="002307EB">
        <w:rPr>
          <w:color w:val="000000" w:themeColor="text1"/>
        </w:rPr>
        <w:t>Slouží</w:t>
      </w:r>
      <w:r w:rsidRPr="002307EB">
        <w:rPr>
          <w:color w:val="000000" w:themeColor="text1"/>
        </w:rPr>
        <w:t xml:space="preserve"> také v situaci, kdy není pro vyhledání nepříbuzného dárce dostatek času pro progresi nemoci</w:t>
      </w:r>
      <w:r w:rsidR="00C31617" w:rsidRPr="002307EB">
        <w:rPr>
          <w:color w:val="000000" w:themeColor="text1"/>
        </w:rPr>
        <w:t>.</w:t>
      </w:r>
      <w:r w:rsidRPr="002307EB">
        <w:rPr>
          <w:color w:val="000000" w:themeColor="text1"/>
        </w:rPr>
        <w:t xml:space="preserve">  </w:t>
      </w:r>
    </w:p>
    <w:p w:rsidR="002D61E4" w:rsidRPr="002307EB" w:rsidRDefault="002D61E4" w:rsidP="002307EB">
      <w:pPr>
        <w:rPr>
          <w:rFonts w:cs="Times New Roman"/>
          <w:color w:val="000000" w:themeColor="text1"/>
        </w:rPr>
      </w:pPr>
    </w:p>
    <w:p w:rsidR="00853B86" w:rsidRPr="002307EB" w:rsidRDefault="00853B86" w:rsidP="002307EB">
      <w:r w:rsidRPr="002307EB">
        <w:t xml:space="preserve"> </w:t>
      </w:r>
    </w:p>
    <w:p w:rsidR="002D61E4" w:rsidRPr="002307EB" w:rsidRDefault="002D61E4" w:rsidP="002307EB">
      <w:pPr>
        <w:rPr>
          <w:rFonts w:cs="Times New Roman"/>
          <w:bCs/>
          <w:color w:val="000000" w:themeColor="text1"/>
        </w:rPr>
      </w:pPr>
    </w:p>
    <w:sectPr w:rsidR="002D61E4" w:rsidRPr="002307EB" w:rsidSect="00572B85">
      <w:headerReference w:type="default" r:id="rId10"/>
      <w:footerReference w:type="default" r:id="rId11"/>
      <w:pgSz w:w="11906" w:h="16838"/>
      <w:pgMar w:top="1985" w:right="1133" w:bottom="1843" w:left="1134" w:header="284" w:footer="7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55" w:rsidRDefault="00C40855">
      <w:r>
        <w:separator/>
      </w:r>
    </w:p>
  </w:endnote>
  <w:endnote w:type="continuationSeparator" w:id="0">
    <w:p w:rsidR="00C40855" w:rsidRDefault="00C4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9F" w:rsidRPr="004B4920" w:rsidRDefault="00C40855">
    <w:pPr>
      <w:pStyle w:val="Zpat"/>
      <w:jc w:val="center"/>
      <w:rPr>
        <w:rFonts w:ascii="Century Gothic" w:hAnsi="Century Gothic"/>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55" w:rsidRDefault="00C40855">
      <w:r>
        <w:separator/>
      </w:r>
    </w:p>
  </w:footnote>
  <w:footnote w:type="continuationSeparator" w:id="0">
    <w:p w:rsidR="00C40855" w:rsidRDefault="00C40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9F" w:rsidRDefault="004538BB">
    <w:pPr>
      <w:pStyle w:val="Zhlav"/>
    </w:pPr>
    <w:r>
      <w:rPr>
        <w:noProof/>
        <w:lang w:eastAsia="cs-CZ" w:bidi="ar-SA"/>
      </w:rPr>
      <w:drawing>
        <wp:anchor distT="0" distB="0" distL="114300" distR="114300" simplePos="0" relativeHeight="251660288" behindDoc="0" locked="0" layoutInCell="1" allowOverlap="1">
          <wp:simplePos x="0" y="0"/>
          <wp:positionH relativeFrom="column">
            <wp:posOffset>3912870</wp:posOffset>
          </wp:positionH>
          <wp:positionV relativeFrom="paragraph">
            <wp:posOffset>-119380</wp:posOffset>
          </wp:positionV>
          <wp:extent cx="2583180" cy="1150620"/>
          <wp:effectExtent l="0" t="0" r="762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fakulty rgb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583180" cy="115062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cs-CZ" w:bidi="ar-SA"/>
      </w:rPr>
      <w:drawing>
        <wp:anchor distT="0" distB="0" distL="114935" distR="114935" simplePos="0" relativeHeight="251659264" behindDoc="1" locked="0" layoutInCell="1" allowOverlap="1">
          <wp:simplePos x="0" y="0"/>
          <wp:positionH relativeFrom="column">
            <wp:posOffset>-387985</wp:posOffset>
          </wp:positionH>
          <wp:positionV relativeFrom="paragraph">
            <wp:posOffset>48260</wp:posOffset>
          </wp:positionV>
          <wp:extent cx="3007995" cy="610235"/>
          <wp:effectExtent l="0" t="0" r="190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007995" cy="610235"/>
                  </a:xfrm>
                  <a:prstGeom prst="rect">
                    <a:avLst/>
                  </a:prstGeom>
                  <a:solidFill>
                    <a:srgbClr val="FFFFFF">
                      <a:alpha val="0"/>
                    </a:srgbClr>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BB"/>
    <w:rsid w:val="000B479E"/>
    <w:rsid w:val="001D08BA"/>
    <w:rsid w:val="001D35BD"/>
    <w:rsid w:val="002107E8"/>
    <w:rsid w:val="002307EB"/>
    <w:rsid w:val="0028446E"/>
    <w:rsid w:val="002A472E"/>
    <w:rsid w:val="002D61E4"/>
    <w:rsid w:val="0033763A"/>
    <w:rsid w:val="004538BB"/>
    <w:rsid w:val="00486675"/>
    <w:rsid w:val="005756D4"/>
    <w:rsid w:val="005829E0"/>
    <w:rsid w:val="00796A35"/>
    <w:rsid w:val="0081196E"/>
    <w:rsid w:val="00853B86"/>
    <w:rsid w:val="008A4D01"/>
    <w:rsid w:val="00AE3487"/>
    <w:rsid w:val="00C31617"/>
    <w:rsid w:val="00C31F3B"/>
    <w:rsid w:val="00C40855"/>
    <w:rsid w:val="00C86C6A"/>
    <w:rsid w:val="00D04278"/>
    <w:rsid w:val="00D503D5"/>
    <w:rsid w:val="00DA0E39"/>
    <w:rsid w:val="00F2254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38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4538BB"/>
    <w:rPr>
      <w:b/>
      <w:bCs/>
    </w:rPr>
  </w:style>
  <w:style w:type="character" w:customStyle="1" w:styleId="apple-converted-space">
    <w:name w:val="apple-converted-space"/>
    <w:rsid w:val="004538BB"/>
  </w:style>
  <w:style w:type="character" w:styleId="Hypertextovodkaz">
    <w:name w:val="Hyperlink"/>
    <w:uiPriority w:val="99"/>
    <w:rsid w:val="004538BB"/>
    <w:rPr>
      <w:color w:val="0000FF"/>
      <w:u w:val="single"/>
    </w:rPr>
  </w:style>
  <w:style w:type="paragraph" w:styleId="Zhlav">
    <w:name w:val="header"/>
    <w:basedOn w:val="Normln"/>
    <w:link w:val="ZhlavChar"/>
    <w:rsid w:val="004538BB"/>
    <w:pPr>
      <w:tabs>
        <w:tab w:val="center" w:pos="4536"/>
        <w:tab w:val="right" w:pos="9072"/>
      </w:tabs>
    </w:pPr>
    <w:rPr>
      <w:rFonts w:cs="Mangal"/>
      <w:szCs w:val="21"/>
    </w:rPr>
  </w:style>
  <w:style w:type="character" w:customStyle="1" w:styleId="ZhlavChar">
    <w:name w:val="Záhlaví Char"/>
    <w:basedOn w:val="Standardnpsmoodstavce"/>
    <w:link w:val="Zhlav"/>
    <w:rsid w:val="004538BB"/>
    <w:rPr>
      <w:rFonts w:ascii="Times New Roman" w:eastAsia="Arial Unicode MS" w:hAnsi="Times New Roman" w:cs="Mangal"/>
      <w:kern w:val="1"/>
      <w:sz w:val="24"/>
      <w:szCs w:val="21"/>
      <w:lang w:eastAsia="hi-IN" w:bidi="hi-IN"/>
    </w:rPr>
  </w:style>
  <w:style w:type="paragraph" w:styleId="Zpat">
    <w:name w:val="footer"/>
    <w:basedOn w:val="Normln"/>
    <w:link w:val="ZpatChar"/>
    <w:rsid w:val="004538BB"/>
    <w:pPr>
      <w:tabs>
        <w:tab w:val="center" w:pos="4536"/>
        <w:tab w:val="right" w:pos="9072"/>
      </w:tabs>
    </w:pPr>
    <w:rPr>
      <w:rFonts w:cs="Mangal"/>
      <w:szCs w:val="21"/>
    </w:rPr>
  </w:style>
  <w:style w:type="character" w:customStyle="1" w:styleId="ZpatChar">
    <w:name w:val="Zápatí Char"/>
    <w:basedOn w:val="Standardnpsmoodstavce"/>
    <w:link w:val="Zpat"/>
    <w:rsid w:val="004538BB"/>
    <w:rPr>
      <w:rFonts w:ascii="Times New Roman" w:eastAsia="Arial Unicode MS" w:hAnsi="Times New Roman" w:cs="Mangal"/>
      <w:kern w:val="1"/>
      <w:sz w:val="24"/>
      <w:szCs w:val="21"/>
      <w:lang w:eastAsia="hi-IN" w:bidi="hi-IN"/>
    </w:rPr>
  </w:style>
  <w:style w:type="paragraph" w:styleId="Normlnweb">
    <w:name w:val="Normal (Web)"/>
    <w:basedOn w:val="Normln"/>
    <w:uiPriority w:val="99"/>
    <w:rsid w:val="004538BB"/>
    <w:pPr>
      <w:widowControl/>
      <w:suppressAutoHyphens w:val="0"/>
      <w:spacing w:before="280" w:after="280"/>
    </w:pPr>
    <w:rPr>
      <w:rFonts w:eastAsia="Calibri" w:cs="Times New Roman"/>
      <w:lang w:eastAsia="ar-SA" w:bidi="ar-SA"/>
    </w:rPr>
  </w:style>
  <w:style w:type="paragraph" w:styleId="Prosttext">
    <w:name w:val="Plain Text"/>
    <w:basedOn w:val="Normln"/>
    <w:link w:val="ProsttextChar"/>
    <w:uiPriority w:val="99"/>
    <w:unhideWhenUsed/>
    <w:rsid w:val="004538BB"/>
    <w:pPr>
      <w:widowControl/>
      <w:suppressAutoHyphens w:val="0"/>
    </w:pPr>
    <w:rPr>
      <w:rFonts w:ascii="Calibri" w:eastAsia="Calibri" w:hAnsi="Calibri" w:cs="Times New Roman"/>
      <w:kern w:val="0"/>
      <w:sz w:val="22"/>
      <w:szCs w:val="21"/>
      <w:lang w:eastAsia="en-US" w:bidi="ar-SA"/>
    </w:rPr>
  </w:style>
  <w:style w:type="character" w:customStyle="1" w:styleId="ProsttextChar">
    <w:name w:val="Prostý text Char"/>
    <w:basedOn w:val="Standardnpsmoodstavce"/>
    <w:link w:val="Prosttext"/>
    <w:uiPriority w:val="99"/>
    <w:rsid w:val="004538BB"/>
    <w:rPr>
      <w:rFonts w:ascii="Calibri" w:eastAsia="Calibri" w:hAnsi="Calibri" w:cs="Times New Roman"/>
      <w:szCs w:val="21"/>
    </w:rPr>
  </w:style>
  <w:style w:type="paragraph" w:customStyle="1" w:styleId="p0">
    <w:name w:val="p0"/>
    <w:basedOn w:val="Normln"/>
    <w:rsid w:val="004538BB"/>
    <w:pPr>
      <w:widowControl/>
      <w:suppressAutoHyphens w:val="0"/>
      <w:spacing w:after="200" w:line="271" w:lineRule="auto"/>
    </w:pPr>
    <w:rPr>
      <w:rFonts w:ascii="Calibri" w:eastAsia="Times New Roman" w:hAnsi="Calibri" w:cs="Times New Roman"/>
      <w:noProof/>
      <w:kern w:val="0"/>
      <w:sz w:val="22"/>
      <w:szCs w:val="22"/>
      <w:lang w:val="en-US" w:eastAsia="en-US" w:bidi="ar-SA"/>
    </w:rPr>
  </w:style>
  <w:style w:type="paragraph" w:styleId="Textbubliny">
    <w:name w:val="Balloon Text"/>
    <w:basedOn w:val="Normln"/>
    <w:link w:val="TextbublinyChar"/>
    <w:uiPriority w:val="99"/>
    <w:semiHidden/>
    <w:unhideWhenUsed/>
    <w:rsid w:val="002D61E4"/>
    <w:rPr>
      <w:rFonts w:ascii="Segoe UI" w:hAnsi="Segoe UI" w:cs="Mangal"/>
      <w:sz w:val="18"/>
      <w:szCs w:val="16"/>
    </w:rPr>
  </w:style>
  <w:style w:type="character" w:customStyle="1" w:styleId="TextbublinyChar">
    <w:name w:val="Text bubliny Char"/>
    <w:basedOn w:val="Standardnpsmoodstavce"/>
    <w:link w:val="Textbubliny"/>
    <w:uiPriority w:val="99"/>
    <w:semiHidden/>
    <w:rsid w:val="002D61E4"/>
    <w:rPr>
      <w:rFonts w:ascii="Segoe UI" w:eastAsia="Arial Unicode MS" w:hAnsi="Segoe UI"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38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4538BB"/>
    <w:rPr>
      <w:b/>
      <w:bCs/>
    </w:rPr>
  </w:style>
  <w:style w:type="character" w:customStyle="1" w:styleId="apple-converted-space">
    <w:name w:val="apple-converted-space"/>
    <w:rsid w:val="004538BB"/>
  </w:style>
  <w:style w:type="character" w:styleId="Hypertextovodkaz">
    <w:name w:val="Hyperlink"/>
    <w:uiPriority w:val="99"/>
    <w:rsid w:val="004538BB"/>
    <w:rPr>
      <w:color w:val="0000FF"/>
      <w:u w:val="single"/>
    </w:rPr>
  </w:style>
  <w:style w:type="paragraph" w:styleId="Zhlav">
    <w:name w:val="header"/>
    <w:basedOn w:val="Normln"/>
    <w:link w:val="ZhlavChar"/>
    <w:rsid w:val="004538BB"/>
    <w:pPr>
      <w:tabs>
        <w:tab w:val="center" w:pos="4536"/>
        <w:tab w:val="right" w:pos="9072"/>
      </w:tabs>
    </w:pPr>
    <w:rPr>
      <w:rFonts w:cs="Mangal"/>
      <w:szCs w:val="21"/>
    </w:rPr>
  </w:style>
  <w:style w:type="character" w:customStyle="1" w:styleId="ZhlavChar">
    <w:name w:val="Záhlaví Char"/>
    <w:basedOn w:val="Standardnpsmoodstavce"/>
    <w:link w:val="Zhlav"/>
    <w:rsid w:val="004538BB"/>
    <w:rPr>
      <w:rFonts w:ascii="Times New Roman" w:eastAsia="Arial Unicode MS" w:hAnsi="Times New Roman" w:cs="Mangal"/>
      <w:kern w:val="1"/>
      <w:sz w:val="24"/>
      <w:szCs w:val="21"/>
      <w:lang w:eastAsia="hi-IN" w:bidi="hi-IN"/>
    </w:rPr>
  </w:style>
  <w:style w:type="paragraph" w:styleId="Zpat">
    <w:name w:val="footer"/>
    <w:basedOn w:val="Normln"/>
    <w:link w:val="ZpatChar"/>
    <w:rsid w:val="004538BB"/>
    <w:pPr>
      <w:tabs>
        <w:tab w:val="center" w:pos="4536"/>
        <w:tab w:val="right" w:pos="9072"/>
      </w:tabs>
    </w:pPr>
    <w:rPr>
      <w:rFonts w:cs="Mangal"/>
      <w:szCs w:val="21"/>
    </w:rPr>
  </w:style>
  <w:style w:type="character" w:customStyle="1" w:styleId="ZpatChar">
    <w:name w:val="Zápatí Char"/>
    <w:basedOn w:val="Standardnpsmoodstavce"/>
    <w:link w:val="Zpat"/>
    <w:rsid w:val="004538BB"/>
    <w:rPr>
      <w:rFonts w:ascii="Times New Roman" w:eastAsia="Arial Unicode MS" w:hAnsi="Times New Roman" w:cs="Mangal"/>
      <w:kern w:val="1"/>
      <w:sz w:val="24"/>
      <w:szCs w:val="21"/>
      <w:lang w:eastAsia="hi-IN" w:bidi="hi-IN"/>
    </w:rPr>
  </w:style>
  <w:style w:type="paragraph" w:styleId="Normlnweb">
    <w:name w:val="Normal (Web)"/>
    <w:basedOn w:val="Normln"/>
    <w:uiPriority w:val="99"/>
    <w:rsid w:val="004538BB"/>
    <w:pPr>
      <w:widowControl/>
      <w:suppressAutoHyphens w:val="0"/>
      <w:spacing w:before="280" w:after="280"/>
    </w:pPr>
    <w:rPr>
      <w:rFonts w:eastAsia="Calibri" w:cs="Times New Roman"/>
      <w:lang w:eastAsia="ar-SA" w:bidi="ar-SA"/>
    </w:rPr>
  </w:style>
  <w:style w:type="paragraph" w:styleId="Prosttext">
    <w:name w:val="Plain Text"/>
    <w:basedOn w:val="Normln"/>
    <w:link w:val="ProsttextChar"/>
    <w:uiPriority w:val="99"/>
    <w:unhideWhenUsed/>
    <w:rsid w:val="004538BB"/>
    <w:pPr>
      <w:widowControl/>
      <w:suppressAutoHyphens w:val="0"/>
    </w:pPr>
    <w:rPr>
      <w:rFonts w:ascii="Calibri" w:eastAsia="Calibri" w:hAnsi="Calibri" w:cs="Times New Roman"/>
      <w:kern w:val="0"/>
      <w:sz w:val="22"/>
      <w:szCs w:val="21"/>
      <w:lang w:eastAsia="en-US" w:bidi="ar-SA"/>
    </w:rPr>
  </w:style>
  <w:style w:type="character" w:customStyle="1" w:styleId="ProsttextChar">
    <w:name w:val="Prostý text Char"/>
    <w:basedOn w:val="Standardnpsmoodstavce"/>
    <w:link w:val="Prosttext"/>
    <w:uiPriority w:val="99"/>
    <w:rsid w:val="004538BB"/>
    <w:rPr>
      <w:rFonts w:ascii="Calibri" w:eastAsia="Calibri" w:hAnsi="Calibri" w:cs="Times New Roman"/>
      <w:szCs w:val="21"/>
    </w:rPr>
  </w:style>
  <w:style w:type="paragraph" w:customStyle="1" w:styleId="p0">
    <w:name w:val="p0"/>
    <w:basedOn w:val="Normln"/>
    <w:rsid w:val="004538BB"/>
    <w:pPr>
      <w:widowControl/>
      <w:suppressAutoHyphens w:val="0"/>
      <w:spacing w:after="200" w:line="271" w:lineRule="auto"/>
    </w:pPr>
    <w:rPr>
      <w:rFonts w:ascii="Calibri" w:eastAsia="Times New Roman" w:hAnsi="Calibri" w:cs="Times New Roman"/>
      <w:noProof/>
      <w:kern w:val="0"/>
      <w:sz w:val="22"/>
      <w:szCs w:val="22"/>
      <w:lang w:val="en-US" w:eastAsia="en-US" w:bidi="ar-SA"/>
    </w:rPr>
  </w:style>
  <w:style w:type="paragraph" w:styleId="Textbubliny">
    <w:name w:val="Balloon Text"/>
    <w:basedOn w:val="Normln"/>
    <w:link w:val="TextbublinyChar"/>
    <w:uiPriority w:val="99"/>
    <w:semiHidden/>
    <w:unhideWhenUsed/>
    <w:rsid w:val="002D61E4"/>
    <w:rPr>
      <w:rFonts w:ascii="Segoe UI" w:hAnsi="Segoe UI" w:cs="Mangal"/>
      <w:sz w:val="18"/>
      <w:szCs w:val="16"/>
    </w:rPr>
  </w:style>
  <w:style w:type="character" w:customStyle="1" w:styleId="TextbublinyChar">
    <w:name w:val="Text bubliny Char"/>
    <w:basedOn w:val="Standardnpsmoodstavce"/>
    <w:link w:val="Textbubliny"/>
    <w:uiPriority w:val="99"/>
    <w:semiHidden/>
    <w:rsid w:val="002D61E4"/>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Krevn%C3%AD_desti%C4%8D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s.wikipedia.org/wiki/%C4%8Cerven%C3%A1_krvink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s.wikipedia.org/wiki/B%C3%ADl%C3%A1_krvink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6879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Fialová</dc:creator>
  <cp:lastModifiedBy>User</cp:lastModifiedBy>
  <cp:revision>2</cp:revision>
  <dcterms:created xsi:type="dcterms:W3CDTF">2016-10-18T11:07:00Z</dcterms:created>
  <dcterms:modified xsi:type="dcterms:W3CDTF">2016-10-18T11:07:00Z</dcterms:modified>
</cp:coreProperties>
</file>