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76C3" w:rsidRPr="00B02C03" w:rsidRDefault="00F376C3" w:rsidP="00F376C3">
      <w:pPr>
        <w:spacing w:line="276" w:lineRule="auto"/>
        <w:rPr>
          <w:rFonts w:cs="Times New Roman"/>
          <w:b/>
          <w:bCs/>
        </w:rPr>
      </w:pPr>
      <w:r w:rsidRPr="00B02C03">
        <w:rPr>
          <w:rFonts w:cs="Times New Roman"/>
          <w:bCs/>
        </w:rPr>
        <w:t xml:space="preserve">TISKOVÝ MATERIÁL </w:t>
      </w:r>
      <w:r w:rsidR="00E94C41" w:rsidRPr="00B02C03">
        <w:rPr>
          <w:rFonts w:cs="Times New Roman"/>
          <w:bCs/>
        </w:rPr>
        <w:br/>
      </w:r>
      <w:r w:rsidRPr="00B02C03">
        <w:rPr>
          <w:rFonts w:cs="Times New Roman"/>
          <w:bCs/>
        </w:rPr>
        <w:t xml:space="preserve">  </w:t>
      </w:r>
    </w:p>
    <w:p w:rsidR="00C91BD6" w:rsidRPr="00B02C03" w:rsidRDefault="00B02C03" w:rsidP="00C91BD6">
      <w:pPr>
        <w:spacing w:line="276" w:lineRule="auto"/>
        <w:jc w:val="center"/>
        <w:rPr>
          <w:rFonts w:cs="Times New Roman"/>
          <w:b/>
          <w:bCs/>
          <w:color w:val="00A7E2"/>
          <w:sz w:val="40"/>
          <w:szCs w:val="40"/>
        </w:rPr>
      </w:pPr>
      <w:r w:rsidRPr="00B02C03">
        <w:rPr>
          <w:rFonts w:cs="Times New Roman"/>
          <w:b/>
          <w:bCs/>
          <w:color w:val="00A7E2"/>
          <w:sz w:val="40"/>
          <w:szCs w:val="40"/>
        </w:rPr>
        <w:t>Alternativní medicína v</w:t>
      </w:r>
      <w:r w:rsidR="00C91BD6" w:rsidRPr="00B02C03">
        <w:rPr>
          <w:rFonts w:cs="Times New Roman"/>
          <w:b/>
          <w:bCs/>
          <w:color w:val="00A7E2"/>
          <w:sz w:val="40"/>
          <w:szCs w:val="40"/>
        </w:rPr>
        <w:t> </w:t>
      </w:r>
      <w:r w:rsidR="0013617D" w:rsidRPr="00B02C03">
        <w:rPr>
          <w:rFonts w:cs="Times New Roman"/>
          <w:b/>
          <w:bCs/>
          <w:color w:val="00A7E2"/>
          <w:sz w:val="40"/>
          <w:szCs w:val="40"/>
        </w:rPr>
        <w:t>Čechách</w:t>
      </w:r>
    </w:p>
    <w:p w:rsidR="00B02C03" w:rsidRPr="00B02C03" w:rsidRDefault="00B02C03" w:rsidP="00B02C03">
      <w:pPr>
        <w:shd w:val="clear" w:color="auto" w:fill="FFFFFF"/>
        <w:spacing w:line="274" w:lineRule="atLeast"/>
        <w:rPr>
          <w:rFonts w:eastAsia="Times New Roman" w:cs="Times New Roman"/>
          <w:b/>
          <w:bCs/>
          <w:color w:val="000000" w:themeColor="text1"/>
          <w:bdr w:val="none" w:sz="0" w:space="0" w:color="auto" w:frame="1"/>
          <w:lang w:eastAsia="cs-CZ"/>
        </w:rPr>
      </w:pPr>
      <w:r w:rsidRPr="00B02C03">
        <w:rPr>
          <w:rFonts w:eastAsia="Times New Roman" w:cs="Times New Roman"/>
          <w:b/>
          <w:bCs/>
          <w:color w:val="000000" w:themeColor="text1"/>
          <w:bdr w:val="none" w:sz="0" w:space="0" w:color="auto" w:frame="1"/>
          <w:lang w:eastAsia="cs-CZ"/>
        </w:rPr>
        <w:t xml:space="preserve">                                                                   10. listopadu 2015 </w:t>
      </w:r>
    </w:p>
    <w:p w:rsidR="00B02C03" w:rsidRPr="00B02C03" w:rsidRDefault="00B02C03" w:rsidP="00B02C03">
      <w:pPr>
        <w:shd w:val="clear" w:color="auto" w:fill="FFFFFF"/>
        <w:spacing w:line="274" w:lineRule="atLeast"/>
        <w:rPr>
          <w:rFonts w:eastAsia="Times New Roman" w:cs="Times New Roman"/>
          <w:color w:val="000000" w:themeColor="text1"/>
          <w:lang w:eastAsia="cs-CZ"/>
        </w:rPr>
      </w:pPr>
    </w:p>
    <w:p w:rsidR="00B02C03" w:rsidRPr="000620EF" w:rsidRDefault="00B02C03" w:rsidP="00B02C03">
      <w:pPr>
        <w:shd w:val="clear" w:color="auto" w:fill="FFFFFF"/>
        <w:spacing w:line="274" w:lineRule="atLeast"/>
        <w:rPr>
          <w:rFonts w:eastAsia="Times New Roman" w:cs="Times New Roman"/>
          <w:b/>
          <w:lang w:eastAsia="cs-CZ"/>
        </w:rPr>
      </w:pPr>
      <w:r w:rsidRPr="000620EF">
        <w:rPr>
          <w:rFonts w:eastAsia="Times New Roman" w:cs="Times New Roman"/>
          <w:b/>
          <w:lang w:eastAsia="cs-CZ"/>
        </w:rPr>
        <w:t>„Největší riziko využití metod alternativní medicíny je v tom, že mohou pacienta odvést od lékařské pomoci, kterou v daném okamžiku opravdu potřebuje.“</w:t>
      </w:r>
    </w:p>
    <w:p w:rsidR="00B02C03" w:rsidRPr="000620EF" w:rsidRDefault="00B02C03" w:rsidP="00B02C03">
      <w:pPr>
        <w:shd w:val="clear" w:color="auto" w:fill="FFFFFF"/>
        <w:spacing w:line="274" w:lineRule="atLeast"/>
        <w:rPr>
          <w:rFonts w:eastAsia="Times New Roman" w:cs="Times New Roman"/>
          <w:lang w:eastAsia="cs-CZ"/>
        </w:rPr>
      </w:pPr>
      <w:r w:rsidRPr="000620EF">
        <w:rPr>
          <w:rFonts w:eastAsia="Times New Roman" w:cs="Times New Roman"/>
          <w:bCs/>
          <w:bdr w:val="none" w:sz="0" w:space="0" w:color="auto" w:frame="1"/>
          <w:lang w:eastAsia="cs-CZ"/>
        </w:rPr>
        <w:t>prof. MUDr. Aleksi Šedo, DrSc</w:t>
      </w:r>
      <w:r w:rsidRPr="000620EF">
        <w:rPr>
          <w:rFonts w:eastAsia="Times New Roman" w:cs="Times New Roman"/>
          <w:b/>
          <w:bCs/>
          <w:bdr w:val="none" w:sz="0" w:space="0" w:color="auto" w:frame="1"/>
          <w:lang w:eastAsia="cs-CZ"/>
        </w:rPr>
        <w:t>.</w:t>
      </w:r>
      <w:r w:rsidRPr="000620EF">
        <w:rPr>
          <w:rFonts w:eastAsia="Times New Roman" w:cs="Times New Roman"/>
          <w:lang w:eastAsia="cs-CZ"/>
        </w:rPr>
        <w:t> </w:t>
      </w:r>
    </w:p>
    <w:p w:rsidR="00B02C03" w:rsidRPr="000620EF" w:rsidRDefault="00B02C03" w:rsidP="00B02C03">
      <w:pPr>
        <w:shd w:val="clear" w:color="auto" w:fill="FFFFFF"/>
        <w:spacing w:line="274" w:lineRule="atLeast"/>
        <w:rPr>
          <w:rFonts w:eastAsia="Times New Roman" w:cs="Times New Roman"/>
          <w:lang w:eastAsia="cs-CZ"/>
        </w:rPr>
      </w:pPr>
      <w:r w:rsidRPr="000620EF">
        <w:rPr>
          <w:rFonts w:eastAsia="Times New Roman" w:cs="Times New Roman"/>
          <w:i/>
          <w:iCs/>
          <w:bdr w:val="none" w:sz="0" w:space="0" w:color="auto" w:frame="1"/>
          <w:lang w:eastAsia="cs-CZ"/>
        </w:rPr>
        <w:t>děkan 1. lékařské fakulty UK</w:t>
      </w:r>
    </w:p>
    <w:p w:rsidR="00B02C03" w:rsidRPr="000620EF" w:rsidRDefault="00B02C03" w:rsidP="00B02C03">
      <w:pPr>
        <w:shd w:val="clear" w:color="auto" w:fill="FFFFFF"/>
        <w:spacing w:line="274" w:lineRule="atLeast"/>
        <w:rPr>
          <w:rFonts w:eastAsia="Times New Roman" w:cs="Times New Roman"/>
          <w:b/>
          <w:bCs/>
          <w:bdr w:val="none" w:sz="0" w:space="0" w:color="auto" w:frame="1"/>
          <w:lang w:eastAsia="cs-CZ"/>
        </w:rPr>
      </w:pPr>
    </w:p>
    <w:p w:rsidR="00B02C03" w:rsidRPr="000620EF" w:rsidRDefault="00B02C03" w:rsidP="00B02C03">
      <w:pPr>
        <w:rPr>
          <w:rFonts w:cs="Times New Roman"/>
          <w:b/>
        </w:rPr>
      </w:pPr>
      <w:r w:rsidRPr="000620EF">
        <w:rPr>
          <w:rFonts w:cs="Times New Roman"/>
          <w:b/>
          <w:shd w:val="clear" w:color="auto" w:fill="FFFFFF"/>
        </w:rPr>
        <w:t>„Léčitelé jsou něco jako permoníci: někdy pomáhají, někdy škodí.“</w:t>
      </w:r>
    </w:p>
    <w:p w:rsidR="00B02C03" w:rsidRPr="000620EF" w:rsidRDefault="00B02C03" w:rsidP="00B02C03">
      <w:pPr>
        <w:shd w:val="clear" w:color="auto" w:fill="FFFFFF"/>
        <w:spacing w:line="274" w:lineRule="atLeast"/>
        <w:rPr>
          <w:rFonts w:eastAsia="Times New Roman" w:cs="Times New Roman"/>
          <w:lang w:eastAsia="cs-CZ"/>
        </w:rPr>
      </w:pPr>
      <w:r w:rsidRPr="000620EF">
        <w:rPr>
          <w:rFonts w:eastAsia="Times New Roman" w:cs="Times New Roman"/>
          <w:bCs/>
          <w:bdr w:val="none" w:sz="0" w:space="0" w:color="auto" w:frame="1"/>
          <w:lang w:eastAsia="cs-CZ"/>
        </w:rPr>
        <w:t>MUDr. Radkin Honzák, CSc.</w:t>
      </w:r>
      <w:r w:rsidRPr="000620EF">
        <w:rPr>
          <w:rFonts w:eastAsia="Times New Roman" w:cs="Times New Roman"/>
          <w:lang w:eastAsia="cs-CZ"/>
        </w:rPr>
        <w:t> </w:t>
      </w:r>
    </w:p>
    <w:p w:rsidR="00B02C03" w:rsidRPr="000620EF" w:rsidRDefault="00B02C03" w:rsidP="00B02C03">
      <w:pPr>
        <w:shd w:val="clear" w:color="auto" w:fill="FFFFFF"/>
        <w:spacing w:line="274" w:lineRule="atLeast"/>
        <w:rPr>
          <w:rFonts w:eastAsia="Times New Roman" w:cs="Times New Roman"/>
          <w:lang w:eastAsia="cs-CZ"/>
        </w:rPr>
      </w:pPr>
      <w:r w:rsidRPr="000620EF">
        <w:rPr>
          <w:rFonts w:eastAsia="Times New Roman" w:cs="Times New Roman"/>
          <w:i/>
          <w:iCs/>
          <w:bdr w:val="none" w:sz="0" w:space="0" w:color="auto" w:frame="1"/>
          <w:lang w:eastAsia="cs-CZ"/>
        </w:rPr>
        <w:t>psychiatr a pedagog, Ústav všeobecného lékařství 1. LF UK</w:t>
      </w:r>
    </w:p>
    <w:p w:rsidR="00B02C03" w:rsidRPr="000620EF" w:rsidRDefault="00B02C03" w:rsidP="00B02C03">
      <w:pPr>
        <w:shd w:val="clear" w:color="auto" w:fill="FFFFFF"/>
        <w:spacing w:line="274" w:lineRule="atLeast"/>
        <w:rPr>
          <w:rFonts w:eastAsia="Times New Roman" w:cs="Times New Roman"/>
          <w:b/>
          <w:bCs/>
          <w:bdr w:val="none" w:sz="0" w:space="0" w:color="auto" w:frame="1"/>
          <w:lang w:eastAsia="cs-CZ"/>
        </w:rPr>
      </w:pPr>
    </w:p>
    <w:p w:rsidR="00B02C03" w:rsidRPr="000620EF" w:rsidRDefault="00B02C03" w:rsidP="00B02C03">
      <w:pPr>
        <w:shd w:val="clear" w:color="auto" w:fill="FFFFFF"/>
        <w:spacing w:line="274" w:lineRule="atLeast"/>
        <w:rPr>
          <w:rFonts w:eastAsia="Times New Roman" w:cs="Times New Roman"/>
          <w:b/>
          <w:lang w:eastAsia="cs-CZ"/>
        </w:rPr>
      </w:pPr>
      <w:r w:rsidRPr="000620EF">
        <w:rPr>
          <w:rFonts w:eastAsia="Times New Roman" w:cs="Times New Roman"/>
          <w:b/>
          <w:lang w:eastAsia="cs-CZ"/>
        </w:rPr>
        <w:t xml:space="preserve">„Absence evidence není evidencí absence, mnohdy </w:t>
      </w:r>
      <w:r w:rsidR="000620EF">
        <w:rPr>
          <w:rFonts w:eastAsia="Times New Roman" w:cs="Times New Roman"/>
          <w:b/>
          <w:lang w:eastAsia="cs-CZ"/>
        </w:rPr>
        <w:t>však stačí zdravý selský rozum.“</w:t>
      </w:r>
    </w:p>
    <w:p w:rsidR="00B02C03" w:rsidRPr="000620EF" w:rsidRDefault="00B02C03" w:rsidP="00B02C03">
      <w:pPr>
        <w:shd w:val="clear" w:color="auto" w:fill="FFFFFF"/>
        <w:spacing w:line="274" w:lineRule="atLeast"/>
        <w:rPr>
          <w:rFonts w:eastAsia="Times New Roman" w:cs="Times New Roman"/>
          <w:lang w:eastAsia="cs-CZ"/>
        </w:rPr>
      </w:pPr>
      <w:r w:rsidRPr="000620EF">
        <w:rPr>
          <w:rFonts w:eastAsia="Times New Roman" w:cs="Times New Roman"/>
          <w:bCs/>
          <w:bdr w:val="none" w:sz="0" w:space="0" w:color="auto" w:frame="1"/>
          <w:lang w:eastAsia="cs-CZ"/>
        </w:rPr>
        <w:t xml:space="preserve">prof. MUDr. Roman </w:t>
      </w:r>
      <w:proofErr w:type="spellStart"/>
      <w:r w:rsidRPr="000620EF">
        <w:rPr>
          <w:rFonts w:eastAsia="Times New Roman" w:cs="Times New Roman"/>
          <w:bCs/>
          <w:bdr w:val="none" w:sz="0" w:space="0" w:color="auto" w:frame="1"/>
          <w:lang w:eastAsia="cs-CZ"/>
        </w:rPr>
        <w:t>Prymula</w:t>
      </w:r>
      <w:proofErr w:type="spellEnd"/>
      <w:r w:rsidRPr="000620EF">
        <w:rPr>
          <w:rFonts w:eastAsia="Times New Roman" w:cs="Times New Roman"/>
          <w:bCs/>
          <w:bdr w:val="none" w:sz="0" w:space="0" w:color="auto" w:frame="1"/>
          <w:lang w:eastAsia="cs-CZ"/>
        </w:rPr>
        <w:t>, CSc., Ph.D. </w:t>
      </w:r>
    </w:p>
    <w:p w:rsidR="00B02C03" w:rsidRPr="000620EF" w:rsidRDefault="00B02C03" w:rsidP="00B02C03">
      <w:pPr>
        <w:shd w:val="clear" w:color="auto" w:fill="FFFFFF"/>
        <w:spacing w:line="274" w:lineRule="atLeast"/>
        <w:rPr>
          <w:rFonts w:eastAsia="Times New Roman" w:cs="Times New Roman"/>
          <w:lang w:eastAsia="cs-CZ"/>
        </w:rPr>
      </w:pPr>
      <w:r w:rsidRPr="000620EF">
        <w:rPr>
          <w:rFonts w:eastAsia="Times New Roman" w:cs="Times New Roman"/>
          <w:i/>
          <w:iCs/>
          <w:bdr w:val="none" w:sz="0" w:space="0" w:color="auto" w:frame="1"/>
          <w:lang w:eastAsia="cs-CZ"/>
        </w:rPr>
        <w:t>ředitel Fakultní nemocnice Hradec Králové</w:t>
      </w:r>
    </w:p>
    <w:p w:rsidR="00736225" w:rsidRDefault="00736225" w:rsidP="00B02C03">
      <w:pPr>
        <w:shd w:val="clear" w:color="auto" w:fill="FFFFFF"/>
        <w:spacing w:before="100" w:beforeAutospacing="1" w:after="24" w:line="217" w:lineRule="atLeast"/>
        <w:ind w:left="24"/>
        <w:rPr>
          <w:rFonts w:cs="Times New Roman"/>
          <w:i/>
        </w:rPr>
      </w:pPr>
    </w:p>
    <w:p w:rsidR="00B02C03" w:rsidRPr="00B02C03" w:rsidRDefault="00B02C03" w:rsidP="00B02C03">
      <w:pPr>
        <w:shd w:val="clear" w:color="auto" w:fill="FFFFFF"/>
        <w:spacing w:before="100" w:beforeAutospacing="1" w:after="24" w:line="217" w:lineRule="atLeast"/>
        <w:ind w:left="24"/>
        <w:rPr>
          <w:rFonts w:cs="Times New Roman"/>
          <w:i/>
          <w:color w:val="252525"/>
        </w:rPr>
      </w:pPr>
      <w:r w:rsidRPr="00B02C03">
        <w:rPr>
          <w:rFonts w:cs="Times New Roman"/>
          <w:i/>
        </w:rPr>
        <w:t xml:space="preserve">Alternativní medicína je termín, který se vžil pro vše, co nesplňuje základní kritéria klasické západní medicíny. Zahrnuje rozličné metody od akupunktury, aromaterapie přes </w:t>
      </w:r>
      <w:proofErr w:type="spellStart"/>
      <w:r w:rsidRPr="00B02C03">
        <w:rPr>
          <w:rFonts w:cs="Times New Roman"/>
          <w:i/>
        </w:rPr>
        <w:t>fytoterapii</w:t>
      </w:r>
      <w:proofErr w:type="spellEnd"/>
      <w:r w:rsidRPr="00B02C03">
        <w:rPr>
          <w:rFonts w:cs="Times New Roman"/>
          <w:i/>
        </w:rPr>
        <w:t xml:space="preserve">, homeopatii, léčbu kovy, drahokamy, barvami, až po masáže, psychotroniku, reflexní terapii, tradiční čínskou medicínu atd. Názor na tyto metody českou společnost rozděluje na její příznivce a odpůrce. </w:t>
      </w:r>
      <w:r w:rsidRPr="00B02C03">
        <w:rPr>
          <w:rFonts w:eastAsia="Times New Roman" w:cs="Times New Roman"/>
          <w:bCs/>
          <w:i/>
          <w:color w:val="000000"/>
          <w:lang w:eastAsia="cs-CZ"/>
        </w:rPr>
        <w:t>Odmítavý či velmi zdrženlivý vztah k alternativní medicíně doporučila lékařům Česká lékařská společnost J. E. Purkyně (ČLS JEP). S nejtragičtějšími důsledky, kdy léčitelé odrazují pacienty od účinných metod medicíny založené na důkazech, se lze setkat v onkologii.</w:t>
      </w:r>
      <w:r w:rsidRPr="00B02C03">
        <w:rPr>
          <w:rFonts w:cs="Times New Roman"/>
          <w:i/>
        </w:rPr>
        <w:t xml:space="preserve">        </w:t>
      </w:r>
    </w:p>
    <w:p w:rsidR="00B02C03" w:rsidRPr="00B02C03" w:rsidRDefault="00B02C03" w:rsidP="00B02C03">
      <w:pPr>
        <w:rPr>
          <w:rFonts w:cs="Times New Roman"/>
          <w:b/>
          <w:bCs/>
        </w:rPr>
      </w:pPr>
    </w:p>
    <w:p w:rsidR="00B02C03" w:rsidRPr="00B02C03" w:rsidRDefault="00B02C03" w:rsidP="00B02C03">
      <w:pPr>
        <w:rPr>
          <w:rFonts w:cs="Times New Roman"/>
          <w:b/>
          <w:bCs/>
        </w:rPr>
      </w:pPr>
    </w:p>
    <w:p w:rsidR="00B02C03" w:rsidRPr="00B02C03" w:rsidRDefault="000620EF" w:rsidP="00B02C03">
      <w:pPr>
        <w:rPr>
          <w:rFonts w:cs="Times New Roman"/>
          <w:b/>
          <w:bCs/>
        </w:rPr>
      </w:pPr>
      <w:r>
        <w:rPr>
          <w:rFonts w:cs="Times New Roman"/>
          <w:b/>
          <w:bCs/>
        </w:rPr>
        <w:t>Aleksi</w:t>
      </w:r>
      <w:r w:rsidR="00B02C03" w:rsidRPr="00B02C03">
        <w:rPr>
          <w:rFonts w:cs="Times New Roman"/>
          <w:b/>
          <w:bCs/>
        </w:rPr>
        <w:t xml:space="preserve"> Šedo</w:t>
      </w:r>
      <w:r w:rsidR="00B02C03" w:rsidRPr="00B02C03">
        <w:rPr>
          <w:rFonts w:cs="Times New Roman"/>
          <w:bCs/>
        </w:rPr>
        <w:t xml:space="preserve">: </w:t>
      </w:r>
      <w:r w:rsidR="00B02C03" w:rsidRPr="00B02C03">
        <w:rPr>
          <w:rFonts w:cs="Times New Roman"/>
          <w:b/>
          <w:bCs/>
        </w:rPr>
        <w:t xml:space="preserve">Nemocní hledají u léčitelů komunikaci a lidský přístup. Obojí by měli učitelé vlastním příkladem </w:t>
      </w:r>
      <w:r w:rsidR="000A4103">
        <w:rPr>
          <w:rFonts w:cs="Times New Roman"/>
          <w:b/>
          <w:bCs/>
        </w:rPr>
        <w:t xml:space="preserve">vštěpovat </w:t>
      </w:r>
      <w:r w:rsidR="00B02C03" w:rsidRPr="00B02C03">
        <w:rPr>
          <w:rFonts w:cs="Times New Roman"/>
          <w:b/>
          <w:bCs/>
        </w:rPr>
        <w:t xml:space="preserve">medikům již při studiu.  </w:t>
      </w:r>
    </w:p>
    <w:p w:rsidR="00B02C03" w:rsidRPr="00B02C03" w:rsidRDefault="00B02C03" w:rsidP="00B02C03">
      <w:pPr>
        <w:rPr>
          <w:rFonts w:cs="Times New Roman"/>
          <w:bCs/>
        </w:rPr>
      </w:pPr>
    </w:p>
    <w:p w:rsidR="00B02C03" w:rsidRPr="00B02C03" w:rsidRDefault="00B02C03" w:rsidP="00B02C03">
      <w:pPr>
        <w:rPr>
          <w:rFonts w:cs="Times New Roman"/>
          <w:b/>
          <w:bCs/>
        </w:rPr>
      </w:pPr>
      <w:r w:rsidRPr="00B02C03">
        <w:rPr>
          <w:rFonts w:cs="Times New Roman"/>
          <w:bCs/>
        </w:rPr>
        <w:t xml:space="preserve">Některé statistiky uvádějí, že minimálně 30 procent (ty odvážnější tvrdí, že až 60 procent) lidí, kteří vyhledávají lékaře, jeho odbornou pomoc fakticky nepotřebují. „Za jejich potížemi se skrývají různé neurózy či jiné psychosomatické potíže a oni více než polykat léky potřebují komunikaci a lidský přístup. A když jim ho neposkytne lékař, vyhledávají pomoc u léčitelů,“ míní </w:t>
      </w:r>
      <w:r w:rsidR="000620EF">
        <w:rPr>
          <w:rFonts w:cs="Times New Roman"/>
          <w:bCs/>
        </w:rPr>
        <w:t>děkan 1. LF UK prof. A. Šedo.</w:t>
      </w:r>
    </w:p>
    <w:p w:rsidR="00736225" w:rsidRDefault="00736225" w:rsidP="00B02C03">
      <w:pPr>
        <w:rPr>
          <w:rFonts w:cs="Times New Roman"/>
          <w:bCs/>
        </w:rPr>
      </w:pPr>
    </w:p>
    <w:p w:rsidR="00B02C03" w:rsidRPr="00B02C03" w:rsidRDefault="00B02C03" w:rsidP="00B02C03">
      <w:pPr>
        <w:rPr>
          <w:rFonts w:cs="Times New Roman"/>
          <w:bCs/>
        </w:rPr>
      </w:pPr>
      <w:r w:rsidRPr="00B02C03">
        <w:rPr>
          <w:rFonts w:cs="Times New Roman"/>
          <w:bCs/>
        </w:rPr>
        <w:t>Podle děkana lékaři, kteří se řídí postupy medicíny</w:t>
      </w:r>
      <w:r w:rsidR="000620EF">
        <w:rPr>
          <w:rFonts w:cs="Times New Roman"/>
          <w:bCs/>
        </w:rPr>
        <w:t xml:space="preserve"> založené na důkazech (evidence-</w:t>
      </w:r>
      <w:proofErr w:type="spellStart"/>
      <w:r w:rsidRPr="00B02C03">
        <w:rPr>
          <w:rFonts w:cs="Times New Roman"/>
          <w:bCs/>
        </w:rPr>
        <w:t>based</w:t>
      </w:r>
      <w:proofErr w:type="spellEnd"/>
      <w:r w:rsidRPr="00B02C03">
        <w:rPr>
          <w:rFonts w:cs="Times New Roman"/>
          <w:bCs/>
        </w:rPr>
        <w:t xml:space="preserve"> </w:t>
      </w:r>
      <w:proofErr w:type="spellStart"/>
      <w:r w:rsidRPr="00B02C03">
        <w:rPr>
          <w:rFonts w:cs="Times New Roman"/>
          <w:bCs/>
        </w:rPr>
        <w:t>medicine</w:t>
      </w:r>
      <w:proofErr w:type="spellEnd"/>
      <w:r w:rsidR="00736225">
        <w:rPr>
          <w:rFonts w:cs="Times New Roman"/>
          <w:bCs/>
        </w:rPr>
        <w:t xml:space="preserve"> – </w:t>
      </w:r>
      <w:r w:rsidR="005D227F">
        <w:rPr>
          <w:rFonts w:cs="Times New Roman"/>
          <w:bCs/>
        </w:rPr>
        <w:t>EBM)</w:t>
      </w:r>
      <w:r w:rsidR="000620EF">
        <w:rPr>
          <w:rFonts w:cs="Times New Roman"/>
          <w:bCs/>
        </w:rPr>
        <w:t>,</w:t>
      </w:r>
      <w:r w:rsidR="005D227F">
        <w:rPr>
          <w:rFonts w:cs="Times New Roman"/>
          <w:bCs/>
        </w:rPr>
        <w:t xml:space="preserve"> </w:t>
      </w:r>
      <w:r w:rsidR="005D227F" w:rsidRPr="00B02C03">
        <w:rPr>
          <w:rFonts w:cs="Times New Roman"/>
          <w:bCs/>
        </w:rPr>
        <w:t>mají</w:t>
      </w:r>
      <w:r w:rsidRPr="00B02C03">
        <w:rPr>
          <w:rFonts w:cs="Times New Roman"/>
          <w:bCs/>
        </w:rPr>
        <w:t xml:space="preserve"> v řadě případů</w:t>
      </w:r>
      <w:r w:rsidR="000620EF">
        <w:rPr>
          <w:rFonts w:cs="Times New Roman"/>
          <w:bCs/>
        </w:rPr>
        <w:t xml:space="preserve"> na pacienta skutečně málo času. N</w:t>
      </w:r>
      <w:r w:rsidRPr="00B02C03">
        <w:rPr>
          <w:rFonts w:cs="Times New Roman"/>
          <w:bCs/>
        </w:rPr>
        <w:t xml:space="preserve">ěkdy však může jít z jejich strany jen o nedostatek trpělivosti a ochoty </w:t>
      </w:r>
      <w:r w:rsidR="000620EF">
        <w:rPr>
          <w:rFonts w:cs="Times New Roman"/>
          <w:bCs/>
        </w:rPr>
        <w:t>nemocnému</w:t>
      </w:r>
      <w:r w:rsidRPr="00B02C03">
        <w:rPr>
          <w:rFonts w:cs="Times New Roman"/>
          <w:bCs/>
        </w:rPr>
        <w:t xml:space="preserve"> vysvětlovat, proč stůně, jak se dá choroba léčit a jaké postupy by měl zachovávat, aby se co nejdříve uzdravil. </w:t>
      </w:r>
      <w:r w:rsidR="000620EF">
        <w:rPr>
          <w:rFonts w:cs="Times New Roman"/>
          <w:bCs/>
        </w:rPr>
        <w:t>Pacient</w:t>
      </w:r>
      <w:r w:rsidRPr="00B02C03">
        <w:rPr>
          <w:rFonts w:cs="Times New Roman"/>
          <w:bCs/>
        </w:rPr>
        <w:t xml:space="preserve">, který nemá medicínské znalosti, je mu tak vydán napospas, a pokud mu nedůvěřuje, raději vyhledá léčitele, který se mu věnuje a nabídne mu jednodušší řešení. </w:t>
      </w:r>
    </w:p>
    <w:p w:rsidR="00736225" w:rsidRDefault="00736225" w:rsidP="00B02C03">
      <w:pPr>
        <w:rPr>
          <w:rFonts w:cs="Times New Roman"/>
          <w:bCs/>
        </w:rPr>
      </w:pPr>
    </w:p>
    <w:p w:rsidR="00B02C03" w:rsidRPr="00B02C03" w:rsidRDefault="00B02C03" w:rsidP="00B02C03">
      <w:pPr>
        <w:rPr>
          <w:rFonts w:cs="Times New Roman"/>
        </w:rPr>
      </w:pPr>
      <w:r w:rsidRPr="00B02C03">
        <w:rPr>
          <w:rFonts w:cs="Times New Roman"/>
          <w:bCs/>
        </w:rPr>
        <w:lastRenderedPageBreak/>
        <w:t xml:space="preserve">Prof. Šedo </w:t>
      </w:r>
      <w:r w:rsidR="00736225">
        <w:rPr>
          <w:rFonts w:cs="Times New Roman"/>
          <w:bCs/>
        </w:rPr>
        <w:t xml:space="preserve">vidí </w:t>
      </w:r>
      <w:r w:rsidRPr="00B02C03">
        <w:rPr>
          <w:rFonts w:cs="Times New Roman"/>
          <w:bCs/>
        </w:rPr>
        <w:t xml:space="preserve">největší riziko ve využití metod alternativní medicíny v tom, že mohou pacienta odvést od lékařské pomoci, kterou v daném okamžiku opravdu potřebuje, a to jak z hlediska diagnózy, tak i léčby. Léčitel by v žádném případě neměl být tím prvním, na koho se nemocný obrátí. „Lékař by měl nejdříve vyloučit, že nemocný netrpí závažnou chorobou. </w:t>
      </w:r>
      <w:r w:rsidRPr="00B02C03">
        <w:rPr>
          <w:rFonts w:cs="Times New Roman"/>
        </w:rPr>
        <w:t xml:space="preserve">Vztah mezi pacientem a lékařem má dvě strany, ale v tomto vztahu má odpovědnost lékař. Na něm je, aby nemocnému vysvětlil a přesvědčil ho o tom, co je pro jeho uzdravení nejlepší,“ míní děkan.  </w:t>
      </w:r>
    </w:p>
    <w:p w:rsidR="00736225" w:rsidRDefault="00736225" w:rsidP="00B02C03">
      <w:pPr>
        <w:rPr>
          <w:rFonts w:cs="Times New Roman"/>
        </w:rPr>
      </w:pPr>
    </w:p>
    <w:p w:rsidR="00B02C03" w:rsidRPr="00B02C03" w:rsidRDefault="00B02C03" w:rsidP="00B02C03">
      <w:pPr>
        <w:rPr>
          <w:rFonts w:cs="Times New Roman"/>
        </w:rPr>
      </w:pPr>
      <w:r w:rsidRPr="00B02C03">
        <w:rPr>
          <w:rFonts w:cs="Times New Roman"/>
        </w:rPr>
        <w:t>Na tom, aby se komunikace mezi lékaři a pacienty zlepšila, musí pracovat při výchově budoucích odborníků již lékařské fakulty. Studenty medicíny musí učit a vysvětlovat jim, že pro léčbu je důležitá nejen správnost metod, ale i vztah k pacientovi. „Pro mediky je nejdůležitější osobní příklad jejich učitelů. Při výuce v nemocnici by měli vidět, že je přirozené, že lékař s nemocným jedná trpělivě, protože je kvůli své nemoci v ne</w:t>
      </w:r>
      <w:r w:rsidR="000620EF">
        <w:rPr>
          <w:rFonts w:cs="Times New Roman"/>
        </w:rPr>
        <w:t>výhodné situaci,“ uvedl děkan.</w:t>
      </w:r>
      <w:r w:rsidRPr="00B02C03">
        <w:rPr>
          <w:rFonts w:cs="Times New Roman"/>
        </w:rPr>
        <w:t xml:space="preserve">    </w:t>
      </w:r>
    </w:p>
    <w:p w:rsidR="00736225" w:rsidRDefault="00736225" w:rsidP="00B02C03">
      <w:pPr>
        <w:rPr>
          <w:rFonts w:cs="Times New Roman"/>
        </w:rPr>
      </w:pPr>
    </w:p>
    <w:p w:rsidR="00B02C03" w:rsidRPr="00B02C03" w:rsidRDefault="00B02C03" w:rsidP="00B02C03">
      <w:pPr>
        <w:rPr>
          <w:rFonts w:cs="Times New Roman"/>
        </w:rPr>
      </w:pPr>
      <w:r w:rsidRPr="00B02C03">
        <w:rPr>
          <w:rFonts w:cs="Times New Roman"/>
        </w:rPr>
        <w:t xml:space="preserve">1. lékařská fakulta uvažuje nad tím, že by v budoucnu mohla rozšířit výuku o trénink v komunikaci s pacientem v simulovaných ordinacích. „To by mohla být jedna z cest, jak v tomto směru zlepšit dovednosti budoucích lékařů,“ dodává děkan.       </w:t>
      </w:r>
    </w:p>
    <w:p w:rsidR="00736225" w:rsidRDefault="00736225" w:rsidP="00B02C03">
      <w:pPr>
        <w:rPr>
          <w:rFonts w:cs="Times New Roman"/>
          <w:b/>
        </w:rPr>
      </w:pPr>
    </w:p>
    <w:p w:rsidR="00B02C03" w:rsidRPr="00B02C03" w:rsidRDefault="00B02C03" w:rsidP="00B02C03">
      <w:pPr>
        <w:rPr>
          <w:rFonts w:cs="Times New Roman"/>
          <w:b/>
        </w:rPr>
      </w:pPr>
      <w:r w:rsidRPr="00B02C03">
        <w:rPr>
          <w:rFonts w:cs="Times New Roman"/>
          <w:b/>
        </w:rPr>
        <w:t xml:space="preserve">Ministerstvo zdravotnictví </w:t>
      </w:r>
      <w:r w:rsidR="005D227F">
        <w:rPr>
          <w:rFonts w:cs="Times New Roman"/>
          <w:b/>
        </w:rPr>
        <w:t xml:space="preserve">ČR </w:t>
      </w:r>
      <w:r w:rsidRPr="00B02C03">
        <w:rPr>
          <w:rFonts w:cs="Times New Roman"/>
          <w:b/>
        </w:rPr>
        <w:t xml:space="preserve">eviduje stížnosti na léčitele </w:t>
      </w:r>
    </w:p>
    <w:p w:rsidR="00736225" w:rsidRDefault="00736225" w:rsidP="00B02C03">
      <w:pPr>
        <w:rPr>
          <w:rFonts w:cs="Times New Roman"/>
        </w:rPr>
      </w:pPr>
    </w:p>
    <w:p w:rsidR="00736225" w:rsidRPr="005D227F" w:rsidRDefault="00736225" w:rsidP="00736225">
      <w:pPr>
        <w:rPr>
          <w:rFonts w:cs="Times New Roman"/>
        </w:rPr>
      </w:pPr>
      <w:r w:rsidRPr="005D227F">
        <w:rPr>
          <w:rFonts w:cs="Times New Roman"/>
        </w:rPr>
        <w:t xml:space="preserve">Desítky stížností na léčitele prostřednictvím speciální </w:t>
      </w:r>
      <w:r w:rsidR="000620EF">
        <w:rPr>
          <w:rFonts w:cs="Times New Roman"/>
        </w:rPr>
        <w:t>e-</w:t>
      </w:r>
      <w:r w:rsidRPr="005D227F">
        <w:rPr>
          <w:rFonts w:cs="Times New Roman"/>
        </w:rPr>
        <w:t>mailové schránky eviduje Ministerstvo zdravotnictví ČR. V některých z nich jsou zaznamenány případy až bizarních léčitelských metod, které nemocnému nejen nepomohly, ale přímo uškodily, a to většinou zejména tím, že pacient spoléhal na léčitele a nevyhledal odpovídající zdravotní péči. Účelem schránky je, aby si ministerstvo udělalo základní představu o problematice a fungování léčitelů.</w:t>
      </w:r>
    </w:p>
    <w:p w:rsidR="00736225" w:rsidRPr="005D227F" w:rsidRDefault="00736225" w:rsidP="00736225">
      <w:pPr>
        <w:rPr>
          <w:rFonts w:cs="Times New Roman"/>
        </w:rPr>
      </w:pPr>
    </w:p>
    <w:p w:rsidR="00736225" w:rsidRPr="005D227F" w:rsidRDefault="00736225" w:rsidP="00736225">
      <w:pPr>
        <w:rPr>
          <w:rFonts w:cs="Times New Roman"/>
        </w:rPr>
      </w:pPr>
      <w:r w:rsidRPr="005D227F">
        <w:rPr>
          <w:rFonts w:cs="Times New Roman"/>
        </w:rPr>
        <w:t xml:space="preserve">Podle náměstkyně ministra zdravotnictví </w:t>
      </w:r>
      <w:r w:rsidR="0058176F">
        <w:rPr>
          <w:rFonts w:cs="Times New Roman"/>
        </w:rPr>
        <w:t xml:space="preserve">a odborné asistentky Ústavu veřejného zdravotnictví a medicínského práva 1. LF UK </w:t>
      </w:r>
      <w:r w:rsidRPr="005D227F">
        <w:rPr>
          <w:rFonts w:cs="Times New Roman"/>
        </w:rPr>
        <w:t xml:space="preserve">JUDr. Lenky Tesky Arnoštové, Ph.D., jsou však někteří </w:t>
      </w:r>
      <w:r w:rsidR="000B0489">
        <w:rPr>
          <w:rFonts w:cs="Times New Roman"/>
        </w:rPr>
        <w:t>„</w:t>
      </w:r>
      <w:r w:rsidR="00FA1D09">
        <w:rPr>
          <w:rFonts w:cs="Times New Roman"/>
        </w:rPr>
        <w:t>šarlatáni“</w:t>
      </w:r>
      <w:r w:rsidRPr="005D227F">
        <w:rPr>
          <w:rFonts w:cs="Times New Roman"/>
        </w:rPr>
        <w:t xml:space="preserve"> v současném právním systému téměř nepostižitelní. Pro případný právní spor nemá žalobce důkazy, neboť léčitelé, na rozdíl od zdravotníků, si nevedou o „léčbě“ dokumentaci. Soudní spory kvůli ublížení na zdraví léčitelem jsou ojedinělé a v podstatě se nedají vyhrát – na straně žalobce je dokázat, že mu léčitel ublí</w:t>
      </w:r>
      <w:r w:rsidR="00FA1D09">
        <w:rPr>
          <w:rFonts w:cs="Times New Roman"/>
        </w:rPr>
        <w:t>žil.</w:t>
      </w:r>
    </w:p>
    <w:p w:rsidR="00736225" w:rsidRPr="005D227F" w:rsidRDefault="00736225" w:rsidP="00736225">
      <w:pPr>
        <w:rPr>
          <w:rFonts w:cs="Times New Roman"/>
        </w:rPr>
      </w:pPr>
    </w:p>
    <w:p w:rsidR="00736225" w:rsidRDefault="00736225" w:rsidP="00736225">
      <w:pPr>
        <w:rPr>
          <w:rFonts w:cs="Times New Roman"/>
        </w:rPr>
      </w:pPr>
      <w:r w:rsidRPr="005D227F">
        <w:rPr>
          <w:rFonts w:cs="Times New Roman"/>
        </w:rPr>
        <w:t xml:space="preserve">Určitou cestou k nápravě je podle náměstkyně ministra úprava českého právního řádu týkající se lidového léčitelství. „Mělo by v něm být definováno, které metody a postupy jsou nepřípustné, dále by měli </w:t>
      </w:r>
      <w:r w:rsidR="00DF7647">
        <w:rPr>
          <w:rFonts w:cs="Times New Roman"/>
        </w:rPr>
        <w:t xml:space="preserve">mít </w:t>
      </w:r>
      <w:r w:rsidRPr="005D227F">
        <w:rPr>
          <w:rFonts w:cs="Times New Roman"/>
        </w:rPr>
        <w:t>léčitelé povinnost vést podrobnou dokumentaci o návštěvách pacientů i odvádět daně,“ uvedla L. Teska Arnoštová. O postoji a případných úpravách právního řádu diskutuje ministerstvo mimo jin</w:t>
      </w:r>
      <w:r w:rsidR="00FA1D09">
        <w:rPr>
          <w:rFonts w:cs="Times New Roman"/>
        </w:rPr>
        <w:t>é i s Českou lékařskou komorou a</w:t>
      </w:r>
      <w:r w:rsidRPr="005D227F">
        <w:rPr>
          <w:rFonts w:cs="Times New Roman"/>
        </w:rPr>
        <w:t xml:space="preserve"> </w:t>
      </w:r>
      <w:r w:rsidR="00FA1D09">
        <w:rPr>
          <w:rFonts w:cs="Times New Roman"/>
        </w:rPr>
        <w:t>ČLS JEP.</w:t>
      </w:r>
    </w:p>
    <w:p w:rsidR="005D227F" w:rsidRPr="005D227F" w:rsidRDefault="005D227F" w:rsidP="00736225">
      <w:pPr>
        <w:rPr>
          <w:rFonts w:cs="Times New Roman"/>
        </w:rPr>
      </w:pPr>
    </w:p>
    <w:p w:rsidR="00736225" w:rsidRPr="005D227F" w:rsidRDefault="00736225" w:rsidP="00736225">
      <w:pPr>
        <w:rPr>
          <w:rFonts w:cs="Times New Roman"/>
        </w:rPr>
      </w:pPr>
      <w:r w:rsidRPr="005D227F">
        <w:rPr>
          <w:rFonts w:cs="Times New Roman"/>
        </w:rPr>
        <w:t>Náměstkyně ministra léčitele kompletně nezavrhuje. „Lidoví léčitelé zaplňují mezeru v komunikaci mezi lékaři a pacienty. V mnoha případech jim dodávají psychickou pomoc i naději, což lékaři často nestíhají,“ říká. Příčinu využívání služeb léčitelů vidí i v nedostatečné zdravotní gramotnosti obyvatel – spousta lidí není správně informována o svém zdravotním stavu ani o léčebných metodách. Považuje za určitý dluh svého ministerstva i odborných lékařsk</w:t>
      </w:r>
      <w:r w:rsidR="00D909FE">
        <w:rPr>
          <w:rFonts w:cs="Times New Roman"/>
        </w:rPr>
        <w:t xml:space="preserve">ých společností, že dosud nedokázaly </w:t>
      </w:r>
      <w:r w:rsidRPr="005D227F">
        <w:rPr>
          <w:rFonts w:cs="Times New Roman"/>
        </w:rPr>
        <w:t>ten</w:t>
      </w:r>
      <w:r w:rsidR="00D909FE">
        <w:rPr>
          <w:rFonts w:cs="Times New Roman"/>
        </w:rPr>
        <w:t>to nedostatek napravit.</w:t>
      </w:r>
    </w:p>
    <w:p w:rsidR="00736225" w:rsidRDefault="00736225" w:rsidP="00736225">
      <w:pPr>
        <w:rPr>
          <w:rFonts w:cs="Times New Roman"/>
          <w:b/>
          <w:i/>
        </w:rPr>
      </w:pPr>
    </w:p>
    <w:p w:rsidR="005D227F" w:rsidRDefault="005D227F" w:rsidP="00736225">
      <w:pPr>
        <w:rPr>
          <w:rFonts w:cs="Times New Roman"/>
          <w:b/>
          <w:i/>
        </w:rPr>
      </w:pPr>
    </w:p>
    <w:p w:rsidR="005D227F" w:rsidRDefault="005D227F" w:rsidP="00736225">
      <w:pPr>
        <w:rPr>
          <w:rFonts w:cs="Times New Roman"/>
          <w:b/>
          <w:i/>
        </w:rPr>
      </w:pPr>
    </w:p>
    <w:p w:rsidR="000B0489" w:rsidRDefault="000B0489" w:rsidP="00736225">
      <w:pPr>
        <w:rPr>
          <w:rFonts w:cs="Times New Roman"/>
          <w:b/>
          <w:i/>
        </w:rPr>
      </w:pPr>
    </w:p>
    <w:p w:rsidR="00736225" w:rsidRPr="00736225" w:rsidRDefault="00736225" w:rsidP="00736225">
      <w:pPr>
        <w:rPr>
          <w:rFonts w:cs="Times New Roman"/>
          <w:b/>
          <w:i/>
        </w:rPr>
      </w:pPr>
      <w:r w:rsidRPr="00736225">
        <w:rPr>
          <w:rFonts w:cs="Times New Roman"/>
          <w:b/>
          <w:i/>
        </w:rPr>
        <w:t>Dva úryvky ze stížností ze schránky MZ</w:t>
      </w:r>
      <w:r w:rsidR="00D909FE">
        <w:rPr>
          <w:rFonts w:cs="Times New Roman"/>
          <w:b/>
          <w:i/>
        </w:rPr>
        <w:t xml:space="preserve"> ČR</w:t>
      </w:r>
    </w:p>
    <w:p w:rsidR="00736225" w:rsidRDefault="00736225" w:rsidP="00736225">
      <w:pPr>
        <w:rPr>
          <w:rFonts w:cs="Times New Roman"/>
          <w:i/>
          <w:color w:val="000000"/>
        </w:rPr>
      </w:pPr>
    </w:p>
    <w:p w:rsidR="00736225" w:rsidRPr="00736225" w:rsidRDefault="00736225" w:rsidP="00736225">
      <w:pPr>
        <w:rPr>
          <w:rFonts w:cs="Times New Roman"/>
          <w:b/>
          <w:i/>
        </w:rPr>
      </w:pPr>
      <w:r w:rsidRPr="00736225">
        <w:rPr>
          <w:rFonts w:cs="Times New Roman"/>
          <w:i/>
          <w:color w:val="000000"/>
        </w:rPr>
        <w:t xml:space="preserve">Dozvěděli jsme se, že moje přítelkyně má rakovinu ledviny v pokročilém stádiu. </w:t>
      </w:r>
      <w:r w:rsidR="00DF7647">
        <w:rPr>
          <w:rFonts w:cs="Times New Roman"/>
          <w:i/>
          <w:color w:val="000000"/>
        </w:rPr>
        <w:t>U</w:t>
      </w:r>
      <w:r w:rsidRPr="00736225">
        <w:rPr>
          <w:rFonts w:cs="Times New Roman"/>
          <w:i/>
          <w:color w:val="000000"/>
        </w:rPr>
        <w:t xml:space="preserve">věřila </w:t>
      </w:r>
      <w:r w:rsidR="00DF7647">
        <w:rPr>
          <w:rFonts w:cs="Times New Roman"/>
          <w:i/>
          <w:color w:val="000000"/>
        </w:rPr>
        <w:t xml:space="preserve">však </w:t>
      </w:r>
      <w:r w:rsidRPr="00736225">
        <w:rPr>
          <w:rFonts w:cs="Times New Roman"/>
          <w:i/>
          <w:color w:val="000000"/>
        </w:rPr>
        <w:t xml:space="preserve">rodinnému známému, léčiteli, který ji začal ujišťovat, že to není rakovina, ale že jde jen o parazity. Její zdravotní stav se nadále zhoršoval, nikde se </w:t>
      </w:r>
      <w:r w:rsidR="00DF7647">
        <w:rPr>
          <w:rFonts w:cs="Times New Roman"/>
          <w:i/>
          <w:color w:val="000000"/>
        </w:rPr>
        <w:t xml:space="preserve">s rakovinou </w:t>
      </w:r>
      <w:r w:rsidRPr="00736225">
        <w:rPr>
          <w:rFonts w:cs="Times New Roman"/>
          <w:i/>
          <w:color w:val="000000"/>
        </w:rPr>
        <w:t>neléčila a pak již bylo na léčbu pozdě. Za několik měsíců zemřela. Nemám proti tomuto léčiteli žádné důkazy, abych na něj mohl podat trestní oznámení. Nejhorší je, že po ní zůstala 2,5 roční dcera. Ani ta ji však nepřesvědčila o tom, aby se léčila u doktorů. Tvrdě bych toto šarlatánství trestal. Dnes to v této republice dělá kdekdo.</w:t>
      </w:r>
    </w:p>
    <w:p w:rsidR="00736225" w:rsidRDefault="00736225" w:rsidP="00736225">
      <w:pPr>
        <w:pStyle w:val="Normlnweb"/>
        <w:shd w:val="clear" w:color="auto" w:fill="FFFFFF"/>
        <w:spacing w:before="0" w:after="0" w:line="266" w:lineRule="atLeast"/>
        <w:rPr>
          <w:i/>
          <w:color w:val="000000"/>
        </w:rPr>
      </w:pPr>
    </w:p>
    <w:p w:rsidR="00736225" w:rsidRPr="00736225" w:rsidRDefault="00736225" w:rsidP="00736225">
      <w:pPr>
        <w:pStyle w:val="Normlnweb"/>
        <w:shd w:val="clear" w:color="auto" w:fill="FFFFFF"/>
        <w:spacing w:before="0" w:after="0" w:line="266" w:lineRule="atLeast"/>
        <w:rPr>
          <w:i/>
          <w:color w:val="000000"/>
        </w:rPr>
      </w:pPr>
      <w:r w:rsidRPr="00736225">
        <w:rPr>
          <w:i/>
          <w:color w:val="000000"/>
        </w:rPr>
        <w:t>Mám už 11 let roztroušenou sklerózu. Setkal jsem se s organizovan</w:t>
      </w:r>
      <w:r w:rsidR="00D909FE">
        <w:rPr>
          <w:i/>
          <w:color w:val="000000"/>
        </w:rPr>
        <w:t>ou sítí šarlatánů, která nejen</w:t>
      </w:r>
      <w:r w:rsidRPr="00736225">
        <w:rPr>
          <w:i/>
          <w:color w:val="000000"/>
        </w:rPr>
        <w:t>že vydělává na lži, ale rovněž doporučuje velmi nebezpečnou léčbu. Většina z nich své činn</w:t>
      </w:r>
      <w:r w:rsidR="00D909FE">
        <w:rPr>
          <w:i/>
          <w:color w:val="000000"/>
        </w:rPr>
        <w:t xml:space="preserve">osti asi bohužel opravdu věří. </w:t>
      </w:r>
      <w:r w:rsidRPr="00736225">
        <w:rPr>
          <w:i/>
          <w:color w:val="000000"/>
        </w:rPr>
        <w:t xml:space="preserve">K diagnostice používají přístroj </w:t>
      </w:r>
      <w:proofErr w:type="spellStart"/>
      <w:r w:rsidRPr="00736225">
        <w:rPr>
          <w:i/>
          <w:color w:val="000000"/>
        </w:rPr>
        <w:t>Salvia</w:t>
      </w:r>
      <w:proofErr w:type="spellEnd"/>
      <w:r w:rsidRPr="00736225">
        <w:rPr>
          <w:i/>
          <w:color w:val="000000"/>
        </w:rPr>
        <w:t xml:space="preserve"> připojený přes USB k PC. Pacient drží jednu kovovou elektrodu v levé ruce a druhou elektrodou ho léčitel píchá do pravé dlaně. Dle výchylky ručky na přístroji pak posuzuje, zda má člověk v sobě několik stovek bakterií, virů a parazitů. Nez</w:t>
      </w:r>
      <w:r w:rsidR="00D909FE">
        <w:rPr>
          <w:i/>
          <w:color w:val="000000"/>
        </w:rPr>
        <w:t>ávisle na výsledcích „diagnostiky“ p</w:t>
      </w:r>
      <w:r w:rsidRPr="00736225">
        <w:rPr>
          <w:i/>
          <w:color w:val="000000"/>
        </w:rPr>
        <w:t>ak doporučí užívání MMS (průmyslové</w:t>
      </w:r>
      <w:r w:rsidR="00D909FE">
        <w:rPr>
          <w:i/>
          <w:color w:val="000000"/>
        </w:rPr>
        <w:t>ho čistidla</w:t>
      </w:r>
      <w:r w:rsidRPr="00736225">
        <w:rPr>
          <w:i/>
          <w:color w:val="000000"/>
        </w:rPr>
        <w:t xml:space="preserve"> na bazény, jehož užívání je velmi nebezpečné) v dávce takové, cituji: „aby z toho člověk zvrace</w:t>
      </w:r>
      <w:r w:rsidR="00D909FE">
        <w:rPr>
          <w:i/>
          <w:color w:val="000000"/>
        </w:rPr>
        <w:t>l, ale ještě to fyzicky snesl,“ a d</w:t>
      </w:r>
      <w:r w:rsidRPr="00736225">
        <w:rPr>
          <w:i/>
          <w:color w:val="000000"/>
        </w:rPr>
        <w:t>ále doporučí tzv. Jonášovy kapky (čistá voda), cituji: „voda, do které byl speciální laserovou techn</w:t>
      </w:r>
      <w:r w:rsidR="00D909FE">
        <w:rPr>
          <w:i/>
          <w:color w:val="000000"/>
        </w:rPr>
        <w:t>ologií zapsán hologram patogenu.</w:t>
      </w:r>
      <w:r w:rsidRPr="00736225">
        <w:rPr>
          <w:i/>
          <w:color w:val="000000"/>
        </w:rPr>
        <w:t xml:space="preserve">“ A nakonec předá pacientovi seznam webových stránek, kde je možné na černo objednat v ČR zakázaná a velmi nebezpečná </w:t>
      </w:r>
      <w:proofErr w:type="spellStart"/>
      <w:r w:rsidRPr="00736225">
        <w:rPr>
          <w:i/>
          <w:color w:val="000000"/>
        </w:rPr>
        <w:t>antiparazitika</w:t>
      </w:r>
      <w:proofErr w:type="spellEnd"/>
      <w:r w:rsidRPr="00736225">
        <w:rPr>
          <w:i/>
          <w:color w:val="000000"/>
        </w:rPr>
        <w:t>, která doporučuje užívat ve vyšších dávkách, než je uvedeno v příbalových letácích.</w:t>
      </w:r>
    </w:p>
    <w:p w:rsidR="00736225" w:rsidRPr="00736225" w:rsidRDefault="00736225" w:rsidP="00736225">
      <w:pPr>
        <w:rPr>
          <w:rFonts w:cs="Times New Roman"/>
          <w:b/>
          <w:i/>
        </w:rPr>
      </w:pPr>
    </w:p>
    <w:p w:rsidR="00736225" w:rsidRDefault="00736225" w:rsidP="00B02C03">
      <w:pPr>
        <w:rPr>
          <w:rFonts w:cs="Times New Roman"/>
          <w:b/>
        </w:rPr>
      </w:pPr>
    </w:p>
    <w:p w:rsidR="00B02C03" w:rsidRPr="00B02C03" w:rsidRDefault="00B02C03" w:rsidP="00B02C03">
      <w:pPr>
        <w:rPr>
          <w:rFonts w:cs="Times New Roman"/>
          <w:b/>
        </w:rPr>
      </w:pPr>
      <w:bookmarkStart w:id="0" w:name="_GoBack"/>
      <w:r w:rsidRPr="00B02C03">
        <w:rPr>
          <w:rFonts w:cs="Times New Roman"/>
          <w:b/>
        </w:rPr>
        <w:t xml:space="preserve">Roman </w:t>
      </w:r>
      <w:proofErr w:type="spellStart"/>
      <w:r w:rsidRPr="00B02C03">
        <w:rPr>
          <w:rFonts w:cs="Times New Roman"/>
          <w:b/>
        </w:rPr>
        <w:t>Prymula</w:t>
      </w:r>
      <w:proofErr w:type="spellEnd"/>
      <w:r w:rsidRPr="00B02C03">
        <w:rPr>
          <w:rFonts w:cs="Times New Roman"/>
          <w:b/>
        </w:rPr>
        <w:t xml:space="preserve">: Čínská medicína může být doplňkovou alternativou  </w:t>
      </w:r>
    </w:p>
    <w:p w:rsidR="00B02C03" w:rsidRDefault="00B02C03" w:rsidP="00B02C03">
      <w:pPr>
        <w:rPr>
          <w:rFonts w:cs="Times New Roman"/>
        </w:rPr>
      </w:pPr>
    </w:p>
    <w:p w:rsidR="00B02C03" w:rsidRPr="00B02C03" w:rsidRDefault="00736225" w:rsidP="00B02C03">
      <w:pPr>
        <w:rPr>
          <w:rFonts w:cs="Times New Roman"/>
          <w:lang w:eastAsia="cs-CZ"/>
        </w:rPr>
      </w:pPr>
      <w:r>
        <w:rPr>
          <w:rFonts w:cs="Times New Roman"/>
        </w:rPr>
        <w:t>„</w:t>
      </w:r>
      <w:r w:rsidR="00B02C03" w:rsidRPr="00B02C03">
        <w:rPr>
          <w:rFonts w:cs="Times New Roman"/>
        </w:rPr>
        <w:t xml:space="preserve">Alternativní medicína je termín, který se vžil pro vše, co nesplňuje základní kritéria naší klasické západní medicíny a postupně získal nádech jakési pejorativnosti. Všem </w:t>
      </w:r>
      <w:r>
        <w:rPr>
          <w:rFonts w:cs="Times New Roman"/>
        </w:rPr>
        <w:t xml:space="preserve">těmto </w:t>
      </w:r>
      <w:r w:rsidR="00B02C03" w:rsidRPr="00B02C03">
        <w:rPr>
          <w:rFonts w:cs="Times New Roman"/>
        </w:rPr>
        <w:t>metodám připadlo adjektivum nevědecké, bez existence reálných důkazů účinnosti.</w:t>
      </w:r>
      <w:r>
        <w:rPr>
          <w:rFonts w:cs="Times New Roman"/>
        </w:rPr>
        <w:t xml:space="preserve"> J</w:t>
      </w:r>
      <w:r w:rsidR="00B02C03" w:rsidRPr="00B02C03">
        <w:rPr>
          <w:rFonts w:cs="Times New Roman"/>
        </w:rPr>
        <w:t xml:space="preserve">istě není možné do jednoho hrubého pytle vložit vše, i já jsem odpůrcem celé škály různých postupů včetně například homeopatie. V takzvaně tradičních medicínách některých starých národů se však snažím hledat určité </w:t>
      </w:r>
      <w:proofErr w:type="spellStart"/>
      <w:r w:rsidR="00B02C03" w:rsidRPr="00B02C03">
        <w:rPr>
          <w:rFonts w:cs="Times New Roman"/>
        </w:rPr>
        <w:t>rácio</w:t>
      </w:r>
      <w:proofErr w:type="spellEnd"/>
      <w:r w:rsidR="00B02C03" w:rsidRPr="00B02C03">
        <w:rPr>
          <w:rFonts w:cs="Times New Roman"/>
        </w:rPr>
        <w:t xml:space="preserve">. Nedovedu si představit, že by se stovky a tisíce let vyvíjel systém, kde by nic nefungovalo. Nic není černobílé. Měli bychom ze všech systémů využívat to pozitivní, tedy to, co jsme schopni medicínsky prokázat. Například tradiční čínská medicína jistě nikdy nevytlačí medicínu západní, může však být doplňkovou alternativou v dobrém slova smyslu tam, kde západní medicína selhává a východní má prokazatelný efekt,“ říká </w:t>
      </w:r>
      <w:r w:rsidR="00B02C03" w:rsidRPr="00B02C03">
        <w:rPr>
          <w:rFonts w:cs="Times New Roman"/>
          <w:bdr w:val="none" w:sz="0" w:space="0" w:color="auto" w:frame="1"/>
          <w:lang w:eastAsia="cs-CZ"/>
        </w:rPr>
        <w:t>ředitel Fakultní nemocnice Hradec Králové</w:t>
      </w:r>
      <w:r w:rsidR="00B02C03" w:rsidRPr="00B02C03">
        <w:rPr>
          <w:rFonts w:cs="Times New Roman"/>
        </w:rPr>
        <w:t xml:space="preserve"> </w:t>
      </w:r>
      <w:r w:rsidR="00B02C03" w:rsidRPr="00B02C03">
        <w:rPr>
          <w:rFonts w:cs="Times New Roman"/>
          <w:bCs/>
          <w:bdr w:val="none" w:sz="0" w:space="0" w:color="auto" w:frame="1"/>
          <w:lang w:eastAsia="cs-CZ"/>
        </w:rPr>
        <w:t xml:space="preserve">prof. MUDr. Roman </w:t>
      </w:r>
      <w:proofErr w:type="spellStart"/>
      <w:r w:rsidR="00B02C03" w:rsidRPr="00B02C03">
        <w:rPr>
          <w:rFonts w:cs="Times New Roman"/>
          <w:bCs/>
          <w:bdr w:val="none" w:sz="0" w:space="0" w:color="auto" w:frame="1"/>
          <w:lang w:eastAsia="cs-CZ"/>
        </w:rPr>
        <w:t>Prymula</w:t>
      </w:r>
      <w:proofErr w:type="spellEnd"/>
      <w:r w:rsidR="00B02C03" w:rsidRPr="00B02C03">
        <w:rPr>
          <w:rFonts w:cs="Times New Roman"/>
          <w:bCs/>
          <w:bdr w:val="none" w:sz="0" w:space="0" w:color="auto" w:frame="1"/>
          <w:lang w:eastAsia="cs-CZ"/>
        </w:rPr>
        <w:t>, CSc., Ph.D.</w:t>
      </w:r>
    </w:p>
    <w:p w:rsidR="00736225" w:rsidRDefault="00736225" w:rsidP="00B02C03">
      <w:pPr>
        <w:rPr>
          <w:rFonts w:cs="Times New Roman"/>
          <w:b/>
        </w:rPr>
      </w:pPr>
    </w:p>
    <w:p w:rsidR="00B02C03" w:rsidRPr="00B02C03" w:rsidRDefault="00B02C03" w:rsidP="00B02C03">
      <w:pPr>
        <w:rPr>
          <w:rFonts w:cs="Times New Roman"/>
          <w:b/>
        </w:rPr>
      </w:pPr>
      <w:r w:rsidRPr="00B02C03">
        <w:rPr>
          <w:rFonts w:cs="Times New Roman"/>
          <w:b/>
        </w:rPr>
        <w:t>Radkin Honzák: Na fakultách by se měl v</w:t>
      </w:r>
      <w:r w:rsidR="00D909FE">
        <w:rPr>
          <w:rFonts w:cs="Times New Roman"/>
          <w:b/>
        </w:rPr>
        <w:t>yučovat psychosomatický přístup</w:t>
      </w:r>
    </w:p>
    <w:p w:rsidR="00736225" w:rsidRDefault="00736225" w:rsidP="00B02C03">
      <w:pPr>
        <w:rPr>
          <w:rFonts w:cs="Times New Roman"/>
        </w:rPr>
      </w:pPr>
    </w:p>
    <w:p w:rsidR="00B02C03" w:rsidRPr="00B02C03" w:rsidRDefault="00B02C03" w:rsidP="00B02C03">
      <w:pPr>
        <w:rPr>
          <w:rFonts w:eastAsia="Times New Roman" w:cs="Times New Roman"/>
          <w:b/>
          <w:bCs/>
          <w:color w:val="444444"/>
          <w:lang w:eastAsia="cs-CZ"/>
        </w:rPr>
      </w:pPr>
      <w:r w:rsidRPr="00B02C03">
        <w:rPr>
          <w:rFonts w:cs="Times New Roman"/>
        </w:rPr>
        <w:t>Vědecká medicína se dopouští chyb, které způsobují, že část nemocných vyhledává alternativní řešení. Je tady řada lidí, kteří objektivně mají obtíže, ale nemají žádnou prokázanou chorobu. Jde o pacienty s „funkčními“ obtížemi = somatizací = MUS (</w:t>
      </w:r>
      <w:proofErr w:type="spellStart"/>
      <w:r w:rsidRPr="00B02C03">
        <w:rPr>
          <w:rFonts w:cs="Times New Roman"/>
        </w:rPr>
        <w:t>Medically</w:t>
      </w:r>
      <w:proofErr w:type="spellEnd"/>
      <w:r w:rsidRPr="00B02C03">
        <w:rPr>
          <w:rFonts w:cs="Times New Roman"/>
        </w:rPr>
        <w:t xml:space="preserve"> </w:t>
      </w:r>
      <w:proofErr w:type="spellStart"/>
      <w:r w:rsidRPr="00B02C03">
        <w:rPr>
          <w:rFonts w:cs="Times New Roman"/>
        </w:rPr>
        <w:t>Unexplained</w:t>
      </w:r>
      <w:proofErr w:type="spellEnd"/>
      <w:r w:rsidRPr="00B02C03">
        <w:rPr>
          <w:rFonts w:cs="Times New Roman"/>
        </w:rPr>
        <w:t xml:space="preserve"> </w:t>
      </w:r>
      <w:proofErr w:type="spellStart"/>
      <w:r w:rsidRPr="00B02C03">
        <w:rPr>
          <w:rFonts w:cs="Times New Roman"/>
        </w:rPr>
        <w:t>Symptoms</w:t>
      </w:r>
      <w:proofErr w:type="spellEnd"/>
      <w:r w:rsidRPr="00B02C03">
        <w:rPr>
          <w:rFonts w:cs="Times New Roman"/>
        </w:rPr>
        <w:t>), kteří tvoří až čtvrtinu klientely praktických lékařů, kteří si s nimi nevědí rady a posílají je od čerta k ďáblu. „Na lékařských fakultách a v postgraduálním vzdělávání by se tedy měl vyučovat psychosomatický přístup,“ míní psychi</w:t>
      </w:r>
      <w:r w:rsidR="00D909FE">
        <w:rPr>
          <w:rFonts w:cs="Times New Roman"/>
        </w:rPr>
        <w:t>atr MUDr. Radkin Honzák, CSc.</w:t>
      </w:r>
    </w:p>
    <w:p w:rsidR="005D227F" w:rsidRDefault="005D227F" w:rsidP="00B02C03">
      <w:pPr>
        <w:spacing w:before="100" w:beforeAutospacing="1" w:after="100" w:afterAutospacing="1"/>
        <w:outlineLvl w:val="0"/>
        <w:rPr>
          <w:rFonts w:eastAsia="Times New Roman" w:cs="Times New Roman"/>
          <w:b/>
          <w:bCs/>
          <w:color w:val="000000"/>
          <w:kern w:val="36"/>
          <w:lang w:eastAsia="cs-CZ"/>
        </w:rPr>
      </w:pPr>
    </w:p>
    <w:p w:rsidR="005D227F" w:rsidRDefault="005D227F" w:rsidP="00B02C03">
      <w:pPr>
        <w:spacing w:before="100" w:beforeAutospacing="1" w:after="100" w:afterAutospacing="1"/>
        <w:outlineLvl w:val="0"/>
        <w:rPr>
          <w:rFonts w:eastAsia="Times New Roman" w:cs="Times New Roman"/>
          <w:b/>
          <w:bCs/>
          <w:color w:val="000000"/>
          <w:kern w:val="36"/>
          <w:lang w:eastAsia="cs-CZ"/>
        </w:rPr>
      </w:pPr>
    </w:p>
    <w:p w:rsidR="00B02C03" w:rsidRPr="00B02C03" w:rsidRDefault="00B02C03" w:rsidP="00B02C03">
      <w:pPr>
        <w:spacing w:before="100" w:beforeAutospacing="1" w:after="100" w:afterAutospacing="1"/>
        <w:outlineLvl w:val="0"/>
        <w:rPr>
          <w:rFonts w:eastAsia="Times New Roman" w:cs="Times New Roman"/>
          <w:b/>
          <w:bCs/>
          <w:color w:val="000000"/>
          <w:kern w:val="36"/>
          <w:lang w:eastAsia="cs-CZ"/>
        </w:rPr>
      </w:pPr>
      <w:r w:rsidRPr="00B02C03">
        <w:rPr>
          <w:rFonts w:eastAsia="Times New Roman" w:cs="Times New Roman"/>
          <w:b/>
          <w:bCs/>
          <w:color w:val="000000"/>
          <w:kern w:val="36"/>
          <w:lang w:eastAsia="cs-CZ"/>
        </w:rPr>
        <w:t>ČLS JEP lékařům alternativní medicínu nedoporučuje</w:t>
      </w:r>
    </w:p>
    <w:p w:rsidR="005D227F" w:rsidRDefault="00B02C03" w:rsidP="007F1319">
      <w:pPr>
        <w:spacing w:before="100" w:beforeAutospacing="1" w:after="100" w:afterAutospacing="1"/>
        <w:rPr>
          <w:rFonts w:eastAsia="Times New Roman" w:cs="Times New Roman"/>
          <w:color w:val="000000"/>
          <w:lang w:eastAsia="cs-CZ"/>
        </w:rPr>
      </w:pPr>
      <w:r w:rsidRPr="00B02C03">
        <w:rPr>
          <w:rFonts w:eastAsia="Times New Roman" w:cs="Times New Roman"/>
          <w:bCs/>
          <w:color w:val="000000"/>
          <w:lang w:eastAsia="cs-CZ"/>
        </w:rPr>
        <w:t xml:space="preserve">Odmítavý či velmi zdrženlivý vztah k alternativní medicíně doporučila lékařům ČLS JEP. </w:t>
      </w:r>
      <w:r w:rsidRPr="00B02C03">
        <w:rPr>
          <w:rFonts w:eastAsia="Times New Roman" w:cs="Times New Roman"/>
          <w:color w:val="000000"/>
          <w:lang w:eastAsia="cs-CZ"/>
        </w:rPr>
        <w:t xml:space="preserve">Lékař by </w:t>
      </w:r>
      <w:r w:rsidR="005D227F">
        <w:rPr>
          <w:rFonts w:eastAsia="Times New Roman" w:cs="Times New Roman"/>
          <w:color w:val="000000"/>
          <w:lang w:eastAsia="cs-CZ"/>
        </w:rPr>
        <w:t xml:space="preserve">podle ní </w:t>
      </w:r>
      <w:r w:rsidRPr="00B02C03">
        <w:rPr>
          <w:rFonts w:eastAsia="Times New Roman" w:cs="Times New Roman"/>
          <w:color w:val="000000"/>
          <w:lang w:eastAsia="cs-CZ"/>
        </w:rPr>
        <w:t xml:space="preserve">měl pacientovi pomáhat způsobem co nejúčinnějším, měl by se tedy vyhýbat metodám, jejichž účinnost je sporná, malá či nulová. Podle stanoviska </w:t>
      </w:r>
      <w:r w:rsidR="005D227F">
        <w:rPr>
          <w:rFonts w:eastAsia="Times New Roman" w:cs="Times New Roman"/>
          <w:color w:val="000000"/>
          <w:lang w:eastAsia="cs-CZ"/>
        </w:rPr>
        <w:t>ČLS JEP</w:t>
      </w:r>
      <w:r w:rsidRPr="00B02C03">
        <w:rPr>
          <w:rFonts w:eastAsia="Times New Roman" w:cs="Times New Roman"/>
          <w:color w:val="000000"/>
          <w:lang w:eastAsia="cs-CZ"/>
        </w:rPr>
        <w:t xml:space="preserve"> lékařská věda disponuje dostatečnými znalostmi a metodikami, aby mohla spolehlivě posoudit účinnost jednotlivých metod alternativní medicíny a podle výsledku je odmítnout v léčbě příčin onemocnění, pokud nebudou mít jinou než nespecifickou účinnost. </w:t>
      </w:r>
      <w:r w:rsidR="00CE6369" w:rsidRPr="005D227F">
        <w:rPr>
          <w:rFonts w:cs="Times New Roman"/>
          <w:color w:val="000000" w:themeColor="text1"/>
          <w:shd w:val="clear" w:color="auto" w:fill="FFFFFF"/>
        </w:rPr>
        <w:t>Jejich využití při komplementární terapii (záměrné využívání placebového účinku) je nutno pečlivě zvažovat</w:t>
      </w:r>
      <w:r w:rsidR="00CE6369" w:rsidRPr="005D227F">
        <w:rPr>
          <w:rFonts w:cs="Times New Roman"/>
          <w:color w:val="2F4C64"/>
          <w:shd w:val="clear" w:color="auto" w:fill="FFFFFF"/>
        </w:rPr>
        <w:t>.</w:t>
      </w:r>
      <w:r w:rsidRPr="005D227F">
        <w:rPr>
          <w:rFonts w:eastAsia="Times New Roman" w:cs="Times New Roman"/>
          <w:color w:val="000000"/>
          <w:lang w:eastAsia="cs-CZ"/>
        </w:rPr>
        <w:t xml:space="preserve"> Za šarlatánské metody označila například scientologii, </w:t>
      </w:r>
      <w:proofErr w:type="spellStart"/>
      <w:r w:rsidRPr="005D227F">
        <w:rPr>
          <w:rFonts w:eastAsia="Times New Roman" w:cs="Times New Roman"/>
          <w:color w:val="000000"/>
          <w:lang w:eastAsia="cs-CZ"/>
        </w:rPr>
        <w:t>naturopatii</w:t>
      </w:r>
      <w:proofErr w:type="spellEnd"/>
      <w:r w:rsidRPr="005D227F">
        <w:rPr>
          <w:rFonts w:eastAsia="Times New Roman" w:cs="Times New Roman"/>
          <w:color w:val="000000"/>
          <w:lang w:eastAsia="cs-CZ"/>
        </w:rPr>
        <w:t>, psychickou chirurgii filipínského typu, aromaterapii či léčbu dotykem, kovy a drahokamy, živou vodou, talismany nebo barvami.</w:t>
      </w:r>
    </w:p>
    <w:p w:rsidR="007F1319" w:rsidRDefault="007F1319" w:rsidP="007F1319">
      <w:pPr>
        <w:spacing w:before="100" w:beforeAutospacing="1" w:after="100" w:afterAutospacing="1"/>
        <w:rPr>
          <w:bCs/>
          <w:i/>
        </w:rPr>
      </w:pPr>
      <w:r w:rsidRPr="007F1319">
        <w:rPr>
          <w:bCs/>
        </w:rPr>
        <w:t>Stanovisko ČLS JEP:</w:t>
      </w:r>
      <w:r>
        <w:rPr>
          <w:bCs/>
        </w:rPr>
        <w:t xml:space="preserve"> </w:t>
      </w:r>
      <w:r>
        <w:rPr>
          <w:bCs/>
          <w:i/>
        </w:rPr>
        <w:t xml:space="preserve"> </w:t>
      </w:r>
      <w:hyperlink r:id="rId8" w:history="1">
        <w:r w:rsidRPr="007F1319">
          <w:rPr>
            <w:rStyle w:val="Hypertextovodkaz"/>
            <w:bCs/>
          </w:rPr>
          <w:t>http://www.cls.cz/stanovisko-k-alternativni-medicine</w:t>
        </w:r>
      </w:hyperlink>
    </w:p>
    <w:bookmarkEnd w:id="0"/>
    <w:p w:rsidR="00B02C03" w:rsidRPr="00B02C03" w:rsidRDefault="00B02C03" w:rsidP="00B02C03">
      <w:pPr>
        <w:pStyle w:val="Normlnweb"/>
        <w:shd w:val="clear" w:color="auto" w:fill="FFFFFF"/>
        <w:spacing w:before="120" w:after="120" w:line="336" w:lineRule="atLeast"/>
        <w:rPr>
          <w:bCs/>
          <w:i/>
        </w:rPr>
      </w:pPr>
      <w:r w:rsidRPr="00B02C03">
        <w:rPr>
          <w:bCs/>
          <w:i/>
        </w:rPr>
        <w:t>Na vysvětlenou:</w:t>
      </w:r>
    </w:p>
    <w:p w:rsidR="00B02C03" w:rsidRPr="00B02C03" w:rsidRDefault="00B02C03" w:rsidP="00B02C03">
      <w:pPr>
        <w:pStyle w:val="Normlnweb"/>
        <w:shd w:val="clear" w:color="auto" w:fill="FFFFFF"/>
        <w:spacing w:before="120" w:after="120" w:line="336" w:lineRule="atLeast"/>
        <w:rPr>
          <w:bCs/>
          <w:color w:val="252525"/>
        </w:rPr>
      </w:pPr>
      <w:r w:rsidRPr="00B02C03">
        <w:rPr>
          <w:b/>
          <w:bCs/>
        </w:rPr>
        <w:t>Vědecká medicína</w:t>
      </w:r>
      <w:r w:rsidR="00D909FE">
        <w:rPr>
          <w:bCs/>
        </w:rPr>
        <w:t xml:space="preserve"> (</w:t>
      </w:r>
      <w:r w:rsidR="00D909FE" w:rsidRPr="00D909FE">
        <w:rPr>
          <w:bCs/>
          <w:i/>
        </w:rPr>
        <w:t>evidence-</w:t>
      </w:r>
      <w:proofErr w:type="spellStart"/>
      <w:r w:rsidRPr="00D909FE">
        <w:rPr>
          <w:bCs/>
          <w:i/>
        </w:rPr>
        <w:t>based</w:t>
      </w:r>
      <w:proofErr w:type="spellEnd"/>
      <w:r w:rsidRPr="00D909FE">
        <w:rPr>
          <w:bCs/>
          <w:i/>
        </w:rPr>
        <w:t xml:space="preserve"> </w:t>
      </w:r>
      <w:proofErr w:type="spellStart"/>
      <w:r w:rsidRPr="00D909FE">
        <w:rPr>
          <w:bCs/>
          <w:i/>
        </w:rPr>
        <w:t>medicine</w:t>
      </w:r>
      <w:proofErr w:type="spellEnd"/>
      <w:r w:rsidRPr="00B02C03">
        <w:rPr>
          <w:bCs/>
        </w:rPr>
        <w:t>) – je</w:t>
      </w:r>
      <w:r w:rsidRPr="00B02C03">
        <w:rPr>
          <w:color w:val="252525"/>
          <w:shd w:val="clear" w:color="auto" w:fill="FFFFFF"/>
        </w:rPr>
        <w:t xml:space="preserve"> medicína založená na důkazech. Je to </w:t>
      </w:r>
      <w:r w:rsidRPr="00B02C03">
        <w:rPr>
          <w:iCs/>
          <w:color w:val="252525"/>
          <w:shd w:val="clear" w:color="auto" w:fill="FFFFFF"/>
        </w:rPr>
        <w:t>vědomé a soudné používání nejlepších současných důkazů při rozhodování o péči o jednotlivé pacienty. V</w:t>
      </w:r>
      <w:r w:rsidRPr="00B02C03">
        <w:rPr>
          <w:color w:val="252525"/>
          <w:shd w:val="clear" w:color="auto" w:fill="FFFFFF"/>
        </w:rPr>
        <w:t>edle osobní zkušenosti využívají lékaři v diagnostice a terapii jednoho konkrétního pacien</w:t>
      </w:r>
      <w:r w:rsidR="00D909FE">
        <w:rPr>
          <w:color w:val="252525"/>
          <w:shd w:val="clear" w:color="auto" w:fill="FFFFFF"/>
        </w:rPr>
        <w:t>ta i zkušeností většiny lékařů.</w:t>
      </w:r>
    </w:p>
    <w:p w:rsidR="00B02C03" w:rsidRPr="00B02C03" w:rsidRDefault="00B02C03" w:rsidP="00B02C03">
      <w:pPr>
        <w:pStyle w:val="Normlnweb"/>
        <w:shd w:val="clear" w:color="auto" w:fill="FFFFFF"/>
        <w:spacing w:before="120" w:after="120" w:line="336" w:lineRule="atLeast"/>
        <w:rPr>
          <w:color w:val="000000" w:themeColor="text1"/>
        </w:rPr>
      </w:pPr>
      <w:r w:rsidRPr="00B02C03">
        <w:rPr>
          <w:b/>
          <w:bCs/>
          <w:color w:val="000000" w:themeColor="text1"/>
        </w:rPr>
        <w:t>Alternativní medicína</w:t>
      </w:r>
      <w:r w:rsidRPr="00B02C03">
        <w:rPr>
          <w:bCs/>
          <w:color w:val="000000" w:themeColor="text1"/>
        </w:rPr>
        <w:t xml:space="preserve"> </w:t>
      </w:r>
      <w:r w:rsidRPr="00B02C03">
        <w:rPr>
          <w:color w:val="000000" w:themeColor="text1"/>
        </w:rPr>
        <w:t>je široký pojem zahrnující všechny metody</w:t>
      </w:r>
      <w:r w:rsidRPr="00B02C03">
        <w:rPr>
          <w:rStyle w:val="apple-converted-space"/>
          <w:color w:val="000000" w:themeColor="text1"/>
        </w:rPr>
        <w:t> </w:t>
      </w:r>
      <w:hyperlink r:id="rId9" w:tooltip="Klasická medicína (stránka neexistuje)" w:history="1">
        <w:r w:rsidRPr="000B0489">
          <w:rPr>
            <w:rStyle w:val="Hypertextovodkaz"/>
            <w:color w:val="000000" w:themeColor="text1"/>
            <w:u w:val="none"/>
          </w:rPr>
          <w:t>nevědecké medicíny</w:t>
        </w:r>
      </w:hyperlink>
      <w:r w:rsidRPr="000B0489">
        <w:rPr>
          <w:color w:val="000000" w:themeColor="text1"/>
        </w:rPr>
        <w:t>.</w:t>
      </w:r>
      <w:r w:rsidRPr="00B02C03">
        <w:rPr>
          <w:color w:val="000000" w:themeColor="text1"/>
        </w:rPr>
        <w:t xml:space="preserve"> Metody a postupy nejsou testovány na účinnost a bezpečnost způsobem, jaký je obvyklý v</w:t>
      </w:r>
      <w:r w:rsidRPr="00B02C03">
        <w:rPr>
          <w:rStyle w:val="apple-converted-space"/>
          <w:color w:val="000000" w:themeColor="text1"/>
        </w:rPr>
        <w:t> </w:t>
      </w:r>
      <w:hyperlink r:id="rId10" w:tooltip="Evidence based Medicine (stránka neexistuje)" w:history="1">
        <w:r w:rsidRPr="000B0489">
          <w:rPr>
            <w:rStyle w:val="Hypertextovodkaz"/>
            <w:color w:val="000000" w:themeColor="text1"/>
            <w:u w:val="none"/>
          </w:rPr>
          <w:t>moderní medicíně</w:t>
        </w:r>
      </w:hyperlink>
      <w:r w:rsidRPr="00B02C03">
        <w:rPr>
          <w:color w:val="000000" w:themeColor="text1"/>
        </w:rPr>
        <w:t>, nebo v tomto testování selhaly. Alternativní medicínu v mnoha případech provádí léčitel bez medicínského vzdělání. Není právně odpovědný za poškození svého klienta.</w:t>
      </w:r>
    </w:p>
    <w:p w:rsidR="005D227F" w:rsidRDefault="00B02C03" w:rsidP="00B02C03">
      <w:pPr>
        <w:pStyle w:val="Normlnweb"/>
        <w:shd w:val="clear" w:color="auto" w:fill="FFFFFF"/>
        <w:spacing w:before="120" w:after="120" w:line="336" w:lineRule="atLeast"/>
        <w:rPr>
          <w:color w:val="000000" w:themeColor="text1"/>
        </w:rPr>
      </w:pPr>
      <w:r w:rsidRPr="00B02C03">
        <w:rPr>
          <w:color w:val="000000" w:themeColor="text1"/>
        </w:rPr>
        <w:t>V poslední době se používají i pojmy nekonve</w:t>
      </w:r>
      <w:r w:rsidR="00D909FE">
        <w:rPr>
          <w:color w:val="000000" w:themeColor="text1"/>
        </w:rPr>
        <w:t>nční a komplementární medicína.</w:t>
      </w:r>
    </w:p>
    <w:p w:rsidR="00B02C03" w:rsidRPr="00B02C03" w:rsidRDefault="00B02C03" w:rsidP="00B02C03">
      <w:pPr>
        <w:pStyle w:val="Normlnweb"/>
        <w:shd w:val="clear" w:color="auto" w:fill="FFFFFF"/>
        <w:spacing w:before="120" w:after="120" w:line="336" w:lineRule="atLeast"/>
        <w:rPr>
          <w:color w:val="000000" w:themeColor="text1"/>
        </w:rPr>
      </w:pPr>
      <w:r w:rsidRPr="00B02C03">
        <w:rPr>
          <w:color w:val="000000" w:themeColor="text1"/>
        </w:rPr>
        <w:t>Termín</w:t>
      </w:r>
      <w:r w:rsidRPr="00B02C03">
        <w:rPr>
          <w:rStyle w:val="apple-converted-space"/>
          <w:color w:val="000000" w:themeColor="text1"/>
        </w:rPr>
        <w:t> </w:t>
      </w:r>
      <w:r w:rsidRPr="00B02C03">
        <w:rPr>
          <w:b/>
          <w:bCs/>
          <w:color w:val="000000" w:themeColor="text1"/>
        </w:rPr>
        <w:t>nekonvenční medicína</w:t>
      </w:r>
      <w:r w:rsidRPr="00B02C03">
        <w:rPr>
          <w:rStyle w:val="apple-converted-space"/>
          <w:color w:val="000000" w:themeColor="text1"/>
        </w:rPr>
        <w:t> (</w:t>
      </w:r>
      <w:proofErr w:type="spellStart"/>
      <w:r w:rsidRPr="00B02C03">
        <w:rPr>
          <w:i/>
          <w:iCs/>
          <w:color w:val="000000" w:themeColor="text1"/>
        </w:rPr>
        <w:t>unconventional</w:t>
      </w:r>
      <w:proofErr w:type="spellEnd"/>
      <w:r w:rsidRPr="00B02C03">
        <w:rPr>
          <w:i/>
          <w:iCs/>
          <w:color w:val="000000" w:themeColor="text1"/>
        </w:rPr>
        <w:t xml:space="preserve"> </w:t>
      </w:r>
      <w:proofErr w:type="spellStart"/>
      <w:r w:rsidRPr="00B02C03">
        <w:rPr>
          <w:i/>
          <w:iCs/>
          <w:color w:val="000000" w:themeColor="text1"/>
        </w:rPr>
        <w:t>medicine</w:t>
      </w:r>
      <w:proofErr w:type="spellEnd"/>
      <w:r w:rsidRPr="00D909FE">
        <w:rPr>
          <w:iCs/>
          <w:color w:val="000000" w:themeColor="text1"/>
        </w:rPr>
        <w:t>)</w:t>
      </w:r>
      <w:r w:rsidRPr="00B02C03">
        <w:rPr>
          <w:color w:val="000000" w:themeColor="text1"/>
        </w:rPr>
        <w:t xml:space="preserve"> vyjadřuje, že dané léčebné postupy nejsou uznány jako</w:t>
      </w:r>
      <w:r w:rsidRPr="00B02C03">
        <w:rPr>
          <w:rStyle w:val="apple-converted-space"/>
          <w:color w:val="000000" w:themeColor="text1"/>
        </w:rPr>
        <w:t> </w:t>
      </w:r>
      <w:hyperlink r:id="rId11" w:tooltip="Lege artis (lékařství)" w:history="1">
        <w:r w:rsidRPr="00B02C03">
          <w:rPr>
            <w:rStyle w:val="Hypertextovodkaz"/>
            <w:color w:val="000000" w:themeColor="text1"/>
            <w:u w:val="none"/>
          </w:rPr>
          <w:t xml:space="preserve">lege </w:t>
        </w:r>
        <w:proofErr w:type="spellStart"/>
        <w:r w:rsidRPr="00B02C03">
          <w:rPr>
            <w:rStyle w:val="Hypertextovodkaz"/>
            <w:color w:val="000000" w:themeColor="text1"/>
            <w:u w:val="none"/>
          </w:rPr>
          <w:t>artis</w:t>
        </w:r>
        <w:proofErr w:type="spellEnd"/>
      </w:hyperlink>
      <w:r w:rsidRPr="00B02C03">
        <w:rPr>
          <w:rStyle w:val="apple-converted-space"/>
          <w:color w:val="000000" w:themeColor="text1"/>
        </w:rPr>
        <w:t> </w:t>
      </w:r>
      <w:r w:rsidRPr="00B02C03">
        <w:rPr>
          <w:color w:val="000000" w:themeColor="text1"/>
        </w:rPr>
        <w:t>medicínské postupy, tedy že nebyly prověřeny podle</w:t>
      </w:r>
      <w:r w:rsidRPr="00B02C03">
        <w:rPr>
          <w:rStyle w:val="apple-converted-space"/>
          <w:color w:val="000000" w:themeColor="text1"/>
        </w:rPr>
        <w:t> </w:t>
      </w:r>
      <w:hyperlink r:id="rId12" w:tooltip="Evidence Based Medicine" w:history="1">
        <w:r w:rsidRPr="00B02C03">
          <w:rPr>
            <w:rStyle w:val="Hypertextovodkaz"/>
            <w:color w:val="000000" w:themeColor="text1"/>
            <w:u w:val="none"/>
          </w:rPr>
          <w:t>pravidel klinického výzkumu</w:t>
        </w:r>
      </w:hyperlink>
      <w:r w:rsidRPr="00B02C03">
        <w:rPr>
          <w:color w:val="000000" w:themeColor="text1"/>
        </w:rPr>
        <w:t>. Nejsou považovány za standardní způsoby léčby, nepatří do zákonem vymezené zdravotní péče hr</w:t>
      </w:r>
      <w:r w:rsidR="00D909FE">
        <w:rPr>
          <w:color w:val="000000" w:themeColor="text1"/>
        </w:rPr>
        <w:t>azené zdravotními pojišťovnami.</w:t>
      </w:r>
    </w:p>
    <w:p w:rsidR="00B02C03" w:rsidRPr="00B02C03" w:rsidRDefault="005D227F" w:rsidP="00B02C03">
      <w:pPr>
        <w:pStyle w:val="Normlnweb"/>
        <w:shd w:val="clear" w:color="auto" w:fill="FFFFFF"/>
        <w:spacing w:before="120" w:after="120" w:line="336" w:lineRule="atLeast"/>
        <w:rPr>
          <w:color w:val="000000" w:themeColor="text1"/>
        </w:rPr>
      </w:pPr>
      <w:r w:rsidRPr="005D227F">
        <w:rPr>
          <w:bCs/>
          <w:color w:val="000000" w:themeColor="text1"/>
        </w:rPr>
        <w:t>Pojem</w:t>
      </w:r>
      <w:r>
        <w:rPr>
          <w:b/>
          <w:bCs/>
          <w:color w:val="000000" w:themeColor="text1"/>
        </w:rPr>
        <w:t xml:space="preserve"> K</w:t>
      </w:r>
      <w:r w:rsidR="00B02C03" w:rsidRPr="00B02C03">
        <w:rPr>
          <w:b/>
          <w:bCs/>
          <w:color w:val="000000" w:themeColor="text1"/>
        </w:rPr>
        <w:t>omplementární medicína</w:t>
      </w:r>
      <w:r w:rsidR="00B02C03" w:rsidRPr="00B02C03">
        <w:rPr>
          <w:rStyle w:val="apple-converted-space"/>
          <w:color w:val="000000" w:themeColor="text1"/>
        </w:rPr>
        <w:t> (</w:t>
      </w:r>
      <w:proofErr w:type="spellStart"/>
      <w:r w:rsidR="00B02C03" w:rsidRPr="00B02C03">
        <w:rPr>
          <w:i/>
          <w:iCs/>
          <w:color w:val="000000" w:themeColor="text1"/>
        </w:rPr>
        <w:t>complementary</w:t>
      </w:r>
      <w:proofErr w:type="spellEnd"/>
      <w:r w:rsidR="00B02C03" w:rsidRPr="00B02C03">
        <w:rPr>
          <w:i/>
          <w:iCs/>
          <w:color w:val="000000" w:themeColor="text1"/>
        </w:rPr>
        <w:t xml:space="preserve"> </w:t>
      </w:r>
      <w:proofErr w:type="spellStart"/>
      <w:r w:rsidR="00B02C03" w:rsidRPr="00B02C03">
        <w:rPr>
          <w:i/>
          <w:iCs/>
          <w:color w:val="000000" w:themeColor="text1"/>
        </w:rPr>
        <w:t>medicine</w:t>
      </w:r>
      <w:proofErr w:type="spellEnd"/>
      <w:r w:rsidR="00B02C03" w:rsidRPr="00D909FE">
        <w:rPr>
          <w:iCs/>
          <w:color w:val="000000" w:themeColor="text1"/>
        </w:rPr>
        <w:t>)</w:t>
      </w:r>
      <w:r w:rsidR="00B02C03" w:rsidRPr="00B02C03">
        <w:rPr>
          <w:color w:val="000000" w:themeColor="text1"/>
        </w:rPr>
        <w:t xml:space="preserve"> vyjadřuje, že mnohé nekonvenční postupy mají podpořit účinek vědecké medicíny či mají na léčbu navázat. Jde zejména o bylinné kúry,</w:t>
      </w:r>
      <w:r w:rsidR="00B02C03" w:rsidRPr="00B02C03">
        <w:rPr>
          <w:rStyle w:val="apple-converted-space"/>
          <w:color w:val="000000" w:themeColor="text1"/>
        </w:rPr>
        <w:t> </w:t>
      </w:r>
      <w:hyperlink r:id="rId13" w:tooltip="Masáž" w:history="1">
        <w:r w:rsidR="00B02C03" w:rsidRPr="00B02C03">
          <w:rPr>
            <w:rStyle w:val="Hypertextovodkaz"/>
            <w:color w:val="000000" w:themeColor="text1"/>
            <w:u w:val="none"/>
          </w:rPr>
          <w:t>masáže</w:t>
        </w:r>
      </w:hyperlink>
      <w:r w:rsidR="00B02C03" w:rsidRPr="00B02C03">
        <w:rPr>
          <w:color w:val="000000" w:themeColor="text1"/>
        </w:rPr>
        <w:t>,</w:t>
      </w:r>
      <w:r w:rsidR="00B02C03" w:rsidRPr="00B02C03">
        <w:rPr>
          <w:rStyle w:val="apple-converted-space"/>
          <w:color w:val="000000" w:themeColor="text1"/>
        </w:rPr>
        <w:t> </w:t>
      </w:r>
      <w:hyperlink r:id="rId14" w:tooltip="Jóga" w:history="1">
        <w:r w:rsidR="00B02C03" w:rsidRPr="00B02C03">
          <w:rPr>
            <w:rStyle w:val="Hypertextovodkaz"/>
            <w:color w:val="000000" w:themeColor="text1"/>
            <w:u w:val="none"/>
          </w:rPr>
          <w:t>jóg</w:t>
        </w:r>
      </w:hyperlink>
      <w:r w:rsidR="00B02C03" w:rsidRPr="00B02C03">
        <w:rPr>
          <w:color w:val="000000" w:themeColor="text1"/>
        </w:rPr>
        <w:t>u, v určitých případech</w:t>
      </w:r>
      <w:r w:rsidR="00B02C03" w:rsidRPr="00B02C03">
        <w:rPr>
          <w:rStyle w:val="apple-converted-space"/>
          <w:color w:val="000000" w:themeColor="text1"/>
        </w:rPr>
        <w:t> </w:t>
      </w:r>
      <w:hyperlink r:id="rId15" w:tooltip="Akupunktura" w:history="1">
        <w:r w:rsidR="00B02C03" w:rsidRPr="00B02C03">
          <w:rPr>
            <w:rStyle w:val="Hypertextovodkaz"/>
            <w:color w:val="000000" w:themeColor="text1"/>
            <w:u w:val="none"/>
          </w:rPr>
          <w:t>akupunktur</w:t>
        </w:r>
      </w:hyperlink>
      <w:r w:rsidR="00B02C03" w:rsidRPr="00B02C03">
        <w:rPr>
          <w:color w:val="000000" w:themeColor="text1"/>
        </w:rPr>
        <w:t>u</w:t>
      </w:r>
      <w:r w:rsidR="00B02C03" w:rsidRPr="00B02C03">
        <w:rPr>
          <w:rStyle w:val="apple-converted-space"/>
          <w:color w:val="000000" w:themeColor="text1"/>
        </w:rPr>
        <w:t> </w:t>
      </w:r>
      <w:r w:rsidR="00B02C03" w:rsidRPr="00B02C03">
        <w:rPr>
          <w:color w:val="000000" w:themeColor="text1"/>
        </w:rPr>
        <w:t>atd.</w:t>
      </w:r>
    </w:p>
    <w:sectPr w:rsidR="00B02C03" w:rsidRPr="00B02C03" w:rsidSect="00572B85">
      <w:headerReference w:type="default" r:id="rId16"/>
      <w:footerReference w:type="default" r:id="rId17"/>
      <w:pgSz w:w="11906" w:h="16838"/>
      <w:pgMar w:top="1985" w:right="1133" w:bottom="1843" w:left="1134" w:header="284"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AC" w:rsidRDefault="003E12AC">
      <w:r>
        <w:separator/>
      </w:r>
    </w:p>
  </w:endnote>
  <w:endnote w:type="continuationSeparator" w:id="0">
    <w:p w:rsidR="003E12AC" w:rsidRDefault="003E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09" w:rsidRPr="004B4920" w:rsidRDefault="00FA1D09">
    <w:pPr>
      <w:pStyle w:val="Zpat"/>
      <w:jc w:val="center"/>
      <w:rPr>
        <w:rFonts w:ascii="Century Gothic" w:hAnsi="Century Gothic"/>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AC" w:rsidRDefault="003E12AC">
      <w:r>
        <w:separator/>
      </w:r>
    </w:p>
  </w:footnote>
  <w:footnote w:type="continuationSeparator" w:id="0">
    <w:p w:rsidR="003E12AC" w:rsidRDefault="003E1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09" w:rsidRDefault="0071144B">
    <w:pPr>
      <w:pStyle w:val="Zhlav"/>
    </w:pPr>
    <w:r>
      <w:rPr>
        <w:noProof/>
        <w:lang w:eastAsia="cs-CZ" w:bidi="ar-SA"/>
      </w:rPr>
      <w:drawing>
        <wp:anchor distT="0" distB="0" distL="114300" distR="114300" simplePos="0" relativeHeight="251658240" behindDoc="0" locked="0" layoutInCell="1" allowOverlap="1">
          <wp:simplePos x="0" y="0"/>
          <wp:positionH relativeFrom="column">
            <wp:posOffset>3912870</wp:posOffset>
          </wp:positionH>
          <wp:positionV relativeFrom="paragraph">
            <wp:posOffset>-119380</wp:posOffset>
          </wp:positionV>
          <wp:extent cx="2583180" cy="1150620"/>
          <wp:effectExtent l="0" t="0" r="762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fakulty rgb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583180" cy="1150620"/>
                  </a:xfrm>
                  <a:prstGeom prst="rect">
                    <a:avLst/>
                  </a:prstGeom>
                  <a:ln>
                    <a:noFill/>
                  </a:ln>
                  <a:extLst>
                    <a:ext uri="{53640926-AAD7-44D8-BBD7-CCE9431645EC}">
                      <a14:shadowObscured xmlns:a14="http://schemas.microsoft.com/office/drawing/2010/main"/>
                    </a:ext>
                  </a:extLst>
                </pic:spPr>
              </pic:pic>
            </a:graphicData>
          </a:graphic>
        </wp:anchor>
      </w:drawing>
    </w:r>
    <w:r w:rsidR="00FA1D09">
      <w:rPr>
        <w:noProof/>
        <w:lang w:eastAsia="cs-CZ" w:bidi="ar-SA"/>
      </w:rPr>
      <w:drawing>
        <wp:anchor distT="0" distB="0" distL="114935" distR="114935" simplePos="0" relativeHeight="251656704" behindDoc="1" locked="0" layoutInCell="1" allowOverlap="1">
          <wp:simplePos x="0" y="0"/>
          <wp:positionH relativeFrom="column">
            <wp:posOffset>-387985</wp:posOffset>
          </wp:positionH>
          <wp:positionV relativeFrom="paragraph">
            <wp:posOffset>48260</wp:posOffset>
          </wp:positionV>
          <wp:extent cx="3007995" cy="610235"/>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007995" cy="61023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8EB527F"/>
    <w:multiLevelType w:val="multilevel"/>
    <w:tmpl w:val="22A2EE36"/>
    <w:lvl w:ilvl="0">
      <w:numFmt w:val="bullet"/>
      <w:lvlText w:val="-"/>
      <w:lvlJc w:val="left"/>
      <w:pPr>
        <w:tabs>
          <w:tab w:val="num" w:pos="720"/>
        </w:tabs>
        <w:ind w:left="720" w:hanging="360"/>
      </w:pPr>
      <w:rPr>
        <w:rFonts w:ascii="Times New Roman" w:hAnsi="Times New Roman" w:cs="Times New Roman" w:hint="default"/>
        <w:b w:val="0"/>
        <w:bCs w:val="0"/>
        <w:i w:val="0"/>
        <w:i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
    <w:nsid w:val="287840D7"/>
    <w:multiLevelType w:val="multilevel"/>
    <w:tmpl w:val="989E5924"/>
    <w:lvl w:ilvl="0">
      <w:numFmt w:val="bullet"/>
      <w:lvlText w:val="-"/>
      <w:lvlJc w:val="left"/>
      <w:pPr>
        <w:ind w:left="720" w:hanging="360"/>
      </w:pPr>
      <w:rPr>
        <w:rFonts w:ascii="Times New Roman" w:hAnsi="Times New Roman" w:cs="Times New Roman" w:hint="default"/>
        <w:b w:val="0"/>
        <w:bCs w:val="0"/>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68"/>
    <w:rsid w:val="000620EF"/>
    <w:rsid w:val="000A4103"/>
    <w:rsid w:val="000B0489"/>
    <w:rsid w:val="000E14AD"/>
    <w:rsid w:val="0013617D"/>
    <w:rsid w:val="001C1F70"/>
    <w:rsid w:val="001E567B"/>
    <w:rsid w:val="002137AA"/>
    <w:rsid w:val="0022501F"/>
    <w:rsid w:val="002763A4"/>
    <w:rsid w:val="002C326F"/>
    <w:rsid w:val="003B341C"/>
    <w:rsid w:val="003E12AC"/>
    <w:rsid w:val="0040699B"/>
    <w:rsid w:val="004836F4"/>
    <w:rsid w:val="004B4920"/>
    <w:rsid w:val="004B7194"/>
    <w:rsid w:val="00572B85"/>
    <w:rsid w:val="0058176F"/>
    <w:rsid w:val="00583025"/>
    <w:rsid w:val="005A17B0"/>
    <w:rsid w:val="005A78C2"/>
    <w:rsid w:val="005D227F"/>
    <w:rsid w:val="005F5EC1"/>
    <w:rsid w:val="00611E9F"/>
    <w:rsid w:val="00681761"/>
    <w:rsid w:val="00682AA7"/>
    <w:rsid w:val="006C686A"/>
    <w:rsid w:val="007066D5"/>
    <w:rsid w:val="0071144B"/>
    <w:rsid w:val="007239C4"/>
    <w:rsid w:val="00736225"/>
    <w:rsid w:val="00746696"/>
    <w:rsid w:val="00751E81"/>
    <w:rsid w:val="00796964"/>
    <w:rsid w:val="007B0440"/>
    <w:rsid w:val="007F1319"/>
    <w:rsid w:val="007F3C4D"/>
    <w:rsid w:val="00827563"/>
    <w:rsid w:val="009D3C68"/>
    <w:rsid w:val="00A0648E"/>
    <w:rsid w:val="00AA4963"/>
    <w:rsid w:val="00B02C03"/>
    <w:rsid w:val="00B1637F"/>
    <w:rsid w:val="00B17053"/>
    <w:rsid w:val="00B538BC"/>
    <w:rsid w:val="00C91BD6"/>
    <w:rsid w:val="00CE6369"/>
    <w:rsid w:val="00D909FE"/>
    <w:rsid w:val="00DF7647"/>
    <w:rsid w:val="00E763F6"/>
    <w:rsid w:val="00E94C41"/>
    <w:rsid w:val="00EA0FC5"/>
    <w:rsid w:val="00EB3DDE"/>
    <w:rsid w:val="00EC5E72"/>
    <w:rsid w:val="00F376C3"/>
    <w:rsid w:val="00F966B9"/>
    <w:rsid w:val="00FA1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2B85"/>
    <w:pPr>
      <w:widowControl w:val="0"/>
      <w:suppressAutoHyphens/>
    </w:pPr>
    <w:rPr>
      <w:rFonts w:eastAsia="Arial Unicode MS" w:cs="Arial Unicode MS"/>
      <w:kern w:val="1"/>
      <w:sz w:val="24"/>
      <w:szCs w:val="24"/>
      <w:lang w:eastAsia="hi-IN" w:bidi="hi-IN"/>
    </w:rPr>
  </w:style>
  <w:style w:type="paragraph" w:styleId="Nadpis3">
    <w:name w:val="heading 3"/>
    <w:basedOn w:val="Normln"/>
    <w:next w:val="Zkladntext"/>
    <w:qFormat/>
    <w:rsid w:val="00572B85"/>
    <w:pPr>
      <w:widowControl/>
      <w:numPr>
        <w:ilvl w:val="2"/>
        <w:numId w:val="1"/>
      </w:numPr>
      <w:suppressAutoHyphens w:val="0"/>
      <w:spacing w:before="280" w:after="280"/>
      <w:outlineLvl w:val="2"/>
    </w:pPr>
    <w:rPr>
      <w:rFonts w:eastAsia="Times New Roman" w:cs="Times New Roman"/>
      <w:b/>
      <w:bCs/>
      <w:sz w:val="27"/>
      <w:szCs w:val="27"/>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2B85"/>
    <w:rPr>
      <w:rFonts w:ascii="Wingdings" w:hAnsi="Wingdings"/>
    </w:rPr>
  </w:style>
  <w:style w:type="character" w:customStyle="1" w:styleId="WW8Num3z0">
    <w:name w:val="WW8Num3z0"/>
    <w:rsid w:val="00572B85"/>
    <w:rPr>
      <w:rFonts w:ascii="Wingdings" w:hAnsi="Wingdings"/>
    </w:rPr>
  </w:style>
  <w:style w:type="character" w:customStyle="1" w:styleId="WW8Num4z0">
    <w:name w:val="WW8Num4z0"/>
    <w:rsid w:val="00572B85"/>
    <w:rPr>
      <w:rFonts w:ascii="Wingdings" w:hAnsi="Wingdings"/>
    </w:rPr>
  </w:style>
  <w:style w:type="character" w:customStyle="1" w:styleId="Standardnpsmoodstavce4">
    <w:name w:val="Standardní písmo odstavce4"/>
    <w:rsid w:val="00572B85"/>
  </w:style>
  <w:style w:type="character" w:customStyle="1" w:styleId="Absatz-Standardschriftart">
    <w:name w:val="Absatz-Standardschriftart"/>
    <w:rsid w:val="00572B85"/>
  </w:style>
  <w:style w:type="character" w:customStyle="1" w:styleId="WW8Num2z1">
    <w:name w:val="WW8Num2z1"/>
    <w:rsid w:val="00572B85"/>
    <w:rPr>
      <w:rFonts w:ascii="Courier New" w:hAnsi="Courier New" w:cs="Courier New"/>
    </w:rPr>
  </w:style>
  <w:style w:type="character" w:customStyle="1" w:styleId="WW8Num2z3">
    <w:name w:val="WW8Num2z3"/>
    <w:rsid w:val="00572B85"/>
    <w:rPr>
      <w:rFonts w:ascii="Symbol" w:hAnsi="Symbol"/>
    </w:rPr>
  </w:style>
  <w:style w:type="character" w:customStyle="1" w:styleId="WW8Num3z1">
    <w:name w:val="WW8Num3z1"/>
    <w:rsid w:val="00572B85"/>
    <w:rPr>
      <w:rFonts w:ascii="Courier New" w:hAnsi="Courier New" w:cs="Courier New"/>
    </w:rPr>
  </w:style>
  <w:style w:type="character" w:customStyle="1" w:styleId="WW8Num3z3">
    <w:name w:val="WW8Num3z3"/>
    <w:rsid w:val="00572B85"/>
    <w:rPr>
      <w:rFonts w:ascii="Symbol" w:hAnsi="Symbol"/>
    </w:rPr>
  </w:style>
  <w:style w:type="character" w:customStyle="1" w:styleId="WW8Num4z1">
    <w:name w:val="WW8Num4z1"/>
    <w:rsid w:val="00572B85"/>
    <w:rPr>
      <w:rFonts w:ascii="Courier New" w:hAnsi="Courier New" w:cs="Courier New"/>
    </w:rPr>
  </w:style>
  <w:style w:type="character" w:customStyle="1" w:styleId="WW8Num4z3">
    <w:name w:val="WW8Num4z3"/>
    <w:rsid w:val="00572B85"/>
    <w:rPr>
      <w:rFonts w:ascii="Symbol" w:hAnsi="Symbol"/>
    </w:rPr>
  </w:style>
  <w:style w:type="character" w:customStyle="1" w:styleId="Standardnpsmoodstavce3">
    <w:name w:val="Standardní písmo odstavce3"/>
    <w:rsid w:val="00572B85"/>
  </w:style>
  <w:style w:type="character" w:customStyle="1" w:styleId="WW-Absatz-Standardschriftart">
    <w:name w:val="WW-Absatz-Standardschriftart"/>
    <w:rsid w:val="00572B85"/>
  </w:style>
  <w:style w:type="character" w:customStyle="1" w:styleId="Standardnpsmoodstavce2">
    <w:name w:val="Standardní písmo odstavce2"/>
    <w:rsid w:val="00572B85"/>
  </w:style>
  <w:style w:type="character" w:customStyle="1" w:styleId="WW-Absatz-Standardschriftart1">
    <w:name w:val="WW-Absatz-Standardschriftart1"/>
    <w:rsid w:val="00572B85"/>
  </w:style>
  <w:style w:type="character" w:customStyle="1" w:styleId="Standardnpsmoodstavce1">
    <w:name w:val="Standardní písmo odstavce1"/>
    <w:rsid w:val="00572B85"/>
  </w:style>
  <w:style w:type="character" w:customStyle="1" w:styleId="Nadpis3Char">
    <w:name w:val="Nadpis 3 Char"/>
    <w:rsid w:val="00572B85"/>
    <w:rPr>
      <w:rFonts w:ascii="Times New Roman" w:eastAsia="Times New Roman" w:hAnsi="Times New Roman"/>
      <w:b/>
      <w:bCs/>
      <w:sz w:val="27"/>
      <w:szCs w:val="27"/>
    </w:rPr>
  </w:style>
  <w:style w:type="character" w:styleId="Siln">
    <w:name w:val="Strong"/>
    <w:uiPriority w:val="22"/>
    <w:qFormat/>
    <w:rsid w:val="00572B85"/>
    <w:rPr>
      <w:b/>
      <w:bCs/>
    </w:rPr>
  </w:style>
  <w:style w:type="character" w:customStyle="1" w:styleId="apple-converted-space">
    <w:name w:val="apple-converted-space"/>
    <w:rsid w:val="00572B85"/>
  </w:style>
  <w:style w:type="character" w:customStyle="1" w:styleId="ZhlavChar">
    <w:name w:val="Záhlaví Char"/>
    <w:rsid w:val="00572B85"/>
    <w:rPr>
      <w:rFonts w:eastAsia="Arial Unicode MS" w:cs="Mangal"/>
      <w:kern w:val="1"/>
      <w:sz w:val="24"/>
      <w:szCs w:val="21"/>
      <w:lang w:eastAsia="hi-IN" w:bidi="hi-IN"/>
    </w:rPr>
  </w:style>
  <w:style w:type="character" w:customStyle="1" w:styleId="ZpatChar">
    <w:name w:val="Zápatí Char"/>
    <w:rsid w:val="00572B85"/>
    <w:rPr>
      <w:rFonts w:eastAsia="Arial Unicode MS" w:cs="Mangal"/>
      <w:kern w:val="1"/>
      <w:sz w:val="24"/>
      <w:szCs w:val="21"/>
      <w:lang w:eastAsia="hi-IN" w:bidi="hi-IN"/>
    </w:rPr>
  </w:style>
  <w:style w:type="character" w:styleId="Hypertextovodkaz">
    <w:name w:val="Hyperlink"/>
    <w:uiPriority w:val="99"/>
    <w:rsid w:val="00572B85"/>
    <w:rPr>
      <w:color w:val="0000FF"/>
      <w:u w:val="single"/>
    </w:rPr>
  </w:style>
  <w:style w:type="character" w:styleId="Zvraznn">
    <w:name w:val="Emphasis"/>
    <w:qFormat/>
    <w:rsid w:val="00572B85"/>
    <w:rPr>
      <w:rFonts w:cs="Times New Roman"/>
      <w:b/>
      <w:bCs/>
    </w:rPr>
  </w:style>
  <w:style w:type="paragraph" w:customStyle="1" w:styleId="Nadpis">
    <w:name w:val="Nadpis"/>
    <w:basedOn w:val="Normln"/>
    <w:next w:val="Zkladntext"/>
    <w:rsid w:val="00572B85"/>
    <w:pPr>
      <w:keepNext/>
      <w:spacing w:before="240" w:after="120"/>
    </w:pPr>
    <w:rPr>
      <w:rFonts w:ascii="Arial" w:hAnsi="Arial"/>
      <w:sz w:val="28"/>
      <w:szCs w:val="28"/>
    </w:rPr>
  </w:style>
  <w:style w:type="paragraph" w:styleId="Zkladntext">
    <w:name w:val="Body Text"/>
    <w:basedOn w:val="Normln"/>
    <w:rsid w:val="00572B85"/>
    <w:pPr>
      <w:spacing w:after="120"/>
    </w:pPr>
  </w:style>
  <w:style w:type="paragraph" w:styleId="Seznam">
    <w:name w:val="List"/>
    <w:basedOn w:val="Zkladntext"/>
    <w:rsid w:val="00572B85"/>
  </w:style>
  <w:style w:type="paragraph" w:customStyle="1" w:styleId="Popisek">
    <w:name w:val="Popisek"/>
    <w:basedOn w:val="Normln"/>
    <w:rsid w:val="00572B85"/>
    <w:pPr>
      <w:suppressLineNumbers/>
      <w:spacing w:before="120" w:after="120"/>
    </w:pPr>
    <w:rPr>
      <w:i/>
      <w:iCs/>
    </w:rPr>
  </w:style>
  <w:style w:type="paragraph" w:customStyle="1" w:styleId="Rejstk">
    <w:name w:val="Rejstřík"/>
    <w:basedOn w:val="Normln"/>
    <w:rsid w:val="00572B85"/>
    <w:pPr>
      <w:suppressLineNumbers/>
    </w:pPr>
  </w:style>
  <w:style w:type="paragraph" w:styleId="Zhlav">
    <w:name w:val="header"/>
    <w:basedOn w:val="Normln"/>
    <w:rsid w:val="00572B85"/>
    <w:pPr>
      <w:tabs>
        <w:tab w:val="center" w:pos="4536"/>
        <w:tab w:val="right" w:pos="9072"/>
      </w:tabs>
    </w:pPr>
    <w:rPr>
      <w:rFonts w:cs="Mangal"/>
      <w:szCs w:val="21"/>
    </w:rPr>
  </w:style>
  <w:style w:type="paragraph" w:styleId="Zpat">
    <w:name w:val="footer"/>
    <w:basedOn w:val="Normln"/>
    <w:rsid w:val="00572B85"/>
    <w:pPr>
      <w:tabs>
        <w:tab w:val="center" w:pos="4536"/>
        <w:tab w:val="right" w:pos="9072"/>
      </w:tabs>
    </w:pPr>
    <w:rPr>
      <w:rFonts w:cs="Mangal"/>
      <w:szCs w:val="21"/>
    </w:rPr>
  </w:style>
  <w:style w:type="paragraph" w:styleId="Odstavecseseznamem">
    <w:name w:val="List Paragraph"/>
    <w:basedOn w:val="Normln"/>
    <w:qFormat/>
    <w:rsid w:val="00572B85"/>
    <w:pPr>
      <w:widowControl/>
      <w:spacing w:after="200" w:line="276" w:lineRule="auto"/>
      <w:ind w:left="720"/>
    </w:pPr>
    <w:rPr>
      <w:rFonts w:ascii="Calibri" w:eastAsia="Calibri" w:hAnsi="Calibri" w:cs="Times New Roman"/>
      <w:sz w:val="22"/>
      <w:szCs w:val="22"/>
      <w:lang w:eastAsia="ar-SA" w:bidi="ar-SA"/>
    </w:rPr>
  </w:style>
  <w:style w:type="paragraph" w:styleId="Normlnweb">
    <w:name w:val="Normal (Web)"/>
    <w:basedOn w:val="Normln"/>
    <w:uiPriority w:val="99"/>
    <w:rsid w:val="00572B85"/>
    <w:pPr>
      <w:widowControl/>
      <w:suppressAutoHyphens w:val="0"/>
      <w:spacing w:before="280" w:after="280"/>
    </w:pPr>
    <w:rPr>
      <w:rFonts w:eastAsia="Calibri" w:cs="Times New Roman"/>
      <w:lang w:eastAsia="ar-SA" w:bidi="ar-SA"/>
    </w:rPr>
  </w:style>
  <w:style w:type="paragraph" w:styleId="Zkladntext2">
    <w:name w:val="Body Text 2"/>
    <w:basedOn w:val="Normln"/>
    <w:link w:val="Zkladntext2Char"/>
    <w:uiPriority w:val="99"/>
    <w:unhideWhenUsed/>
    <w:rsid w:val="000E14AD"/>
    <w:pPr>
      <w:spacing w:after="120" w:line="480" w:lineRule="auto"/>
    </w:pPr>
    <w:rPr>
      <w:rFonts w:cs="Mangal"/>
      <w:kern w:val="2"/>
      <w:szCs w:val="21"/>
    </w:rPr>
  </w:style>
  <w:style w:type="character" w:customStyle="1" w:styleId="Zkladntext2Char">
    <w:name w:val="Základní text 2 Char"/>
    <w:basedOn w:val="Standardnpsmoodstavce"/>
    <w:link w:val="Zkladntext2"/>
    <w:uiPriority w:val="99"/>
    <w:rsid w:val="000E14AD"/>
    <w:rPr>
      <w:rFonts w:eastAsia="Arial Unicode MS" w:cs="Mangal"/>
      <w:kern w:val="2"/>
      <w:sz w:val="24"/>
      <w:szCs w:val="21"/>
      <w:lang w:eastAsia="hi-IN" w:bidi="hi-IN"/>
    </w:rPr>
  </w:style>
  <w:style w:type="paragraph" w:styleId="Prosttext">
    <w:name w:val="Plain Text"/>
    <w:basedOn w:val="Normln"/>
    <w:link w:val="ProsttextChar"/>
    <w:uiPriority w:val="99"/>
    <w:semiHidden/>
    <w:unhideWhenUsed/>
    <w:rsid w:val="000E14AD"/>
    <w:pPr>
      <w:widowControl/>
      <w:suppressAutoHyphens w:val="0"/>
    </w:pPr>
    <w:rPr>
      <w:rFonts w:ascii="Calibri" w:eastAsia="Calibri" w:hAnsi="Calibri" w:cs="Times New Roman"/>
      <w:kern w:val="0"/>
      <w:sz w:val="22"/>
      <w:szCs w:val="21"/>
      <w:lang w:eastAsia="en-US" w:bidi="ar-SA"/>
    </w:rPr>
  </w:style>
  <w:style w:type="character" w:customStyle="1" w:styleId="ProsttextChar">
    <w:name w:val="Prostý text Char"/>
    <w:basedOn w:val="Standardnpsmoodstavce"/>
    <w:link w:val="Prosttext"/>
    <w:uiPriority w:val="99"/>
    <w:semiHidden/>
    <w:rsid w:val="000E14AD"/>
    <w:rPr>
      <w:rFonts w:ascii="Calibri" w:eastAsia="Calibri" w:hAnsi="Calibri"/>
      <w:sz w:val="22"/>
      <w:szCs w:val="21"/>
      <w:lang w:eastAsia="en-US"/>
    </w:rPr>
  </w:style>
  <w:style w:type="paragraph" w:customStyle="1" w:styleId="p15">
    <w:name w:val="p15"/>
    <w:basedOn w:val="Normln"/>
    <w:uiPriority w:val="99"/>
    <w:rsid w:val="000E14AD"/>
    <w:pPr>
      <w:widowControl/>
      <w:suppressAutoHyphens w:val="0"/>
      <w:spacing w:before="100" w:after="100"/>
    </w:pPr>
    <w:rPr>
      <w:rFonts w:eastAsia="Times New Roman" w:cs="Times New Roman"/>
      <w:noProof/>
      <w:kern w:val="0"/>
      <w:lang w:val="en-US" w:eastAsia="en-US" w:bidi="ar-SA"/>
    </w:rPr>
  </w:style>
  <w:style w:type="paragraph" w:customStyle="1" w:styleId="p0">
    <w:name w:val="p0"/>
    <w:basedOn w:val="Normln"/>
    <w:rsid w:val="000E14AD"/>
    <w:pPr>
      <w:widowControl/>
      <w:suppressAutoHyphens w:val="0"/>
      <w:spacing w:after="200" w:line="271" w:lineRule="auto"/>
    </w:pPr>
    <w:rPr>
      <w:rFonts w:ascii="Calibri" w:eastAsia="Times New Roman" w:hAnsi="Calibri" w:cs="Times New Roman"/>
      <w:noProof/>
      <w:kern w:val="0"/>
      <w:sz w:val="22"/>
      <w:szCs w:val="22"/>
      <w:lang w:val="en-US" w:eastAsia="en-US" w:bidi="ar-SA"/>
    </w:rPr>
  </w:style>
  <w:style w:type="character" w:customStyle="1" w:styleId="15">
    <w:name w:val="15"/>
    <w:rsid w:val="00F376C3"/>
    <w:rPr>
      <w:rFonts w:ascii="Times New Roman" w:hAnsi="Times New Roman" w:cs="Times New Roman" w:hint="default"/>
      <w:b/>
      <w:bCs/>
    </w:rPr>
  </w:style>
  <w:style w:type="character" w:customStyle="1" w:styleId="16">
    <w:name w:val="16"/>
    <w:rsid w:val="00F376C3"/>
    <w:rPr>
      <w:rFonts w:ascii="Times New Roman" w:hAnsi="Times New Roman" w:cs="Times New Roman" w:hint="default"/>
    </w:rPr>
  </w:style>
  <w:style w:type="paragraph" w:customStyle="1" w:styleId="p19">
    <w:name w:val="p19"/>
    <w:basedOn w:val="Normln"/>
    <w:rsid w:val="00F376C3"/>
    <w:pPr>
      <w:widowControl/>
      <w:suppressAutoHyphens w:val="0"/>
      <w:spacing w:before="100" w:after="100"/>
    </w:pPr>
    <w:rPr>
      <w:rFonts w:eastAsia="Times New Roman" w:cs="Times New Roman"/>
      <w:kern w:val="0"/>
      <w:lang w:eastAsia="cs-CZ" w:bidi="ar-SA"/>
    </w:rPr>
  </w:style>
  <w:style w:type="character" w:customStyle="1" w:styleId="17">
    <w:name w:val="17"/>
    <w:rsid w:val="00F376C3"/>
    <w:rPr>
      <w:rFonts w:ascii="Times New Roman" w:hAnsi="Times New Roman" w:cs="Times New Roman" w:hint="default"/>
      <w:i/>
      <w:iCs/>
    </w:rPr>
  </w:style>
  <w:style w:type="paragraph" w:customStyle="1" w:styleId="p21">
    <w:name w:val="p21"/>
    <w:basedOn w:val="Normln"/>
    <w:rsid w:val="00F376C3"/>
    <w:pPr>
      <w:widowControl/>
      <w:suppressAutoHyphens w:val="0"/>
    </w:pPr>
    <w:rPr>
      <w:rFonts w:ascii="Calibri" w:eastAsia="Times New Roman" w:hAnsi="Calibri" w:cs="Times New Roman"/>
      <w:kern w:val="0"/>
      <w:sz w:val="22"/>
      <w:szCs w:val="22"/>
      <w:lang w:eastAsia="cs-CZ" w:bidi="ar-SA"/>
    </w:rPr>
  </w:style>
  <w:style w:type="paragraph" w:customStyle="1" w:styleId="p22">
    <w:name w:val="p22"/>
    <w:basedOn w:val="Normln"/>
    <w:rsid w:val="00F376C3"/>
    <w:pPr>
      <w:widowControl/>
      <w:suppressAutoHyphens w:val="0"/>
    </w:pPr>
    <w:rPr>
      <w:rFonts w:eastAsia="Times New Roman" w:cs="Times New Roman"/>
      <w:kern w:val="0"/>
      <w:sz w:val="22"/>
      <w:szCs w:val="22"/>
      <w:lang w:eastAsia="cs-CZ" w:bidi="ar-SA"/>
    </w:rPr>
  </w:style>
  <w:style w:type="paragraph" w:customStyle="1" w:styleId="p20">
    <w:name w:val="p20"/>
    <w:basedOn w:val="Normln"/>
    <w:rsid w:val="00F376C3"/>
    <w:pPr>
      <w:widowControl/>
      <w:suppressAutoHyphens w:val="0"/>
      <w:ind w:left="720"/>
    </w:pPr>
    <w:rPr>
      <w:rFonts w:eastAsia="Times New Roman" w:cs="Times New Roman"/>
      <w:kern w:val="0"/>
      <w:lang w:eastAsia="cs-CZ" w:bidi="ar-SA"/>
    </w:rPr>
  </w:style>
  <w:style w:type="character" w:customStyle="1" w:styleId="18">
    <w:name w:val="18"/>
    <w:rsid w:val="00F376C3"/>
    <w:rPr>
      <w:rFonts w:ascii="Times New Roman" w:hAnsi="Times New Roman" w:cs="Times New Roman" w:hint="default"/>
      <w:b/>
      <w:bCs/>
      <w:sz w:val="24"/>
      <w:szCs w:val="24"/>
    </w:rPr>
  </w:style>
  <w:style w:type="paragraph" w:styleId="Bezmezer">
    <w:name w:val="No Spacing"/>
    <w:uiPriority w:val="1"/>
    <w:qFormat/>
    <w:rsid w:val="0013617D"/>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5F5EC1"/>
    <w:rPr>
      <w:rFonts w:ascii="Segoe UI" w:hAnsi="Segoe UI" w:cs="Mangal"/>
      <w:sz w:val="18"/>
      <w:szCs w:val="16"/>
    </w:rPr>
  </w:style>
  <w:style w:type="character" w:customStyle="1" w:styleId="TextbublinyChar">
    <w:name w:val="Text bubliny Char"/>
    <w:basedOn w:val="Standardnpsmoodstavce"/>
    <w:link w:val="Textbubliny"/>
    <w:uiPriority w:val="99"/>
    <w:semiHidden/>
    <w:rsid w:val="005F5EC1"/>
    <w:rPr>
      <w:rFonts w:ascii="Segoe UI" w:eastAsia="Arial Unicode MS" w:hAnsi="Segoe UI" w:cs="Mangal"/>
      <w:kern w:val="1"/>
      <w:sz w:val="18"/>
      <w:szCs w:val="16"/>
      <w:lang w:eastAsia="hi-IN" w:bidi="hi-IN"/>
    </w:rPr>
  </w:style>
  <w:style w:type="character" w:styleId="Sledovanodkaz">
    <w:name w:val="FollowedHyperlink"/>
    <w:basedOn w:val="Standardnpsmoodstavce"/>
    <w:uiPriority w:val="99"/>
    <w:semiHidden/>
    <w:unhideWhenUsed/>
    <w:rsid w:val="007F13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2B85"/>
    <w:pPr>
      <w:widowControl w:val="0"/>
      <w:suppressAutoHyphens/>
    </w:pPr>
    <w:rPr>
      <w:rFonts w:eastAsia="Arial Unicode MS" w:cs="Arial Unicode MS"/>
      <w:kern w:val="1"/>
      <w:sz w:val="24"/>
      <w:szCs w:val="24"/>
      <w:lang w:eastAsia="hi-IN" w:bidi="hi-IN"/>
    </w:rPr>
  </w:style>
  <w:style w:type="paragraph" w:styleId="Nadpis3">
    <w:name w:val="heading 3"/>
    <w:basedOn w:val="Normln"/>
    <w:next w:val="Zkladntext"/>
    <w:qFormat/>
    <w:rsid w:val="00572B85"/>
    <w:pPr>
      <w:widowControl/>
      <w:numPr>
        <w:ilvl w:val="2"/>
        <w:numId w:val="1"/>
      </w:numPr>
      <w:suppressAutoHyphens w:val="0"/>
      <w:spacing w:before="280" w:after="280"/>
      <w:outlineLvl w:val="2"/>
    </w:pPr>
    <w:rPr>
      <w:rFonts w:eastAsia="Times New Roman" w:cs="Times New Roman"/>
      <w:b/>
      <w:bCs/>
      <w:sz w:val="27"/>
      <w:szCs w:val="27"/>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2B85"/>
    <w:rPr>
      <w:rFonts w:ascii="Wingdings" w:hAnsi="Wingdings"/>
    </w:rPr>
  </w:style>
  <w:style w:type="character" w:customStyle="1" w:styleId="WW8Num3z0">
    <w:name w:val="WW8Num3z0"/>
    <w:rsid w:val="00572B85"/>
    <w:rPr>
      <w:rFonts w:ascii="Wingdings" w:hAnsi="Wingdings"/>
    </w:rPr>
  </w:style>
  <w:style w:type="character" w:customStyle="1" w:styleId="WW8Num4z0">
    <w:name w:val="WW8Num4z0"/>
    <w:rsid w:val="00572B85"/>
    <w:rPr>
      <w:rFonts w:ascii="Wingdings" w:hAnsi="Wingdings"/>
    </w:rPr>
  </w:style>
  <w:style w:type="character" w:customStyle="1" w:styleId="Standardnpsmoodstavce4">
    <w:name w:val="Standardní písmo odstavce4"/>
    <w:rsid w:val="00572B85"/>
  </w:style>
  <w:style w:type="character" w:customStyle="1" w:styleId="Absatz-Standardschriftart">
    <w:name w:val="Absatz-Standardschriftart"/>
    <w:rsid w:val="00572B85"/>
  </w:style>
  <w:style w:type="character" w:customStyle="1" w:styleId="WW8Num2z1">
    <w:name w:val="WW8Num2z1"/>
    <w:rsid w:val="00572B85"/>
    <w:rPr>
      <w:rFonts w:ascii="Courier New" w:hAnsi="Courier New" w:cs="Courier New"/>
    </w:rPr>
  </w:style>
  <w:style w:type="character" w:customStyle="1" w:styleId="WW8Num2z3">
    <w:name w:val="WW8Num2z3"/>
    <w:rsid w:val="00572B85"/>
    <w:rPr>
      <w:rFonts w:ascii="Symbol" w:hAnsi="Symbol"/>
    </w:rPr>
  </w:style>
  <w:style w:type="character" w:customStyle="1" w:styleId="WW8Num3z1">
    <w:name w:val="WW8Num3z1"/>
    <w:rsid w:val="00572B85"/>
    <w:rPr>
      <w:rFonts w:ascii="Courier New" w:hAnsi="Courier New" w:cs="Courier New"/>
    </w:rPr>
  </w:style>
  <w:style w:type="character" w:customStyle="1" w:styleId="WW8Num3z3">
    <w:name w:val="WW8Num3z3"/>
    <w:rsid w:val="00572B85"/>
    <w:rPr>
      <w:rFonts w:ascii="Symbol" w:hAnsi="Symbol"/>
    </w:rPr>
  </w:style>
  <w:style w:type="character" w:customStyle="1" w:styleId="WW8Num4z1">
    <w:name w:val="WW8Num4z1"/>
    <w:rsid w:val="00572B85"/>
    <w:rPr>
      <w:rFonts w:ascii="Courier New" w:hAnsi="Courier New" w:cs="Courier New"/>
    </w:rPr>
  </w:style>
  <w:style w:type="character" w:customStyle="1" w:styleId="WW8Num4z3">
    <w:name w:val="WW8Num4z3"/>
    <w:rsid w:val="00572B85"/>
    <w:rPr>
      <w:rFonts w:ascii="Symbol" w:hAnsi="Symbol"/>
    </w:rPr>
  </w:style>
  <w:style w:type="character" w:customStyle="1" w:styleId="Standardnpsmoodstavce3">
    <w:name w:val="Standardní písmo odstavce3"/>
    <w:rsid w:val="00572B85"/>
  </w:style>
  <w:style w:type="character" w:customStyle="1" w:styleId="WW-Absatz-Standardschriftart">
    <w:name w:val="WW-Absatz-Standardschriftart"/>
    <w:rsid w:val="00572B85"/>
  </w:style>
  <w:style w:type="character" w:customStyle="1" w:styleId="Standardnpsmoodstavce2">
    <w:name w:val="Standardní písmo odstavce2"/>
    <w:rsid w:val="00572B85"/>
  </w:style>
  <w:style w:type="character" w:customStyle="1" w:styleId="WW-Absatz-Standardschriftart1">
    <w:name w:val="WW-Absatz-Standardschriftart1"/>
    <w:rsid w:val="00572B85"/>
  </w:style>
  <w:style w:type="character" w:customStyle="1" w:styleId="Standardnpsmoodstavce1">
    <w:name w:val="Standardní písmo odstavce1"/>
    <w:rsid w:val="00572B85"/>
  </w:style>
  <w:style w:type="character" w:customStyle="1" w:styleId="Nadpis3Char">
    <w:name w:val="Nadpis 3 Char"/>
    <w:rsid w:val="00572B85"/>
    <w:rPr>
      <w:rFonts w:ascii="Times New Roman" w:eastAsia="Times New Roman" w:hAnsi="Times New Roman"/>
      <w:b/>
      <w:bCs/>
      <w:sz w:val="27"/>
      <w:szCs w:val="27"/>
    </w:rPr>
  </w:style>
  <w:style w:type="character" w:styleId="Siln">
    <w:name w:val="Strong"/>
    <w:uiPriority w:val="22"/>
    <w:qFormat/>
    <w:rsid w:val="00572B85"/>
    <w:rPr>
      <w:b/>
      <w:bCs/>
    </w:rPr>
  </w:style>
  <w:style w:type="character" w:customStyle="1" w:styleId="apple-converted-space">
    <w:name w:val="apple-converted-space"/>
    <w:rsid w:val="00572B85"/>
  </w:style>
  <w:style w:type="character" w:customStyle="1" w:styleId="ZhlavChar">
    <w:name w:val="Záhlaví Char"/>
    <w:rsid w:val="00572B85"/>
    <w:rPr>
      <w:rFonts w:eastAsia="Arial Unicode MS" w:cs="Mangal"/>
      <w:kern w:val="1"/>
      <w:sz w:val="24"/>
      <w:szCs w:val="21"/>
      <w:lang w:eastAsia="hi-IN" w:bidi="hi-IN"/>
    </w:rPr>
  </w:style>
  <w:style w:type="character" w:customStyle="1" w:styleId="ZpatChar">
    <w:name w:val="Zápatí Char"/>
    <w:rsid w:val="00572B85"/>
    <w:rPr>
      <w:rFonts w:eastAsia="Arial Unicode MS" w:cs="Mangal"/>
      <w:kern w:val="1"/>
      <w:sz w:val="24"/>
      <w:szCs w:val="21"/>
      <w:lang w:eastAsia="hi-IN" w:bidi="hi-IN"/>
    </w:rPr>
  </w:style>
  <w:style w:type="character" w:styleId="Hypertextovodkaz">
    <w:name w:val="Hyperlink"/>
    <w:uiPriority w:val="99"/>
    <w:rsid w:val="00572B85"/>
    <w:rPr>
      <w:color w:val="0000FF"/>
      <w:u w:val="single"/>
    </w:rPr>
  </w:style>
  <w:style w:type="character" w:styleId="Zvraznn">
    <w:name w:val="Emphasis"/>
    <w:qFormat/>
    <w:rsid w:val="00572B85"/>
    <w:rPr>
      <w:rFonts w:cs="Times New Roman"/>
      <w:b/>
      <w:bCs/>
    </w:rPr>
  </w:style>
  <w:style w:type="paragraph" w:customStyle="1" w:styleId="Nadpis">
    <w:name w:val="Nadpis"/>
    <w:basedOn w:val="Normln"/>
    <w:next w:val="Zkladntext"/>
    <w:rsid w:val="00572B85"/>
    <w:pPr>
      <w:keepNext/>
      <w:spacing w:before="240" w:after="120"/>
    </w:pPr>
    <w:rPr>
      <w:rFonts w:ascii="Arial" w:hAnsi="Arial"/>
      <w:sz w:val="28"/>
      <w:szCs w:val="28"/>
    </w:rPr>
  </w:style>
  <w:style w:type="paragraph" w:styleId="Zkladntext">
    <w:name w:val="Body Text"/>
    <w:basedOn w:val="Normln"/>
    <w:rsid w:val="00572B85"/>
    <w:pPr>
      <w:spacing w:after="120"/>
    </w:pPr>
  </w:style>
  <w:style w:type="paragraph" w:styleId="Seznam">
    <w:name w:val="List"/>
    <w:basedOn w:val="Zkladntext"/>
    <w:rsid w:val="00572B85"/>
  </w:style>
  <w:style w:type="paragraph" w:customStyle="1" w:styleId="Popisek">
    <w:name w:val="Popisek"/>
    <w:basedOn w:val="Normln"/>
    <w:rsid w:val="00572B85"/>
    <w:pPr>
      <w:suppressLineNumbers/>
      <w:spacing w:before="120" w:after="120"/>
    </w:pPr>
    <w:rPr>
      <w:i/>
      <w:iCs/>
    </w:rPr>
  </w:style>
  <w:style w:type="paragraph" w:customStyle="1" w:styleId="Rejstk">
    <w:name w:val="Rejstřík"/>
    <w:basedOn w:val="Normln"/>
    <w:rsid w:val="00572B85"/>
    <w:pPr>
      <w:suppressLineNumbers/>
    </w:pPr>
  </w:style>
  <w:style w:type="paragraph" w:styleId="Zhlav">
    <w:name w:val="header"/>
    <w:basedOn w:val="Normln"/>
    <w:rsid w:val="00572B85"/>
    <w:pPr>
      <w:tabs>
        <w:tab w:val="center" w:pos="4536"/>
        <w:tab w:val="right" w:pos="9072"/>
      </w:tabs>
    </w:pPr>
    <w:rPr>
      <w:rFonts w:cs="Mangal"/>
      <w:szCs w:val="21"/>
    </w:rPr>
  </w:style>
  <w:style w:type="paragraph" w:styleId="Zpat">
    <w:name w:val="footer"/>
    <w:basedOn w:val="Normln"/>
    <w:rsid w:val="00572B85"/>
    <w:pPr>
      <w:tabs>
        <w:tab w:val="center" w:pos="4536"/>
        <w:tab w:val="right" w:pos="9072"/>
      </w:tabs>
    </w:pPr>
    <w:rPr>
      <w:rFonts w:cs="Mangal"/>
      <w:szCs w:val="21"/>
    </w:rPr>
  </w:style>
  <w:style w:type="paragraph" w:styleId="Odstavecseseznamem">
    <w:name w:val="List Paragraph"/>
    <w:basedOn w:val="Normln"/>
    <w:qFormat/>
    <w:rsid w:val="00572B85"/>
    <w:pPr>
      <w:widowControl/>
      <w:spacing w:after="200" w:line="276" w:lineRule="auto"/>
      <w:ind w:left="720"/>
    </w:pPr>
    <w:rPr>
      <w:rFonts w:ascii="Calibri" w:eastAsia="Calibri" w:hAnsi="Calibri" w:cs="Times New Roman"/>
      <w:sz w:val="22"/>
      <w:szCs w:val="22"/>
      <w:lang w:eastAsia="ar-SA" w:bidi="ar-SA"/>
    </w:rPr>
  </w:style>
  <w:style w:type="paragraph" w:styleId="Normlnweb">
    <w:name w:val="Normal (Web)"/>
    <w:basedOn w:val="Normln"/>
    <w:uiPriority w:val="99"/>
    <w:rsid w:val="00572B85"/>
    <w:pPr>
      <w:widowControl/>
      <w:suppressAutoHyphens w:val="0"/>
      <w:spacing w:before="280" w:after="280"/>
    </w:pPr>
    <w:rPr>
      <w:rFonts w:eastAsia="Calibri" w:cs="Times New Roman"/>
      <w:lang w:eastAsia="ar-SA" w:bidi="ar-SA"/>
    </w:rPr>
  </w:style>
  <w:style w:type="paragraph" w:styleId="Zkladntext2">
    <w:name w:val="Body Text 2"/>
    <w:basedOn w:val="Normln"/>
    <w:link w:val="Zkladntext2Char"/>
    <w:uiPriority w:val="99"/>
    <w:unhideWhenUsed/>
    <w:rsid w:val="000E14AD"/>
    <w:pPr>
      <w:spacing w:after="120" w:line="480" w:lineRule="auto"/>
    </w:pPr>
    <w:rPr>
      <w:rFonts w:cs="Mangal"/>
      <w:kern w:val="2"/>
      <w:szCs w:val="21"/>
    </w:rPr>
  </w:style>
  <w:style w:type="character" w:customStyle="1" w:styleId="Zkladntext2Char">
    <w:name w:val="Základní text 2 Char"/>
    <w:basedOn w:val="Standardnpsmoodstavce"/>
    <w:link w:val="Zkladntext2"/>
    <w:uiPriority w:val="99"/>
    <w:rsid w:val="000E14AD"/>
    <w:rPr>
      <w:rFonts w:eastAsia="Arial Unicode MS" w:cs="Mangal"/>
      <w:kern w:val="2"/>
      <w:sz w:val="24"/>
      <w:szCs w:val="21"/>
      <w:lang w:eastAsia="hi-IN" w:bidi="hi-IN"/>
    </w:rPr>
  </w:style>
  <w:style w:type="paragraph" w:styleId="Prosttext">
    <w:name w:val="Plain Text"/>
    <w:basedOn w:val="Normln"/>
    <w:link w:val="ProsttextChar"/>
    <w:uiPriority w:val="99"/>
    <w:semiHidden/>
    <w:unhideWhenUsed/>
    <w:rsid w:val="000E14AD"/>
    <w:pPr>
      <w:widowControl/>
      <w:suppressAutoHyphens w:val="0"/>
    </w:pPr>
    <w:rPr>
      <w:rFonts w:ascii="Calibri" w:eastAsia="Calibri" w:hAnsi="Calibri" w:cs="Times New Roman"/>
      <w:kern w:val="0"/>
      <w:sz w:val="22"/>
      <w:szCs w:val="21"/>
      <w:lang w:eastAsia="en-US" w:bidi="ar-SA"/>
    </w:rPr>
  </w:style>
  <w:style w:type="character" w:customStyle="1" w:styleId="ProsttextChar">
    <w:name w:val="Prostý text Char"/>
    <w:basedOn w:val="Standardnpsmoodstavce"/>
    <w:link w:val="Prosttext"/>
    <w:uiPriority w:val="99"/>
    <w:semiHidden/>
    <w:rsid w:val="000E14AD"/>
    <w:rPr>
      <w:rFonts w:ascii="Calibri" w:eastAsia="Calibri" w:hAnsi="Calibri"/>
      <w:sz w:val="22"/>
      <w:szCs w:val="21"/>
      <w:lang w:eastAsia="en-US"/>
    </w:rPr>
  </w:style>
  <w:style w:type="paragraph" w:customStyle="1" w:styleId="p15">
    <w:name w:val="p15"/>
    <w:basedOn w:val="Normln"/>
    <w:uiPriority w:val="99"/>
    <w:rsid w:val="000E14AD"/>
    <w:pPr>
      <w:widowControl/>
      <w:suppressAutoHyphens w:val="0"/>
      <w:spacing w:before="100" w:after="100"/>
    </w:pPr>
    <w:rPr>
      <w:rFonts w:eastAsia="Times New Roman" w:cs="Times New Roman"/>
      <w:noProof/>
      <w:kern w:val="0"/>
      <w:lang w:val="en-US" w:eastAsia="en-US" w:bidi="ar-SA"/>
    </w:rPr>
  </w:style>
  <w:style w:type="paragraph" w:customStyle="1" w:styleId="p0">
    <w:name w:val="p0"/>
    <w:basedOn w:val="Normln"/>
    <w:rsid w:val="000E14AD"/>
    <w:pPr>
      <w:widowControl/>
      <w:suppressAutoHyphens w:val="0"/>
      <w:spacing w:after="200" w:line="271" w:lineRule="auto"/>
    </w:pPr>
    <w:rPr>
      <w:rFonts w:ascii="Calibri" w:eastAsia="Times New Roman" w:hAnsi="Calibri" w:cs="Times New Roman"/>
      <w:noProof/>
      <w:kern w:val="0"/>
      <w:sz w:val="22"/>
      <w:szCs w:val="22"/>
      <w:lang w:val="en-US" w:eastAsia="en-US" w:bidi="ar-SA"/>
    </w:rPr>
  </w:style>
  <w:style w:type="character" w:customStyle="1" w:styleId="15">
    <w:name w:val="15"/>
    <w:rsid w:val="00F376C3"/>
    <w:rPr>
      <w:rFonts w:ascii="Times New Roman" w:hAnsi="Times New Roman" w:cs="Times New Roman" w:hint="default"/>
      <w:b/>
      <w:bCs/>
    </w:rPr>
  </w:style>
  <w:style w:type="character" w:customStyle="1" w:styleId="16">
    <w:name w:val="16"/>
    <w:rsid w:val="00F376C3"/>
    <w:rPr>
      <w:rFonts w:ascii="Times New Roman" w:hAnsi="Times New Roman" w:cs="Times New Roman" w:hint="default"/>
    </w:rPr>
  </w:style>
  <w:style w:type="paragraph" w:customStyle="1" w:styleId="p19">
    <w:name w:val="p19"/>
    <w:basedOn w:val="Normln"/>
    <w:rsid w:val="00F376C3"/>
    <w:pPr>
      <w:widowControl/>
      <w:suppressAutoHyphens w:val="0"/>
      <w:spacing w:before="100" w:after="100"/>
    </w:pPr>
    <w:rPr>
      <w:rFonts w:eastAsia="Times New Roman" w:cs="Times New Roman"/>
      <w:kern w:val="0"/>
      <w:lang w:eastAsia="cs-CZ" w:bidi="ar-SA"/>
    </w:rPr>
  </w:style>
  <w:style w:type="character" w:customStyle="1" w:styleId="17">
    <w:name w:val="17"/>
    <w:rsid w:val="00F376C3"/>
    <w:rPr>
      <w:rFonts w:ascii="Times New Roman" w:hAnsi="Times New Roman" w:cs="Times New Roman" w:hint="default"/>
      <w:i/>
      <w:iCs/>
    </w:rPr>
  </w:style>
  <w:style w:type="paragraph" w:customStyle="1" w:styleId="p21">
    <w:name w:val="p21"/>
    <w:basedOn w:val="Normln"/>
    <w:rsid w:val="00F376C3"/>
    <w:pPr>
      <w:widowControl/>
      <w:suppressAutoHyphens w:val="0"/>
    </w:pPr>
    <w:rPr>
      <w:rFonts w:ascii="Calibri" w:eastAsia="Times New Roman" w:hAnsi="Calibri" w:cs="Times New Roman"/>
      <w:kern w:val="0"/>
      <w:sz w:val="22"/>
      <w:szCs w:val="22"/>
      <w:lang w:eastAsia="cs-CZ" w:bidi="ar-SA"/>
    </w:rPr>
  </w:style>
  <w:style w:type="paragraph" w:customStyle="1" w:styleId="p22">
    <w:name w:val="p22"/>
    <w:basedOn w:val="Normln"/>
    <w:rsid w:val="00F376C3"/>
    <w:pPr>
      <w:widowControl/>
      <w:suppressAutoHyphens w:val="0"/>
    </w:pPr>
    <w:rPr>
      <w:rFonts w:eastAsia="Times New Roman" w:cs="Times New Roman"/>
      <w:kern w:val="0"/>
      <w:sz w:val="22"/>
      <w:szCs w:val="22"/>
      <w:lang w:eastAsia="cs-CZ" w:bidi="ar-SA"/>
    </w:rPr>
  </w:style>
  <w:style w:type="paragraph" w:customStyle="1" w:styleId="p20">
    <w:name w:val="p20"/>
    <w:basedOn w:val="Normln"/>
    <w:rsid w:val="00F376C3"/>
    <w:pPr>
      <w:widowControl/>
      <w:suppressAutoHyphens w:val="0"/>
      <w:ind w:left="720"/>
    </w:pPr>
    <w:rPr>
      <w:rFonts w:eastAsia="Times New Roman" w:cs="Times New Roman"/>
      <w:kern w:val="0"/>
      <w:lang w:eastAsia="cs-CZ" w:bidi="ar-SA"/>
    </w:rPr>
  </w:style>
  <w:style w:type="character" w:customStyle="1" w:styleId="18">
    <w:name w:val="18"/>
    <w:rsid w:val="00F376C3"/>
    <w:rPr>
      <w:rFonts w:ascii="Times New Roman" w:hAnsi="Times New Roman" w:cs="Times New Roman" w:hint="default"/>
      <w:b/>
      <w:bCs/>
      <w:sz w:val="24"/>
      <w:szCs w:val="24"/>
    </w:rPr>
  </w:style>
  <w:style w:type="paragraph" w:styleId="Bezmezer">
    <w:name w:val="No Spacing"/>
    <w:uiPriority w:val="1"/>
    <w:qFormat/>
    <w:rsid w:val="0013617D"/>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5F5EC1"/>
    <w:rPr>
      <w:rFonts w:ascii="Segoe UI" w:hAnsi="Segoe UI" w:cs="Mangal"/>
      <w:sz w:val="18"/>
      <w:szCs w:val="16"/>
    </w:rPr>
  </w:style>
  <w:style w:type="character" w:customStyle="1" w:styleId="TextbublinyChar">
    <w:name w:val="Text bubliny Char"/>
    <w:basedOn w:val="Standardnpsmoodstavce"/>
    <w:link w:val="Textbubliny"/>
    <w:uiPriority w:val="99"/>
    <w:semiHidden/>
    <w:rsid w:val="005F5EC1"/>
    <w:rPr>
      <w:rFonts w:ascii="Segoe UI" w:eastAsia="Arial Unicode MS" w:hAnsi="Segoe UI" w:cs="Mangal"/>
      <w:kern w:val="1"/>
      <w:sz w:val="18"/>
      <w:szCs w:val="16"/>
      <w:lang w:eastAsia="hi-IN" w:bidi="hi-IN"/>
    </w:rPr>
  </w:style>
  <w:style w:type="character" w:styleId="Sledovanodkaz">
    <w:name w:val="FollowedHyperlink"/>
    <w:basedOn w:val="Standardnpsmoodstavce"/>
    <w:uiPriority w:val="99"/>
    <w:semiHidden/>
    <w:unhideWhenUsed/>
    <w:rsid w:val="007F1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6441">
      <w:bodyDiv w:val="1"/>
      <w:marLeft w:val="0"/>
      <w:marRight w:val="0"/>
      <w:marTop w:val="0"/>
      <w:marBottom w:val="0"/>
      <w:divBdr>
        <w:top w:val="none" w:sz="0" w:space="0" w:color="auto"/>
        <w:left w:val="none" w:sz="0" w:space="0" w:color="auto"/>
        <w:bottom w:val="none" w:sz="0" w:space="0" w:color="auto"/>
        <w:right w:val="none" w:sz="0" w:space="0" w:color="auto"/>
      </w:divBdr>
    </w:div>
    <w:div w:id="9807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s.cz/stanovisko-k-alternativni-medicine" TargetMode="External"/><Relationship Id="rId13" Type="http://schemas.openxmlformats.org/officeDocument/2006/relationships/hyperlink" Target="https://cs.wikipedia.org/wiki/Mas%C3%A1%C5%B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s.wikipedia.org/wiki/Evidence_Based_Medici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s.wikipedia.org/wiki/Lege_artis_(l%C3%A9ka%C5%99stv%C3%AD)" TargetMode="External"/><Relationship Id="rId5" Type="http://schemas.openxmlformats.org/officeDocument/2006/relationships/webSettings" Target="webSettings.xml"/><Relationship Id="rId15" Type="http://schemas.openxmlformats.org/officeDocument/2006/relationships/hyperlink" Target="https://cs.wikipedia.org/wiki/Akupunktura" TargetMode="External"/><Relationship Id="rId10" Type="http://schemas.openxmlformats.org/officeDocument/2006/relationships/hyperlink" Target="https://cs.wikipedia.org/w/index.php?title=Evidence_based_Medicine&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s.wikipedia.org/w/index.php?title=Klasick%C3%A1_medic%C3%ADna&amp;action=edit&amp;redlink=1" TargetMode="External"/><Relationship Id="rId14" Type="http://schemas.openxmlformats.org/officeDocument/2006/relationships/hyperlink" Target="https://cs.wikipedia.org/wiki/J%C3%B3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12041</CharactersWithSpaces>
  <SharedDoc>false</SharedDoc>
  <HLinks>
    <vt:vector size="24" baseType="variant">
      <vt:variant>
        <vt:i4>5505033</vt:i4>
      </vt:variant>
      <vt:variant>
        <vt:i4>9</vt:i4>
      </vt:variant>
      <vt:variant>
        <vt:i4>0</vt:i4>
      </vt:variant>
      <vt:variant>
        <vt:i4>5</vt:i4>
      </vt:variant>
      <vt:variant>
        <vt:lpwstr>http://www.facebook.com/1lfuk</vt:lpwstr>
      </vt:variant>
      <vt:variant>
        <vt:lpwstr/>
      </vt:variant>
      <vt:variant>
        <vt:i4>3080295</vt:i4>
      </vt:variant>
      <vt:variant>
        <vt:i4>6</vt:i4>
      </vt:variant>
      <vt:variant>
        <vt:i4>0</vt:i4>
      </vt:variant>
      <vt:variant>
        <vt:i4>5</vt:i4>
      </vt:variant>
      <vt:variant>
        <vt:lpwstr>http://www.lf1.cuni.cz/</vt:lpwstr>
      </vt:variant>
      <vt:variant>
        <vt:lpwstr/>
      </vt:variant>
      <vt:variant>
        <vt:i4>6160431</vt:i4>
      </vt:variant>
      <vt:variant>
        <vt:i4>3</vt:i4>
      </vt:variant>
      <vt:variant>
        <vt:i4>0</vt:i4>
      </vt:variant>
      <vt:variant>
        <vt:i4>5</vt:i4>
      </vt:variant>
      <vt:variant>
        <vt:lpwstr>mailto:jana.francova@lf1.cuni.cz</vt:lpwstr>
      </vt:variant>
      <vt:variant>
        <vt:lpwstr/>
      </vt:variant>
      <vt:variant>
        <vt:i4>5308495</vt:i4>
      </vt:variant>
      <vt:variant>
        <vt:i4>0</vt:i4>
      </vt:variant>
      <vt:variant>
        <vt:i4>0</vt:i4>
      </vt:variant>
      <vt:variant>
        <vt:i4>5</vt:i4>
      </vt:variant>
      <vt:variant>
        <vt:lpwstr>http://www.lf1.cuni.cz/medialogy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Fialová</dc:creator>
  <cp:lastModifiedBy>User</cp:lastModifiedBy>
  <cp:revision>2</cp:revision>
  <cp:lastPrinted>2015-11-10T06:40:00Z</cp:lastPrinted>
  <dcterms:created xsi:type="dcterms:W3CDTF">2015-11-11T10:53:00Z</dcterms:created>
  <dcterms:modified xsi:type="dcterms:W3CDTF">2015-11-11T10:53:00Z</dcterms:modified>
</cp:coreProperties>
</file>