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1795" w14:textId="0BD4F65E" w:rsidR="00385945" w:rsidRPr="00651ADB" w:rsidRDefault="00385945" w:rsidP="00385945">
      <w:pPr>
        <w:rPr>
          <w:b/>
          <w:bCs/>
          <w:sz w:val="28"/>
          <w:szCs w:val="28"/>
        </w:rPr>
      </w:pPr>
      <w:proofErr w:type="spellStart"/>
      <w:r w:rsidRPr="00651ADB">
        <w:rPr>
          <w:b/>
          <w:bCs/>
          <w:sz w:val="28"/>
          <w:szCs w:val="28"/>
        </w:rPr>
        <w:t>Cooperatio</w:t>
      </w:r>
      <w:proofErr w:type="spellEnd"/>
      <w:r w:rsidRPr="00651ADB">
        <w:rPr>
          <w:b/>
          <w:bCs/>
          <w:sz w:val="28"/>
          <w:szCs w:val="28"/>
        </w:rPr>
        <w:t xml:space="preserve"> – Petra Lišková, Kristýna Matějková</w:t>
      </w:r>
    </w:p>
    <w:p w14:paraId="06A33F17" w14:textId="28F66DD0" w:rsidR="00385945" w:rsidRDefault="00385945" w:rsidP="00385945">
      <w:r>
        <w:t xml:space="preserve">Fakultě byla přidělena částka na program </w:t>
      </w:r>
      <w:proofErr w:type="spellStart"/>
      <w:r>
        <w:t>Cooperatio</w:t>
      </w:r>
      <w:proofErr w:type="spellEnd"/>
      <w:r>
        <w:t xml:space="preserve"> ve výši </w:t>
      </w:r>
      <w:r w:rsidR="00651ADB" w:rsidRPr="00651ADB">
        <w:rPr>
          <w:rFonts w:ascii="Calibri" w:eastAsia="Times New Roman" w:hAnsi="Calibri" w:cs="Calibri"/>
          <w:b/>
          <w:bCs/>
          <w:color w:val="000000"/>
          <w:lang w:eastAsia="cs-CZ"/>
        </w:rPr>
        <w:t>171 518 973</w:t>
      </w:r>
      <w:r w:rsidR="00651ADB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437C3F">
        <w:rPr>
          <w:b/>
        </w:rPr>
        <w:t>Kč.</w:t>
      </w:r>
      <w:r w:rsidR="00472E57">
        <w:rPr>
          <w:b/>
        </w:rPr>
        <w:t xml:space="preserve"> </w:t>
      </w:r>
      <w:r>
        <w:t>V souladu se Zásadami</w:t>
      </w:r>
      <w:r w:rsidRPr="00C1384A">
        <w:t xml:space="preserve"> programu </w:t>
      </w:r>
      <w:proofErr w:type="spellStart"/>
      <w:r w:rsidRPr="00C1384A">
        <w:t>Cooperatio</w:t>
      </w:r>
      <w:proofErr w:type="spellEnd"/>
      <w:r>
        <w:t xml:space="preserve"> se částka dělí následovně:</w:t>
      </w:r>
    </w:p>
    <w:tbl>
      <w:tblPr>
        <w:tblW w:w="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004"/>
        <w:gridCol w:w="696"/>
      </w:tblGrid>
      <w:tr w:rsidR="00385945" w:rsidRPr="00210C2F" w14:paraId="13EA36AD" w14:textId="77777777" w:rsidTr="008038F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114C" w14:textId="77777777" w:rsidR="00385945" w:rsidRPr="00210C2F" w:rsidRDefault="00385945" w:rsidP="0080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</w:t>
            </w:r>
            <w:r w:rsidRPr="00210C2F">
              <w:rPr>
                <w:rFonts w:ascii="Calibri" w:eastAsia="Times New Roman" w:hAnsi="Calibri" w:cs="Calibri"/>
                <w:color w:val="000000"/>
                <w:lang w:eastAsia="cs-CZ"/>
              </w:rPr>
              <w:t>ástka k rozdělení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7671" w14:textId="77777777" w:rsidR="00385945" w:rsidRPr="00210C2F" w:rsidRDefault="00385945" w:rsidP="00803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0C2F">
              <w:rPr>
                <w:rFonts w:ascii="Calibri" w:eastAsia="Times New Roman" w:hAnsi="Calibri" w:cs="Calibri"/>
                <w:color w:val="000000"/>
                <w:lang w:eastAsia="cs-CZ"/>
              </w:rPr>
              <w:t>171 518 973,00 Kč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7AC2" w14:textId="77777777" w:rsidR="00385945" w:rsidRPr="00210C2F" w:rsidRDefault="00385945" w:rsidP="00803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85945" w:rsidRPr="00210C2F" w14:paraId="082DF631" w14:textId="77777777" w:rsidTr="008038F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484B" w14:textId="77777777" w:rsidR="00385945" w:rsidRPr="00210C2F" w:rsidRDefault="00385945" w:rsidP="0080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0C2F">
              <w:rPr>
                <w:rFonts w:ascii="Calibri" w:eastAsia="Times New Roman" w:hAnsi="Calibri" w:cs="Calibri"/>
                <w:color w:val="000000"/>
                <w:lang w:eastAsia="cs-CZ"/>
              </w:rPr>
              <w:t>režijní prostředky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16A1" w14:textId="77777777" w:rsidR="00385945" w:rsidRPr="00210C2F" w:rsidRDefault="00385945" w:rsidP="00803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0C2F">
              <w:rPr>
                <w:rFonts w:ascii="Calibri" w:eastAsia="Times New Roman" w:hAnsi="Calibri" w:cs="Calibri"/>
                <w:color w:val="000000"/>
                <w:lang w:eastAsia="cs-CZ"/>
              </w:rPr>
              <w:t>34 303 794,60 Kč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C681" w14:textId="77777777" w:rsidR="00385945" w:rsidRPr="00210C2F" w:rsidRDefault="00385945" w:rsidP="00803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0C2F">
              <w:rPr>
                <w:rFonts w:ascii="Calibri" w:eastAsia="Times New Roman" w:hAnsi="Calibri" w:cs="Calibri"/>
                <w:color w:val="000000"/>
                <w:lang w:eastAsia="cs-CZ"/>
              </w:rPr>
              <w:t>20%</w:t>
            </w:r>
          </w:p>
        </w:tc>
      </w:tr>
      <w:tr w:rsidR="00385945" w:rsidRPr="00210C2F" w14:paraId="5D15BDFC" w14:textId="77777777" w:rsidTr="008038F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7989" w14:textId="77777777" w:rsidR="00385945" w:rsidRPr="00210C2F" w:rsidRDefault="00385945" w:rsidP="0080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0C2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částka bez režie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5E66" w14:textId="77777777" w:rsidR="00385945" w:rsidRPr="00210C2F" w:rsidRDefault="00385945" w:rsidP="00803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0C2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137 215 178,40 Kč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62E4" w14:textId="77777777" w:rsidR="00385945" w:rsidRPr="00210C2F" w:rsidRDefault="00385945" w:rsidP="00803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85945" w:rsidRPr="00210C2F" w14:paraId="5A9D9DBF" w14:textId="77777777" w:rsidTr="008038F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61D0" w14:textId="77777777" w:rsidR="00385945" w:rsidRPr="00210C2F" w:rsidRDefault="00385945" w:rsidP="0080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264E" w14:textId="77777777" w:rsidR="00385945" w:rsidRPr="00210C2F" w:rsidRDefault="00385945" w:rsidP="0080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4B97" w14:textId="77777777" w:rsidR="00385945" w:rsidRPr="00210C2F" w:rsidRDefault="00385945" w:rsidP="0080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5945" w:rsidRPr="00210C2F" w14:paraId="27B5BA62" w14:textId="77777777" w:rsidTr="008038F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8392" w14:textId="77777777" w:rsidR="00385945" w:rsidRPr="00210C2F" w:rsidRDefault="00385945" w:rsidP="0080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0C2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strategické priority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7A6A" w14:textId="77777777" w:rsidR="00385945" w:rsidRPr="00210C2F" w:rsidRDefault="00385945" w:rsidP="00803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0C2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8 575 948,65 Kč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1071" w14:textId="77777777" w:rsidR="00385945" w:rsidRPr="00210C2F" w:rsidRDefault="00385945" w:rsidP="00803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0C2F">
              <w:rPr>
                <w:rFonts w:ascii="Calibri" w:eastAsia="Times New Roman" w:hAnsi="Calibri" w:cs="Calibri"/>
                <w:color w:val="000000"/>
                <w:lang w:eastAsia="cs-CZ"/>
              </w:rPr>
              <w:t>5%</w:t>
            </w:r>
          </w:p>
        </w:tc>
      </w:tr>
      <w:tr w:rsidR="00385945" w:rsidRPr="00210C2F" w14:paraId="240AA231" w14:textId="77777777" w:rsidTr="008038F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1AD8" w14:textId="77777777" w:rsidR="00385945" w:rsidRPr="00210C2F" w:rsidRDefault="00385945" w:rsidP="00803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90C2" w14:textId="77777777" w:rsidR="00385945" w:rsidRPr="00210C2F" w:rsidRDefault="00385945" w:rsidP="0080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3679" w14:textId="77777777" w:rsidR="00385945" w:rsidRPr="00210C2F" w:rsidRDefault="00385945" w:rsidP="0080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5945" w:rsidRPr="00210C2F" w14:paraId="76BB2B92" w14:textId="77777777" w:rsidTr="008038F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EA4C" w14:textId="77777777" w:rsidR="00385945" w:rsidRPr="00210C2F" w:rsidRDefault="00385945" w:rsidP="00803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0C2F">
              <w:rPr>
                <w:rFonts w:ascii="Calibri" w:eastAsia="Times New Roman" w:hAnsi="Calibri" w:cs="Calibri"/>
                <w:color w:val="000000"/>
                <w:lang w:eastAsia="cs-CZ"/>
              </w:rPr>
              <w:t>k rozdělení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3DCC" w14:textId="77777777" w:rsidR="00385945" w:rsidRPr="00210C2F" w:rsidRDefault="00385945" w:rsidP="00803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0C2F">
              <w:rPr>
                <w:rFonts w:ascii="Calibri" w:eastAsia="Times New Roman" w:hAnsi="Calibri" w:cs="Calibri"/>
                <w:color w:val="000000"/>
                <w:lang w:eastAsia="cs-CZ"/>
              </w:rPr>
              <w:t>128 639 229,75 Kč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B34C" w14:textId="77777777" w:rsidR="00385945" w:rsidRPr="00210C2F" w:rsidRDefault="00385945" w:rsidP="00803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0C2F">
              <w:rPr>
                <w:rFonts w:ascii="Calibri" w:eastAsia="Times New Roman" w:hAnsi="Calibri" w:cs="Calibri"/>
                <w:color w:val="000000"/>
                <w:lang w:eastAsia="cs-CZ"/>
              </w:rPr>
              <w:t>75%</w:t>
            </w:r>
          </w:p>
        </w:tc>
      </w:tr>
      <w:tr w:rsidR="00385945" w:rsidRPr="00210C2F" w14:paraId="3B96FADC" w14:textId="77777777" w:rsidTr="008038F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6C64" w14:textId="77777777" w:rsidR="00385945" w:rsidRPr="00210C2F" w:rsidRDefault="00385945" w:rsidP="00803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DE9E" w14:textId="77777777" w:rsidR="00385945" w:rsidRPr="00210C2F" w:rsidRDefault="00385945" w:rsidP="0080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2644" w14:textId="77777777" w:rsidR="00385945" w:rsidRPr="00210C2F" w:rsidRDefault="00385945" w:rsidP="0080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85945" w:rsidRPr="00210C2F" w14:paraId="3588A462" w14:textId="77777777" w:rsidTr="008038F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A303" w14:textId="77777777" w:rsidR="00385945" w:rsidRPr="00210C2F" w:rsidRDefault="00385945" w:rsidP="0080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0C2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stabilizační složka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82CF" w14:textId="77777777" w:rsidR="00385945" w:rsidRPr="00210C2F" w:rsidRDefault="00385945" w:rsidP="00803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0C2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115 775 306,78 Kč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F513" w14:textId="77777777" w:rsidR="00385945" w:rsidRPr="00210C2F" w:rsidRDefault="00385945" w:rsidP="00803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0C2F">
              <w:rPr>
                <w:rFonts w:ascii="Calibri" w:eastAsia="Times New Roman" w:hAnsi="Calibri" w:cs="Calibri"/>
                <w:color w:val="000000"/>
                <w:lang w:eastAsia="cs-CZ"/>
              </w:rPr>
              <w:t>90%</w:t>
            </w:r>
          </w:p>
        </w:tc>
      </w:tr>
      <w:tr w:rsidR="00385945" w:rsidRPr="00210C2F" w14:paraId="2D34082C" w14:textId="77777777" w:rsidTr="008038F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0C35" w14:textId="77777777" w:rsidR="00385945" w:rsidRPr="00210C2F" w:rsidRDefault="00385945" w:rsidP="0080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0C2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motivační složka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2778" w14:textId="77777777" w:rsidR="00385945" w:rsidRPr="00210C2F" w:rsidRDefault="00385945" w:rsidP="00803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0C2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12 863 922,98 Kč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F4BF" w14:textId="77777777" w:rsidR="00385945" w:rsidRPr="00210C2F" w:rsidRDefault="00385945" w:rsidP="00803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0C2F">
              <w:rPr>
                <w:rFonts w:ascii="Calibri" w:eastAsia="Times New Roman" w:hAnsi="Calibri" w:cs="Calibri"/>
                <w:color w:val="000000"/>
                <w:lang w:eastAsia="cs-CZ"/>
              </w:rPr>
              <w:t>10%</w:t>
            </w:r>
          </w:p>
        </w:tc>
      </w:tr>
    </w:tbl>
    <w:p w14:paraId="402A5015" w14:textId="77777777" w:rsidR="00385945" w:rsidRDefault="00385945" w:rsidP="00385945"/>
    <w:p w14:paraId="324F1623" w14:textId="77777777" w:rsidR="00385945" w:rsidRPr="00942E64" w:rsidRDefault="00385945" w:rsidP="00385945">
      <w:r w:rsidRPr="00942E64">
        <w:rPr>
          <w:b/>
        </w:rPr>
        <w:t xml:space="preserve">Strategickými prioritami </w:t>
      </w:r>
      <w:r w:rsidRPr="00942E64">
        <w:t xml:space="preserve">mohou být například: podpora mezioborové či mezinárodní spolupráce; tvůrčí činnost v oborech, do nichž není součást v rámci programu zapojena, protože například nepatří mezi ty, které soustavně rozvíjí, nebo mezi obory etablované; účast v projektech tvůrčí činnosti včetně spoluúčasti součásti v nově udělených projektech Primus; působení zahraničních </w:t>
      </w:r>
      <w:proofErr w:type="spellStart"/>
      <w:r w:rsidRPr="00942E64">
        <w:t>postdoktorských</w:t>
      </w:r>
      <w:proofErr w:type="spellEnd"/>
      <w:r w:rsidRPr="00942E64">
        <w:t xml:space="preserve"> pracovníků apod.</w:t>
      </w:r>
      <w:r>
        <w:t xml:space="preserve"> </w:t>
      </w:r>
    </w:p>
    <w:p w14:paraId="1F1114C2" w14:textId="77777777" w:rsidR="00385945" w:rsidRDefault="00385945" w:rsidP="00385945">
      <w:r w:rsidRPr="00635EA9">
        <w:rPr>
          <w:b/>
        </w:rPr>
        <w:t>Stabilizační složka</w:t>
      </w:r>
      <w:r>
        <w:t xml:space="preserve"> je poskytnuta těm pracovištím, která se zúčastnila řešení programů Progres. Při výpočtu byla zohledněna čerpaná částka bez režijních prostředků jednotlivých pracovišť v roce 2021. Dále byl stanoven podíl na celkových nákladech a tímto podílem byla přidělena částka, která je zaokrouhlena na stovky dolů.</w:t>
      </w:r>
    </w:p>
    <w:p w14:paraId="6D561A5C" w14:textId="77777777" w:rsidR="00385945" w:rsidRDefault="00385945" w:rsidP="00385945">
      <w:r w:rsidRPr="00635EA9">
        <w:rPr>
          <w:b/>
        </w:rPr>
        <w:t>Motivační složka</w:t>
      </w:r>
      <w:r>
        <w:t xml:space="preserve"> je poskytnuta všem nákladovým střediskům, která v letech 2018 – 2020 měla autorské publikace (první, poslední, korespondující autor) v časopisech Q1. Fakulta má celkový bodový publikační výkon ve výši </w:t>
      </w:r>
      <w:r w:rsidRPr="00A13737">
        <w:t>887,84</w:t>
      </w:r>
      <w:r>
        <w:t xml:space="preserve"> bodů. Cena jednoho bodu je pak </w:t>
      </w:r>
      <w:r w:rsidRPr="00A13737">
        <w:t>13 710 Kč</w:t>
      </w:r>
      <w:r>
        <w:t xml:space="preserve">, přidělená částka je pak součin bodového zisku každého pracoviště a ceny za jeden bod opět zaokrouhlené na stovky dolů. </w:t>
      </w:r>
    </w:p>
    <w:p w14:paraId="04AC5DEC" w14:textId="50902AE3" w:rsidR="00004537" w:rsidRDefault="00004537"/>
    <w:p w14:paraId="45CA3223" w14:textId="2A18879A" w:rsidR="007A5D08" w:rsidRPr="00651ADB" w:rsidRDefault="00651ADB">
      <w:pPr>
        <w:rPr>
          <w:b/>
          <w:bCs/>
        </w:rPr>
      </w:pPr>
      <w:r>
        <w:rPr>
          <w:b/>
          <w:bCs/>
        </w:rPr>
        <w:t xml:space="preserve">Díky motivační složce </w:t>
      </w:r>
      <w:r w:rsidRPr="00651ADB">
        <w:rPr>
          <w:b/>
          <w:bCs/>
        </w:rPr>
        <w:t xml:space="preserve">dostane nově podporu </w:t>
      </w:r>
      <w:r w:rsidR="007A5D08" w:rsidRPr="00651ADB">
        <w:rPr>
          <w:b/>
          <w:bCs/>
        </w:rPr>
        <w:t xml:space="preserve">12 pracovišť </w:t>
      </w:r>
    </w:p>
    <w:p w14:paraId="1FC7B519" w14:textId="53D00883" w:rsidR="00651ADB" w:rsidRDefault="00651ADB">
      <w:pPr>
        <w:rPr>
          <w:b/>
          <w:bCs/>
        </w:rPr>
      </w:pPr>
    </w:p>
    <w:p w14:paraId="2405A929" w14:textId="77777777" w:rsidR="00472E57" w:rsidRDefault="00472E57" w:rsidP="00472E57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Strategické priority možnosti využití</w:t>
      </w:r>
    </w:p>
    <w:p w14:paraId="08375A25" w14:textId="77777777" w:rsidR="00472E57" w:rsidRPr="00D023D2" w:rsidRDefault="00472E57" w:rsidP="00472E57">
      <w:pPr>
        <w:pStyle w:val="Odstavecseseznamem"/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D023D2">
        <w:rPr>
          <w:rFonts w:ascii="Calibri" w:hAnsi="Calibri" w:cs="Calibri"/>
          <w:color w:val="000000"/>
          <w:shd w:val="clear" w:color="auto" w:fill="FFFFFF"/>
        </w:rPr>
        <w:t>Podpora vědních oborů, ke kterým se 1. LF přihlásila a které nebyly dosud</w:t>
      </w:r>
      <w:r>
        <w:rPr>
          <w:rFonts w:ascii="Calibri" w:hAnsi="Calibri" w:cs="Calibri"/>
          <w:color w:val="000000"/>
          <w:shd w:val="clear" w:color="auto" w:fill="FFFFFF"/>
        </w:rPr>
        <w:t xml:space="preserve"> v rámci institucionálního programu Progres</w:t>
      </w:r>
      <w:r w:rsidRPr="00D023D2">
        <w:rPr>
          <w:rFonts w:ascii="Calibri" w:hAnsi="Calibri" w:cs="Calibri"/>
          <w:color w:val="000000"/>
          <w:shd w:val="clear" w:color="auto" w:fill="FFFFFF"/>
        </w:rPr>
        <w:t xml:space="preserve"> podporovány</w:t>
      </w:r>
    </w:p>
    <w:p w14:paraId="4E8A0586" w14:textId="77777777" w:rsidR="00472E57" w:rsidRPr="00D023D2" w:rsidRDefault="00472E57" w:rsidP="00472E57">
      <w:pPr>
        <w:pStyle w:val="Odstavecseseznamem"/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D023D2">
        <w:rPr>
          <w:rFonts w:ascii="Calibri" w:hAnsi="Calibri" w:cs="Calibri"/>
          <w:color w:val="000000"/>
          <w:shd w:val="clear" w:color="auto" w:fill="FFFFFF"/>
        </w:rPr>
        <w:t>Vklady fakulty do projektů – Primus, TAČR a jiné</w:t>
      </w:r>
    </w:p>
    <w:p w14:paraId="2002B57B" w14:textId="6CE6B16F" w:rsidR="00472E57" w:rsidRPr="00D023D2" w:rsidRDefault="00472E57" w:rsidP="00472E57">
      <w:pPr>
        <w:pStyle w:val="Odstavecseseznamem"/>
        <w:ind w:firstLine="696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V roce </w:t>
      </w:r>
      <w:r w:rsidRPr="00D023D2">
        <w:rPr>
          <w:rFonts w:ascii="Calibri" w:hAnsi="Calibri" w:cs="Calibri"/>
          <w:color w:val="000000"/>
          <w:shd w:val="clear" w:color="auto" w:fill="FFFFFF"/>
        </w:rPr>
        <w:t>202</w:t>
      </w:r>
      <w:r>
        <w:rPr>
          <w:rFonts w:ascii="Calibri" w:hAnsi="Calibri" w:cs="Calibri"/>
          <w:color w:val="000000"/>
          <w:shd w:val="clear" w:color="auto" w:fill="FFFFFF"/>
        </w:rPr>
        <w:t>2</w:t>
      </w:r>
      <w:r w:rsidRPr="00D023D2">
        <w:rPr>
          <w:rFonts w:ascii="Calibri" w:hAnsi="Calibri" w:cs="Calibri"/>
          <w:color w:val="000000"/>
          <w:shd w:val="clear" w:color="auto" w:fill="FFFFFF"/>
        </w:rPr>
        <w:t xml:space="preserve"> hrazeno z provozního fondu, přeúčtování by bylo příliš komplikované</w:t>
      </w:r>
    </w:p>
    <w:p w14:paraId="22F8F452" w14:textId="6931DF7D" w:rsidR="00472E57" w:rsidRDefault="00472E57" w:rsidP="00472E57">
      <w:pPr>
        <w:pStyle w:val="Odstavecseseznamem"/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 w:rsidRPr="00D023D2">
        <w:rPr>
          <w:rFonts w:ascii="Calibri" w:hAnsi="Calibri" w:cs="Calibri"/>
          <w:color w:val="000000"/>
          <w:shd w:val="clear" w:color="auto" w:fill="FFFFFF"/>
        </w:rPr>
        <w:t xml:space="preserve">Mimořádné náklady vzniklé při přesunech vědeckých skupin </w:t>
      </w:r>
    </w:p>
    <w:p w14:paraId="43C1AFF3" w14:textId="2C9E0C1B" w:rsidR="00472E57" w:rsidRDefault="00472E57" w:rsidP="00472E57">
      <w:pPr>
        <w:pStyle w:val="Odstavecseseznamem"/>
        <w:numPr>
          <w:ilvl w:val="0"/>
          <w:numId w:val="1"/>
        </w:num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Podpora finalizace publikace (nikoliv poplatku)</w:t>
      </w:r>
      <w:r w:rsidR="00675CC7">
        <w:rPr>
          <w:rFonts w:ascii="Calibri" w:hAnsi="Calibri" w:cs="Calibri"/>
          <w:color w:val="000000"/>
          <w:shd w:val="clear" w:color="auto" w:fill="FFFFFF"/>
        </w:rPr>
        <w:t xml:space="preserve"> - </w:t>
      </w:r>
      <w:r>
        <w:rPr>
          <w:rFonts w:ascii="Calibri" w:hAnsi="Calibri" w:cs="Calibri"/>
          <w:color w:val="000000"/>
          <w:shd w:val="clear" w:color="auto" w:fill="FFFFFF"/>
        </w:rPr>
        <w:t xml:space="preserve">autor předloží téměř finální publikaci a konkrétně vysvětlí, na co potřebuje určitou částku (např. statistická analýza, provedení dodatečných experimentů požadovaných po první fázi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review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). </w:t>
      </w:r>
    </w:p>
    <w:p w14:paraId="6EE360CE" w14:textId="77777777" w:rsidR="00472E57" w:rsidRPr="00651ADB" w:rsidRDefault="00472E57">
      <w:pPr>
        <w:rPr>
          <w:b/>
          <w:bCs/>
        </w:rPr>
      </w:pPr>
    </w:p>
    <w:sectPr w:rsidR="00472E57" w:rsidRPr="0065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13306"/>
    <w:multiLevelType w:val="hybridMultilevel"/>
    <w:tmpl w:val="672A2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051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45"/>
    <w:rsid w:val="00004537"/>
    <w:rsid w:val="00385945"/>
    <w:rsid w:val="00472E57"/>
    <w:rsid w:val="00651ADB"/>
    <w:rsid w:val="00675CC7"/>
    <w:rsid w:val="007A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5345"/>
  <w15:chartTrackingRefBased/>
  <w15:docId w15:val="{061F3F51-7861-42D7-BFA3-5E3E3F50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59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410E59A0C2A4391210E9E2B7FC3BF" ma:contentTypeVersion="10" ma:contentTypeDescription="Vytvoří nový dokument" ma:contentTypeScope="" ma:versionID="65331e0a6c7d40c12ca64da5040158ca">
  <xsd:schema xmlns:xsd="http://www.w3.org/2001/XMLSchema" xmlns:xs="http://www.w3.org/2001/XMLSchema" xmlns:p="http://schemas.microsoft.com/office/2006/metadata/properties" xmlns:ns2="6dcdb075-fa1e-4321-83d1-a1efe6faca73" xmlns:ns3="cad2431f-2183-4be4-87a0-da67f5c0498c" targetNamespace="http://schemas.microsoft.com/office/2006/metadata/properties" ma:root="true" ma:fieldsID="99d0297707f63b2dea57e9850312d0d7" ns2:_="" ns3:_="">
    <xsd:import namespace="6dcdb075-fa1e-4321-83d1-a1efe6faca73"/>
    <xsd:import namespace="cad2431f-2183-4be4-87a0-da67f5c04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db075-fa1e-4321-83d1-a1efe6fac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2431f-2183-4be4-87a0-da67f5c049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af4197c-8a6c-4116-b831-2c93fa6c22fc}" ma:internalName="TaxCatchAll" ma:showField="CatchAllData" ma:web="cad2431f-2183-4be4-87a0-da67f5c04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cdb075-fa1e-4321-83d1-a1efe6faca73">
      <Terms xmlns="http://schemas.microsoft.com/office/infopath/2007/PartnerControls"/>
    </lcf76f155ced4ddcb4097134ff3c332f>
    <TaxCatchAll xmlns="cad2431f-2183-4be4-87a0-da67f5c0498c" xsi:nil="true"/>
  </documentManagement>
</p:properties>
</file>

<file path=customXml/itemProps1.xml><?xml version="1.0" encoding="utf-8"?>
<ds:datastoreItem xmlns:ds="http://schemas.openxmlformats.org/officeDocument/2006/customXml" ds:itemID="{6B1456A7-1189-4B5E-826E-D181139E004B}"/>
</file>

<file path=customXml/itemProps2.xml><?xml version="1.0" encoding="utf-8"?>
<ds:datastoreItem xmlns:ds="http://schemas.openxmlformats.org/officeDocument/2006/customXml" ds:itemID="{B551553D-3C7B-40E4-983F-E0364BA92346}"/>
</file>

<file path=customXml/itemProps3.xml><?xml version="1.0" encoding="utf-8"?>
<ds:datastoreItem xmlns:ds="http://schemas.openxmlformats.org/officeDocument/2006/customXml" ds:itemID="{5CF789AA-2AA1-4331-9F7F-E16484064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Lišková</dc:creator>
  <cp:keywords/>
  <dc:description/>
  <cp:lastModifiedBy>Petra Lišková</cp:lastModifiedBy>
  <cp:revision>4</cp:revision>
  <dcterms:created xsi:type="dcterms:W3CDTF">2022-06-24T05:48:00Z</dcterms:created>
  <dcterms:modified xsi:type="dcterms:W3CDTF">2022-06-24T06:00:00Z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0x010100CD1410E59A0C2A4391210E9E2B7FC3BF</vt:lpwstr>
  </property>
</Properties>
</file>