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6D29F4" w:rsidP="008B0DDD" w:rsidRDefault="00266B20" w14:paraId="0536A582" wp14:textId="1930B52A">
      <w:pPr>
        <w:pStyle w:val="Nadpis1"/>
      </w:pPr>
      <w:r w:rsidR="00266B20">
        <w:rPr/>
        <w:t>Bod č. 6</w:t>
      </w:r>
      <w:r w:rsidR="004C2AE4">
        <w:rPr/>
        <w:t xml:space="preserve">) </w:t>
      </w:r>
      <w:r w:rsidR="00266B20">
        <w:rPr/>
        <w:t xml:space="preserve">Patenty, transfery, spin </w:t>
      </w:r>
      <w:proofErr w:type="spellStart"/>
      <w:r w:rsidR="00266B20">
        <w:rPr/>
        <w:t>off</w:t>
      </w:r>
      <w:proofErr w:type="spellEnd"/>
    </w:p>
    <w:p xmlns:wp14="http://schemas.microsoft.com/office/word/2010/wordml" w:rsidRPr="006D29F4" w:rsidR="008B0DDD" w:rsidP="006D29F4" w:rsidRDefault="008B0DDD" w14:paraId="09268A17" wp14:textId="77777777">
      <w:pPr>
        <w:pStyle w:val="Default"/>
        <w:rPr>
          <w:rFonts w:ascii="Century Gothic" w:hAnsi="Century Gothic"/>
          <w:b/>
          <w:sz w:val="20"/>
          <w:szCs w:val="20"/>
        </w:rPr>
      </w:pPr>
      <w:r w:rsidRPr="006D29F4">
        <w:rPr>
          <w:rFonts w:ascii="Century Gothic" w:hAnsi="Century Gothic"/>
          <w:b/>
          <w:sz w:val="20"/>
          <w:szCs w:val="20"/>
        </w:rPr>
        <w:t>Ing. Vojtěch Malina</w:t>
      </w:r>
    </w:p>
    <w:p xmlns:wp14="http://schemas.microsoft.com/office/word/2010/wordml" w:rsidRPr="00C87458" w:rsidR="004C2AE4" w:rsidP="004C2AE4" w:rsidRDefault="004C2AE4" w14:paraId="672A6659" wp14:textId="77777777">
      <w:pPr>
        <w:ind w:right="-29"/>
        <w:rPr>
          <w:rFonts w:ascii="Century Gothic" w:hAnsi="Century Gothic"/>
          <w:sz w:val="20"/>
          <w:szCs w:val="20"/>
        </w:rPr>
      </w:pPr>
    </w:p>
    <w:p xmlns:wp14="http://schemas.microsoft.com/office/word/2010/wordml" w:rsidRPr="00C87458" w:rsidR="004C2AE4" w:rsidP="00F05CD3" w:rsidRDefault="00F05CD3" w14:paraId="6A83ED8D" wp14:textId="77777777">
      <w:pPr>
        <w:pStyle w:val="Nadpis2"/>
      </w:pPr>
      <w:r w:rsidRPr="00C87458">
        <w:t>Platná opatření</w:t>
      </w:r>
    </w:p>
    <w:p xmlns:wp14="http://schemas.microsoft.com/office/word/2010/wordml" w:rsidRPr="00C87458" w:rsidR="00266B20" w:rsidP="004C2AE4" w:rsidRDefault="00266B20" w14:paraId="2CF4C82C" wp14:textId="77777777">
      <w:pPr>
        <w:ind w:right="-29"/>
        <w:rPr>
          <w:rFonts w:ascii="Century Gothic" w:hAnsi="Century Gothic"/>
          <w:sz w:val="20"/>
          <w:szCs w:val="20"/>
        </w:rPr>
      </w:pPr>
      <w:r w:rsidRPr="00C87458">
        <w:rPr>
          <w:rFonts w:ascii="Century Gothic" w:hAnsi="Century Gothic"/>
          <w:sz w:val="20"/>
          <w:szCs w:val="20"/>
        </w:rPr>
        <w:t>Opatření rektora č. 46/2018 o realizaci práv duševního vlastnictví na Univerzitě Karlově.</w:t>
      </w:r>
    </w:p>
    <w:p xmlns:wp14="http://schemas.microsoft.com/office/word/2010/wordml" w:rsidRPr="00C87458" w:rsidR="00266B20" w:rsidP="004C2AE4" w:rsidRDefault="00266B20" w14:paraId="6A9551E6" wp14:textId="77777777">
      <w:pPr>
        <w:ind w:right="-29"/>
        <w:rPr>
          <w:rFonts w:ascii="Century Gothic" w:hAnsi="Century Gothic"/>
          <w:sz w:val="20"/>
          <w:szCs w:val="20"/>
        </w:rPr>
      </w:pPr>
      <w:r w:rsidRPr="00C87458">
        <w:rPr>
          <w:rFonts w:ascii="Century Gothic" w:hAnsi="Century Gothic"/>
          <w:sz w:val="20"/>
          <w:szCs w:val="20"/>
        </w:rPr>
        <w:t>Opatření rektora č. 47/2018, o transferu znalostí a technologií na Univerzitě Karlově.</w:t>
      </w:r>
    </w:p>
    <w:p xmlns:wp14="http://schemas.microsoft.com/office/word/2010/wordml" w:rsidRPr="00C87458" w:rsidR="00266B20" w:rsidP="00266B20" w:rsidRDefault="00266B20" w14:paraId="731AEA77" wp14:textId="77777777">
      <w:pPr>
        <w:ind w:right="-29"/>
        <w:rPr>
          <w:rFonts w:ascii="Century Gothic" w:hAnsi="Century Gothic"/>
          <w:sz w:val="20"/>
          <w:szCs w:val="20"/>
        </w:rPr>
      </w:pPr>
      <w:r w:rsidRPr="00C87458">
        <w:rPr>
          <w:rFonts w:ascii="Century Gothic" w:hAnsi="Century Gothic"/>
          <w:sz w:val="20"/>
          <w:szCs w:val="20"/>
        </w:rPr>
        <w:t>Opatření děkana č. 1/2021, kterým se stanoví závazná pravidla postupu zaměstnanců 1. LF UK při komercializaci výsledků výzkumu a vývoje.</w:t>
      </w:r>
    </w:p>
    <w:p xmlns:wp14="http://schemas.microsoft.com/office/word/2010/wordml" w:rsidRPr="00C87458" w:rsidR="00266B20" w:rsidP="00266B20" w:rsidRDefault="00266B20" w14:paraId="46B3FBAB" wp14:textId="77777777">
      <w:pPr>
        <w:ind w:right="-29"/>
        <w:rPr>
          <w:rFonts w:ascii="Century Gothic" w:hAnsi="Century Gothic"/>
          <w:sz w:val="20"/>
          <w:szCs w:val="20"/>
        </w:rPr>
      </w:pPr>
      <w:r w:rsidRPr="00C87458">
        <w:rPr>
          <w:rFonts w:ascii="Century Gothic" w:hAnsi="Century Gothic"/>
          <w:sz w:val="20"/>
          <w:szCs w:val="20"/>
        </w:rPr>
        <w:t>Dohoda o vzájemné spolupráci za účelem stanovení závazných pravidel postupu při komercializaci výsledků výzkumu a vývoje vytvořených zaměstnanci 1. LF UK</w:t>
      </w:r>
    </w:p>
    <w:p xmlns:wp14="http://schemas.microsoft.com/office/word/2010/wordml" w:rsidRPr="00C87458" w:rsidR="00266B20" w:rsidP="004C2AE4" w:rsidRDefault="00266B20" w14:paraId="0A37501D" wp14:textId="77777777">
      <w:pPr>
        <w:ind w:right="-29"/>
        <w:rPr>
          <w:rFonts w:ascii="Century Gothic" w:hAnsi="Century Gothic"/>
          <w:sz w:val="20"/>
          <w:szCs w:val="20"/>
        </w:rPr>
      </w:pPr>
    </w:p>
    <w:p xmlns:wp14="http://schemas.microsoft.com/office/word/2010/wordml" w:rsidRPr="00C87458" w:rsidR="005B707D" w:rsidP="005B707D" w:rsidRDefault="005B707D" w14:paraId="19581C79" wp14:textId="77777777">
      <w:pPr>
        <w:pStyle w:val="Default"/>
      </w:pPr>
      <w:r w:rsidRPr="00C87458">
        <w:rPr>
          <w:rFonts w:ascii="Century Gothic" w:hAnsi="Century Gothic"/>
          <w:b/>
          <w:sz w:val="20"/>
          <w:szCs w:val="20"/>
        </w:rPr>
        <w:t>OR č. 46/2018, Článek 11, bod 5:</w:t>
      </w:r>
      <w:r w:rsidRPr="00C87458">
        <w:t xml:space="preserve"> </w:t>
      </w:r>
    </w:p>
    <w:p xmlns:wp14="http://schemas.microsoft.com/office/word/2010/wordml" w:rsidRPr="00C87458" w:rsidR="005B707D" w:rsidP="000A5BB5" w:rsidRDefault="005B707D" w14:paraId="30379A31" wp14:textId="77777777">
      <w:pPr>
        <w:spacing w:after="240"/>
        <w:jc w:val="both"/>
        <w:rPr>
          <w:rFonts w:ascii="Century Gothic" w:hAnsi="Century Gothic"/>
          <w:sz w:val="20"/>
          <w:szCs w:val="20"/>
        </w:rPr>
      </w:pPr>
      <w:r w:rsidRPr="00C87458">
        <w:rPr>
          <w:rFonts w:ascii="Century Gothic" w:hAnsi="Century Gothic"/>
          <w:sz w:val="20"/>
          <w:szCs w:val="20"/>
        </w:rPr>
        <w:t xml:space="preserve">Procentuální rozdělení z čistých výnosů komercializace vynálezu: </w:t>
      </w:r>
    </w:p>
    <w:tbl>
      <w:tblPr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409"/>
        <w:gridCol w:w="1985"/>
        <w:gridCol w:w="2551"/>
      </w:tblGrid>
      <w:tr xmlns:wp14="http://schemas.microsoft.com/office/word/2010/wordml" w:rsidRPr="00C87458" w:rsidR="00B20A19" w:rsidTr="000A5BB5" w14:paraId="5623977E" wp14:textId="77777777">
        <w:tc>
          <w:tcPr>
            <w:tcW w:w="2127" w:type="dxa"/>
          </w:tcPr>
          <w:p w:rsidRPr="00C87458" w:rsidR="00B20A19" w:rsidP="00D341E5" w:rsidRDefault="00B20A19" w14:paraId="33768748" wp14:textId="77777777">
            <w:pPr>
              <w:spacing w:line="264" w:lineRule="auto"/>
              <w:jc w:val="both"/>
              <w:rPr>
                <w:bCs/>
                <w:iCs/>
                <w:color w:val="000000"/>
                <w:sz w:val="20"/>
              </w:rPr>
            </w:pPr>
            <w:r w:rsidRPr="00C87458">
              <w:rPr>
                <w:bCs/>
                <w:iCs/>
                <w:color w:val="000000"/>
                <w:sz w:val="20"/>
              </w:rPr>
              <w:t>Čistý výnos UK z částek</w:t>
            </w:r>
          </w:p>
        </w:tc>
        <w:tc>
          <w:tcPr>
            <w:tcW w:w="2409" w:type="dxa"/>
          </w:tcPr>
          <w:p w:rsidRPr="00C87458" w:rsidR="00B20A19" w:rsidP="00D341E5" w:rsidRDefault="00B20A19" w14:paraId="422B5B28" wp14:textId="77777777">
            <w:pPr>
              <w:spacing w:line="264" w:lineRule="auto"/>
              <w:jc w:val="both"/>
              <w:rPr>
                <w:bCs/>
                <w:iCs/>
                <w:color w:val="000000"/>
                <w:sz w:val="20"/>
              </w:rPr>
            </w:pPr>
            <w:r w:rsidRPr="00C87458">
              <w:rPr>
                <w:bCs/>
                <w:iCs/>
                <w:color w:val="000000"/>
                <w:sz w:val="20"/>
              </w:rPr>
              <w:t xml:space="preserve">Výše odměny původci </w:t>
            </w:r>
          </w:p>
        </w:tc>
        <w:tc>
          <w:tcPr>
            <w:tcW w:w="1985" w:type="dxa"/>
          </w:tcPr>
          <w:p w:rsidRPr="00C87458" w:rsidR="00B20A19" w:rsidP="00D341E5" w:rsidRDefault="00B20A19" w14:paraId="64F09AA9" wp14:textId="77777777">
            <w:pPr>
              <w:spacing w:line="264" w:lineRule="auto"/>
              <w:jc w:val="both"/>
              <w:rPr>
                <w:bCs/>
                <w:iCs/>
                <w:color w:val="000000"/>
                <w:sz w:val="20"/>
              </w:rPr>
            </w:pPr>
            <w:r w:rsidRPr="00C87458">
              <w:rPr>
                <w:bCs/>
                <w:iCs/>
                <w:color w:val="000000"/>
                <w:sz w:val="20"/>
              </w:rPr>
              <w:t>Podíl fakulty/součásti</w:t>
            </w:r>
          </w:p>
        </w:tc>
        <w:tc>
          <w:tcPr>
            <w:tcW w:w="2551" w:type="dxa"/>
          </w:tcPr>
          <w:p w:rsidRPr="00C87458" w:rsidR="00B20A19" w:rsidP="00D341E5" w:rsidRDefault="00B20A19" w14:paraId="36FCAF41" wp14:textId="77777777">
            <w:pPr>
              <w:spacing w:line="264" w:lineRule="auto"/>
              <w:jc w:val="both"/>
              <w:rPr>
                <w:bCs/>
                <w:iCs/>
                <w:color w:val="000000"/>
                <w:sz w:val="20"/>
              </w:rPr>
            </w:pPr>
            <w:r w:rsidRPr="00C87458">
              <w:rPr>
                <w:bCs/>
                <w:iCs/>
                <w:color w:val="000000"/>
                <w:sz w:val="20"/>
              </w:rPr>
              <w:t>Podíl UK</w:t>
            </w:r>
          </w:p>
        </w:tc>
      </w:tr>
      <w:tr xmlns:wp14="http://schemas.microsoft.com/office/word/2010/wordml" w:rsidRPr="00C87458" w:rsidR="00B20A19" w:rsidTr="000A5BB5" w14:paraId="6D3A4AF0" wp14:textId="77777777">
        <w:tc>
          <w:tcPr>
            <w:tcW w:w="2127" w:type="dxa"/>
          </w:tcPr>
          <w:p w:rsidRPr="00C87458" w:rsidR="00B20A19" w:rsidP="00D341E5" w:rsidRDefault="00B20A19" w14:paraId="4FC04592" wp14:textId="77777777">
            <w:pPr>
              <w:spacing w:line="264" w:lineRule="auto"/>
              <w:jc w:val="both"/>
              <w:rPr>
                <w:bCs/>
                <w:iCs/>
                <w:color w:val="000000"/>
                <w:sz w:val="20"/>
              </w:rPr>
            </w:pPr>
            <w:r w:rsidRPr="00C87458">
              <w:rPr>
                <w:bCs/>
                <w:iCs/>
                <w:color w:val="000000"/>
                <w:sz w:val="20"/>
              </w:rPr>
              <w:t>do 1 mil. Kč</w:t>
            </w:r>
          </w:p>
        </w:tc>
        <w:tc>
          <w:tcPr>
            <w:tcW w:w="2409" w:type="dxa"/>
          </w:tcPr>
          <w:p w:rsidRPr="00C87458" w:rsidR="00B20A19" w:rsidP="00D341E5" w:rsidRDefault="00B20A19" w14:paraId="052A8AFF" wp14:textId="77777777">
            <w:pPr>
              <w:spacing w:line="264" w:lineRule="auto"/>
              <w:jc w:val="both"/>
              <w:rPr>
                <w:bCs/>
                <w:iCs/>
                <w:color w:val="000000"/>
                <w:sz w:val="20"/>
              </w:rPr>
            </w:pPr>
            <w:r w:rsidRPr="00C87458">
              <w:rPr>
                <w:bCs/>
                <w:iCs/>
                <w:color w:val="000000"/>
                <w:sz w:val="20"/>
              </w:rPr>
              <w:t>55%</w:t>
            </w:r>
          </w:p>
        </w:tc>
        <w:tc>
          <w:tcPr>
            <w:tcW w:w="1985" w:type="dxa"/>
          </w:tcPr>
          <w:p w:rsidRPr="00C87458" w:rsidR="00B20A19" w:rsidP="00D341E5" w:rsidRDefault="00B20A19" w14:paraId="498DFBC8" wp14:textId="77777777">
            <w:pPr>
              <w:spacing w:line="264" w:lineRule="auto"/>
              <w:jc w:val="both"/>
              <w:rPr>
                <w:bCs/>
                <w:iCs/>
                <w:color w:val="000000"/>
                <w:sz w:val="20"/>
              </w:rPr>
            </w:pPr>
            <w:r w:rsidRPr="00C87458">
              <w:rPr>
                <w:bCs/>
                <w:iCs/>
                <w:color w:val="000000"/>
                <w:sz w:val="20"/>
              </w:rPr>
              <w:t>30%</w:t>
            </w:r>
          </w:p>
        </w:tc>
        <w:tc>
          <w:tcPr>
            <w:tcW w:w="2551" w:type="dxa"/>
          </w:tcPr>
          <w:p w:rsidRPr="00C87458" w:rsidR="00B20A19" w:rsidP="00D341E5" w:rsidRDefault="00B20A19" w14:paraId="33E27760" wp14:textId="77777777">
            <w:pPr>
              <w:spacing w:line="264" w:lineRule="auto"/>
              <w:jc w:val="both"/>
              <w:rPr>
                <w:bCs/>
                <w:iCs/>
                <w:color w:val="000000"/>
                <w:sz w:val="20"/>
              </w:rPr>
            </w:pPr>
            <w:r w:rsidRPr="00C87458">
              <w:rPr>
                <w:bCs/>
                <w:iCs/>
                <w:color w:val="000000"/>
                <w:sz w:val="20"/>
              </w:rPr>
              <w:t>15%</w:t>
            </w:r>
          </w:p>
        </w:tc>
      </w:tr>
      <w:tr xmlns:wp14="http://schemas.microsoft.com/office/word/2010/wordml" w:rsidRPr="00C87458" w:rsidR="00B20A19" w:rsidTr="000A5BB5" w14:paraId="5D911688" wp14:textId="77777777">
        <w:tc>
          <w:tcPr>
            <w:tcW w:w="2127" w:type="dxa"/>
          </w:tcPr>
          <w:p w:rsidRPr="00C87458" w:rsidR="00B20A19" w:rsidP="00D341E5" w:rsidRDefault="00B20A19" w14:paraId="661A0471" wp14:textId="77777777">
            <w:pPr>
              <w:spacing w:line="264" w:lineRule="auto"/>
              <w:jc w:val="both"/>
              <w:rPr>
                <w:bCs/>
                <w:iCs/>
                <w:color w:val="000000"/>
                <w:sz w:val="20"/>
              </w:rPr>
            </w:pPr>
            <w:r w:rsidRPr="00C87458">
              <w:rPr>
                <w:bCs/>
                <w:iCs/>
                <w:color w:val="000000"/>
                <w:sz w:val="20"/>
              </w:rPr>
              <w:t>od 1 mil. Kč do 5 mil. Kč</w:t>
            </w:r>
          </w:p>
        </w:tc>
        <w:tc>
          <w:tcPr>
            <w:tcW w:w="2409" w:type="dxa"/>
          </w:tcPr>
          <w:p w:rsidRPr="00C87458" w:rsidR="00B20A19" w:rsidP="00D341E5" w:rsidRDefault="00B20A19" w14:paraId="34537916" wp14:textId="77777777">
            <w:pPr>
              <w:spacing w:line="264" w:lineRule="auto"/>
              <w:jc w:val="both"/>
              <w:rPr>
                <w:bCs/>
                <w:iCs/>
                <w:color w:val="000000"/>
                <w:sz w:val="20"/>
              </w:rPr>
            </w:pPr>
            <w:r w:rsidRPr="00C87458">
              <w:rPr>
                <w:bCs/>
                <w:iCs/>
                <w:color w:val="000000"/>
                <w:sz w:val="20"/>
              </w:rPr>
              <w:t>550 000 + 40% z částky nad 1 mil. Kč</w:t>
            </w:r>
          </w:p>
        </w:tc>
        <w:tc>
          <w:tcPr>
            <w:tcW w:w="1985" w:type="dxa"/>
          </w:tcPr>
          <w:p w:rsidRPr="00C87458" w:rsidR="00B20A19" w:rsidP="00D341E5" w:rsidRDefault="00B20A19" w14:paraId="1D66D805" wp14:textId="77777777">
            <w:pPr>
              <w:spacing w:line="264" w:lineRule="auto"/>
              <w:jc w:val="both"/>
              <w:rPr>
                <w:bCs/>
                <w:iCs/>
                <w:color w:val="000000"/>
                <w:sz w:val="20"/>
              </w:rPr>
            </w:pPr>
            <w:r w:rsidRPr="00C87458">
              <w:rPr>
                <w:bCs/>
                <w:iCs/>
                <w:color w:val="000000"/>
                <w:sz w:val="20"/>
              </w:rPr>
              <w:t>300 000 + 40% z částky nad 1 mil. Kč</w:t>
            </w:r>
          </w:p>
        </w:tc>
        <w:tc>
          <w:tcPr>
            <w:tcW w:w="2551" w:type="dxa"/>
          </w:tcPr>
          <w:p w:rsidRPr="00C87458" w:rsidR="00B20A19" w:rsidP="00D341E5" w:rsidRDefault="00B20A19" w14:paraId="4BA389C1" wp14:textId="77777777">
            <w:pPr>
              <w:spacing w:line="264" w:lineRule="auto"/>
              <w:jc w:val="both"/>
              <w:rPr>
                <w:bCs/>
                <w:iCs/>
                <w:color w:val="000000"/>
                <w:sz w:val="20"/>
              </w:rPr>
            </w:pPr>
            <w:r w:rsidRPr="00C87458">
              <w:rPr>
                <w:bCs/>
                <w:iCs/>
                <w:color w:val="000000"/>
                <w:sz w:val="20"/>
              </w:rPr>
              <w:t>150 000 + 20% z částky nad 1 mil. Kč</w:t>
            </w:r>
          </w:p>
        </w:tc>
      </w:tr>
      <w:tr xmlns:wp14="http://schemas.microsoft.com/office/word/2010/wordml" w:rsidRPr="00C87458" w:rsidR="00B20A19" w:rsidTr="000A5BB5" w14:paraId="7FF69BED" wp14:textId="77777777">
        <w:tc>
          <w:tcPr>
            <w:tcW w:w="2127" w:type="dxa"/>
          </w:tcPr>
          <w:p w:rsidRPr="00C87458" w:rsidR="00B20A19" w:rsidP="00D341E5" w:rsidRDefault="00B20A19" w14:paraId="52E62BE4" wp14:textId="77777777">
            <w:pPr>
              <w:spacing w:line="264" w:lineRule="auto"/>
              <w:jc w:val="both"/>
              <w:rPr>
                <w:bCs/>
                <w:iCs/>
                <w:color w:val="000000"/>
                <w:sz w:val="20"/>
              </w:rPr>
            </w:pPr>
            <w:r w:rsidRPr="00C87458">
              <w:rPr>
                <w:bCs/>
                <w:iCs/>
                <w:color w:val="000000"/>
                <w:sz w:val="20"/>
              </w:rPr>
              <w:t>nad 5 mil Kč</w:t>
            </w:r>
          </w:p>
        </w:tc>
        <w:tc>
          <w:tcPr>
            <w:tcW w:w="2409" w:type="dxa"/>
          </w:tcPr>
          <w:p w:rsidRPr="00C87458" w:rsidR="00B20A19" w:rsidP="00D341E5" w:rsidRDefault="00B20A19" w14:paraId="7C460816" wp14:textId="77777777">
            <w:pPr>
              <w:spacing w:line="264" w:lineRule="auto"/>
              <w:jc w:val="both"/>
              <w:rPr>
                <w:bCs/>
                <w:iCs/>
                <w:color w:val="000000"/>
                <w:sz w:val="20"/>
              </w:rPr>
            </w:pPr>
            <w:r w:rsidRPr="00C87458">
              <w:rPr>
                <w:bCs/>
                <w:iCs/>
                <w:color w:val="000000"/>
                <w:sz w:val="20"/>
              </w:rPr>
              <w:t>2 150 000 +25% z částky nad 5 mil. Kč</w:t>
            </w:r>
          </w:p>
        </w:tc>
        <w:tc>
          <w:tcPr>
            <w:tcW w:w="1985" w:type="dxa"/>
          </w:tcPr>
          <w:p w:rsidRPr="00C87458" w:rsidR="00B20A19" w:rsidP="00D341E5" w:rsidRDefault="00B20A19" w14:paraId="14321702" wp14:textId="77777777">
            <w:pPr>
              <w:spacing w:line="264" w:lineRule="auto"/>
              <w:jc w:val="both"/>
              <w:rPr>
                <w:bCs/>
                <w:iCs/>
                <w:color w:val="000000"/>
                <w:sz w:val="20"/>
              </w:rPr>
            </w:pPr>
            <w:r w:rsidRPr="00C87458">
              <w:rPr>
                <w:bCs/>
                <w:iCs/>
                <w:color w:val="000000"/>
                <w:sz w:val="20"/>
              </w:rPr>
              <w:t>1 900 000 + 45% z částky nad 5 mil. Kč</w:t>
            </w:r>
          </w:p>
        </w:tc>
        <w:tc>
          <w:tcPr>
            <w:tcW w:w="2551" w:type="dxa"/>
          </w:tcPr>
          <w:p w:rsidRPr="00C87458" w:rsidR="00B20A19" w:rsidP="00D341E5" w:rsidRDefault="00B20A19" w14:paraId="49FBFE60" wp14:textId="77777777">
            <w:pPr>
              <w:spacing w:line="264" w:lineRule="auto"/>
              <w:jc w:val="both"/>
              <w:rPr>
                <w:bCs/>
                <w:iCs/>
                <w:color w:val="000000"/>
                <w:sz w:val="20"/>
              </w:rPr>
            </w:pPr>
            <w:r w:rsidRPr="00C87458">
              <w:rPr>
                <w:bCs/>
                <w:iCs/>
                <w:color w:val="000000"/>
                <w:sz w:val="20"/>
              </w:rPr>
              <w:t>950 000 + 30% z částky nad 5 mil. Kč</w:t>
            </w:r>
          </w:p>
        </w:tc>
      </w:tr>
    </w:tbl>
    <w:p xmlns:wp14="http://schemas.microsoft.com/office/word/2010/wordml" w:rsidRPr="00C87458" w:rsidR="00B20A19" w:rsidP="004C2AE4" w:rsidRDefault="00B20A19" w14:paraId="5DAB6C7B" wp14:textId="77777777">
      <w:pPr>
        <w:ind w:right="-29"/>
        <w:rPr>
          <w:rFonts w:ascii="Century Gothic" w:hAnsi="Century Gothic"/>
          <w:b/>
          <w:sz w:val="20"/>
          <w:szCs w:val="20"/>
        </w:rPr>
      </w:pPr>
    </w:p>
    <w:p xmlns:wp14="http://schemas.microsoft.com/office/word/2010/wordml" w:rsidRPr="00C87458" w:rsidR="00F05CD3" w:rsidP="00F05CD3" w:rsidRDefault="00F05CD3" w14:paraId="12EEACED" wp14:textId="77777777">
      <w:pPr>
        <w:pStyle w:val="Nadpis1"/>
      </w:pPr>
      <w:r w:rsidRPr="00C87458">
        <w:t>Informace o realizovaných aktivitách za uplynulý rok 2021</w:t>
      </w:r>
      <w:r w:rsidR="00A519EA">
        <w:t>+-</w:t>
      </w:r>
      <w:r w:rsidRPr="00C87458">
        <w:t>.</w:t>
      </w:r>
    </w:p>
    <w:p xmlns:wp14="http://schemas.microsoft.com/office/word/2010/wordml" w:rsidRPr="00C87458" w:rsidR="00266B20" w:rsidP="004C2AE4" w:rsidRDefault="00266B20" w14:paraId="02EB378F" wp14:textId="77777777">
      <w:pPr>
        <w:ind w:right="-29"/>
        <w:rPr>
          <w:rFonts w:ascii="Century Gothic" w:hAnsi="Century Gothic"/>
          <w:b/>
          <w:sz w:val="20"/>
          <w:szCs w:val="20"/>
        </w:rPr>
      </w:pPr>
    </w:p>
    <w:p xmlns:wp14="http://schemas.microsoft.com/office/word/2010/wordml" w:rsidRPr="00C87458" w:rsidR="00266B20" w:rsidP="004C2AE4" w:rsidRDefault="00266B20" w14:paraId="74985E66" wp14:textId="77777777">
      <w:pPr>
        <w:ind w:right="-29"/>
        <w:rPr>
          <w:rFonts w:ascii="Century Gothic" w:hAnsi="Century Gothic"/>
          <w:b/>
          <w:sz w:val="20"/>
          <w:szCs w:val="20"/>
        </w:rPr>
      </w:pPr>
      <w:proofErr w:type="spellStart"/>
      <w:r w:rsidRPr="00C87458">
        <w:rPr>
          <w:rFonts w:ascii="Century Gothic" w:hAnsi="Century Gothic"/>
          <w:b/>
          <w:sz w:val="20"/>
          <w:szCs w:val="20"/>
        </w:rPr>
        <w:t>Bazedoxifen</w:t>
      </w:r>
      <w:proofErr w:type="spellEnd"/>
    </w:p>
    <w:p xmlns:wp14="http://schemas.microsoft.com/office/word/2010/wordml" w:rsidRPr="00C87458" w:rsidR="00843383" w:rsidP="004C2AE4" w:rsidRDefault="004E60FC" w14:paraId="6D32D27B" wp14:textId="77777777">
      <w:pPr>
        <w:ind w:right="-29"/>
        <w:rPr>
          <w:rFonts w:ascii="Century Gothic" w:hAnsi="Century Gothic"/>
          <w:sz w:val="20"/>
          <w:szCs w:val="20"/>
        </w:rPr>
      </w:pPr>
      <w:r w:rsidRPr="00C87458">
        <w:rPr>
          <w:rFonts w:ascii="Century Gothic" w:hAnsi="Century Gothic"/>
          <w:sz w:val="20"/>
          <w:szCs w:val="20"/>
        </w:rPr>
        <w:t xml:space="preserve">Společnost Oxygen </w:t>
      </w:r>
      <w:proofErr w:type="spellStart"/>
      <w:r w:rsidRPr="00C87458">
        <w:rPr>
          <w:rFonts w:ascii="Century Gothic" w:hAnsi="Century Gothic"/>
          <w:sz w:val="20"/>
          <w:szCs w:val="20"/>
        </w:rPr>
        <w:t>Biotech</w:t>
      </w:r>
      <w:proofErr w:type="spellEnd"/>
      <w:r w:rsidRPr="00C87458">
        <w:rPr>
          <w:rFonts w:ascii="Century Gothic" w:hAnsi="Century Gothic"/>
          <w:sz w:val="20"/>
          <w:szCs w:val="20"/>
        </w:rPr>
        <w:t xml:space="preserve"> LCC odkoupila licenci - p</w:t>
      </w:r>
      <w:r w:rsidRPr="00C87458" w:rsidR="00843383">
        <w:rPr>
          <w:rFonts w:ascii="Century Gothic" w:hAnsi="Century Gothic"/>
          <w:sz w:val="20"/>
          <w:szCs w:val="20"/>
        </w:rPr>
        <w:t xml:space="preserve">rodej duševního vlastnictví - příprava rozpustné formy </w:t>
      </w:r>
      <w:proofErr w:type="spellStart"/>
      <w:r w:rsidRPr="00C87458" w:rsidR="00843383">
        <w:rPr>
          <w:rFonts w:ascii="Century Gothic" w:hAnsi="Century Gothic"/>
          <w:sz w:val="20"/>
          <w:szCs w:val="20"/>
        </w:rPr>
        <w:t>Bazedoxifenu</w:t>
      </w:r>
      <w:proofErr w:type="spellEnd"/>
      <w:r w:rsidRPr="00C87458" w:rsidR="00843383">
        <w:rPr>
          <w:rFonts w:ascii="Century Gothic" w:hAnsi="Century Gothic"/>
          <w:sz w:val="20"/>
          <w:szCs w:val="20"/>
        </w:rPr>
        <w:t xml:space="preserve"> a následné použití u pacientů trpících onemocněním Covid-19.</w:t>
      </w:r>
    </w:p>
    <w:p xmlns:wp14="http://schemas.microsoft.com/office/word/2010/wordml" w:rsidRPr="00C87458" w:rsidR="00843383" w:rsidP="004C2AE4" w:rsidRDefault="00843383" w14:paraId="7065C9CD" wp14:textId="77777777">
      <w:pPr>
        <w:ind w:right="-29"/>
        <w:rPr>
          <w:rFonts w:ascii="Century Gothic" w:hAnsi="Century Gothic"/>
          <w:sz w:val="20"/>
          <w:szCs w:val="20"/>
        </w:rPr>
      </w:pPr>
      <w:r w:rsidRPr="00C87458">
        <w:rPr>
          <w:rFonts w:ascii="Century Gothic" w:hAnsi="Century Gothic"/>
          <w:sz w:val="20"/>
          <w:szCs w:val="20"/>
        </w:rPr>
        <w:t xml:space="preserve">Spolčený vynález 1. LF UK (65 %) a </w:t>
      </w:r>
      <w:proofErr w:type="spellStart"/>
      <w:r w:rsidRPr="00C87458">
        <w:rPr>
          <w:rFonts w:ascii="Century Gothic" w:hAnsi="Century Gothic"/>
          <w:sz w:val="20"/>
          <w:szCs w:val="20"/>
        </w:rPr>
        <w:t>PřF</w:t>
      </w:r>
      <w:proofErr w:type="spellEnd"/>
      <w:r w:rsidRPr="00C87458">
        <w:rPr>
          <w:rFonts w:ascii="Century Gothic" w:hAnsi="Century Gothic"/>
          <w:sz w:val="20"/>
          <w:szCs w:val="20"/>
        </w:rPr>
        <w:t xml:space="preserve"> UK (35 %).</w:t>
      </w:r>
    </w:p>
    <w:p xmlns:wp14="http://schemas.microsoft.com/office/word/2010/wordml" w:rsidRPr="00C87458" w:rsidR="00BC6E97" w:rsidP="004C2AE4" w:rsidRDefault="00BC6E97" w14:paraId="57D4C935" wp14:textId="77777777">
      <w:pPr>
        <w:ind w:right="-29"/>
        <w:rPr>
          <w:rFonts w:ascii="Century Gothic" w:hAnsi="Century Gothic"/>
          <w:sz w:val="20"/>
          <w:szCs w:val="20"/>
        </w:rPr>
      </w:pPr>
      <w:r w:rsidRPr="00C87458">
        <w:rPr>
          <w:rFonts w:ascii="Century Gothic" w:hAnsi="Century Gothic"/>
          <w:sz w:val="20"/>
          <w:szCs w:val="20"/>
        </w:rPr>
        <w:t>Smlouva 2.000.000,- Kč a následně 5 % provize.</w:t>
      </w:r>
    </w:p>
    <w:p xmlns:wp14="http://schemas.microsoft.com/office/word/2010/wordml" w:rsidRPr="00C87458" w:rsidR="00843383" w:rsidP="004C2AE4" w:rsidRDefault="00843383" w14:paraId="0C87E275" wp14:textId="77777777">
      <w:pPr>
        <w:ind w:right="-29"/>
        <w:rPr>
          <w:rFonts w:ascii="Century Gothic" w:hAnsi="Century Gothic"/>
          <w:sz w:val="20"/>
          <w:szCs w:val="20"/>
        </w:rPr>
      </w:pPr>
      <w:r w:rsidRPr="00C87458">
        <w:rPr>
          <w:rFonts w:ascii="Century Gothic" w:hAnsi="Century Gothic"/>
          <w:sz w:val="20"/>
          <w:szCs w:val="20"/>
        </w:rPr>
        <w:t>Smlouva byla podepsána 22.</w:t>
      </w:r>
      <w:r w:rsidR="00A519EA">
        <w:rPr>
          <w:rFonts w:ascii="Century Gothic" w:hAnsi="Century Gothic"/>
          <w:sz w:val="20"/>
          <w:szCs w:val="20"/>
        </w:rPr>
        <w:t xml:space="preserve"> </w:t>
      </w:r>
      <w:r w:rsidRPr="00C87458">
        <w:rPr>
          <w:rFonts w:ascii="Century Gothic" w:hAnsi="Century Gothic"/>
          <w:sz w:val="20"/>
          <w:szCs w:val="20"/>
        </w:rPr>
        <w:t>12.</w:t>
      </w:r>
      <w:r w:rsidR="00A519EA">
        <w:rPr>
          <w:rFonts w:ascii="Century Gothic" w:hAnsi="Century Gothic"/>
          <w:sz w:val="20"/>
          <w:szCs w:val="20"/>
        </w:rPr>
        <w:t xml:space="preserve"> </w:t>
      </w:r>
      <w:r w:rsidRPr="00C87458">
        <w:rPr>
          <w:rFonts w:ascii="Century Gothic" w:hAnsi="Century Gothic"/>
          <w:sz w:val="20"/>
          <w:szCs w:val="20"/>
        </w:rPr>
        <w:t>2020. Smlouvu uzavřelo na základě příkazní smlouvy CUIP.</w:t>
      </w:r>
    </w:p>
    <w:p xmlns:wp14="http://schemas.microsoft.com/office/word/2010/wordml" w:rsidRPr="00C87458" w:rsidR="00266B20" w:rsidP="004C2AE4" w:rsidRDefault="00266B20" w14:paraId="6A05A809" wp14:textId="77777777">
      <w:pPr>
        <w:ind w:right="-29"/>
        <w:rPr>
          <w:rFonts w:ascii="Century Gothic" w:hAnsi="Century Gothic"/>
          <w:b/>
          <w:sz w:val="20"/>
          <w:szCs w:val="20"/>
        </w:rPr>
      </w:pPr>
    </w:p>
    <w:p xmlns:wp14="http://schemas.microsoft.com/office/word/2010/wordml" w:rsidRPr="00C87458" w:rsidR="003E0E64" w:rsidP="004C2AE4" w:rsidRDefault="00266B20" w14:paraId="458372BE" wp14:textId="77777777">
      <w:pPr>
        <w:ind w:right="-29"/>
        <w:rPr>
          <w:rFonts w:ascii="Century Gothic" w:hAnsi="Century Gothic"/>
          <w:b/>
          <w:sz w:val="20"/>
          <w:szCs w:val="20"/>
        </w:rPr>
      </w:pPr>
      <w:proofErr w:type="spellStart"/>
      <w:r w:rsidRPr="00C87458">
        <w:rPr>
          <w:rFonts w:ascii="Century Gothic" w:hAnsi="Century Gothic"/>
          <w:b/>
          <w:sz w:val="20"/>
          <w:szCs w:val="20"/>
        </w:rPr>
        <w:t>GeneSpector</w:t>
      </w:r>
      <w:proofErr w:type="spellEnd"/>
      <w:r w:rsidRPr="00C87458" w:rsidR="00095385">
        <w:rPr>
          <w:rFonts w:ascii="Century Gothic" w:hAnsi="Century Gothic"/>
          <w:b/>
          <w:sz w:val="20"/>
          <w:szCs w:val="20"/>
        </w:rPr>
        <w:t xml:space="preserve"> s.r.o.</w:t>
      </w:r>
    </w:p>
    <w:p xmlns:wp14="http://schemas.microsoft.com/office/word/2010/wordml" w:rsidRPr="00C87458" w:rsidR="003E0E64" w:rsidP="003E0E64" w:rsidRDefault="003E0E64" w14:paraId="25DDDAEB" wp14:textId="77777777">
      <w:pPr>
        <w:ind w:right="-29"/>
        <w:rPr>
          <w:rFonts w:ascii="Century Gothic" w:hAnsi="Century Gothic"/>
          <w:sz w:val="20"/>
          <w:szCs w:val="20"/>
        </w:rPr>
      </w:pPr>
      <w:r w:rsidRPr="00C87458">
        <w:rPr>
          <w:rFonts w:ascii="Century Gothic" w:hAnsi="Century Gothic"/>
          <w:sz w:val="20"/>
          <w:szCs w:val="20"/>
        </w:rPr>
        <w:t xml:space="preserve">Založení společnosti </w:t>
      </w:r>
      <w:proofErr w:type="spellStart"/>
      <w:r w:rsidRPr="00C87458">
        <w:rPr>
          <w:rFonts w:ascii="Century Gothic" w:hAnsi="Century Gothic"/>
          <w:sz w:val="20"/>
          <w:szCs w:val="20"/>
        </w:rPr>
        <w:t>GeneSpector</w:t>
      </w:r>
      <w:proofErr w:type="spellEnd"/>
      <w:r w:rsidRPr="00C87458">
        <w:rPr>
          <w:rFonts w:ascii="Century Gothic" w:hAnsi="Century Gothic"/>
          <w:sz w:val="20"/>
          <w:szCs w:val="20"/>
        </w:rPr>
        <w:t xml:space="preserve"> s.r.o.</w:t>
      </w:r>
    </w:p>
    <w:p xmlns:wp14="http://schemas.microsoft.com/office/word/2010/wordml" w:rsidRPr="00C87458" w:rsidR="003E0E64" w:rsidP="003E0E64" w:rsidRDefault="003E0E64" w14:paraId="39442543" wp14:textId="77777777">
      <w:pPr>
        <w:ind w:right="-29"/>
        <w:rPr>
          <w:rFonts w:ascii="Century Gothic" w:hAnsi="Century Gothic"/>
          <w:sz w:val="20"/>
          <w:szCs w:val="20"/>
        </w:rPr>
      </w:pPr>
      <w:proofErr w:type="spellStart"/>
      <w:r w:rsidRPr="00C87458">
        <w:rPr>
          <w:rFonts w:ascii="Century Gothic" w:hAnsi="Century Gothic"/>
          <w:sz w:val="20"/>
          <w:szCs w:val="20"/>
        </w:rPr>
        <w:t>GeneSpector</w:t>
      </w:r>
      <w:proofErr w:type="spellEnd"/>
      <w:r w:rsidRPr="00C87458">
        <w:rPr>
          <w:rFonts w:ascii="Century Gothic" w:hAnsi="Century Gothic"/>
          <w:sz w:val="20"/>
          <w:szCs w:val="20"/>
        </w:rPr>
        <w:t xml:space="preserve"> vznikl 11. 8. 2020. </w:t>
      </w:r>
    </w:p>
    <w:p xmlns:wp14="http://schemas.microsoft.com/office/word/2010/wordml" w:rsidRPr="00C87458" w:rsidR="00BC6E97" w:rsidP="00BC6E97" w:rsidRDefault="00BC6E97" w14:paraId="1F5648A1" wp14:textId="77777777">
      <w:pPr>
        <w:ind w:right="-29"/>
        <w:rPr>
          <w:rFonts w:ascii="Century Gothic" w:hAnsi="Century Gothic"/>
          <w:sz w:val="20"/>
          <w:szCs w:val="20"/>
        </w:rPr>
      </w:pPr>
      <w:r w:rsidRPr="00C87458">
        <w:rPr>
          <w:rFonts w:ascii="Century Gothic" w:hAnsi="Century Gothic"/>
          <w:sz w:val="20"/>
          <w:szCs w:val="20"/>
        </w:rPr>
        <w:t>Vlastnický podíl CUIP (UK) je 25 %.</w:t>
      </w:r>
    </w:p>
    <w:p xmlns:wp14="http://schemas.microsoft.com/office/word/2010/wordml" w:rsidRPr="00C87458" w:rsidR="00BC6E97" w:rsidP="003E0E64" w:rsidRDefault="00BC6E97" w14:paraId="5A39BBE3" wp14:textId="77777777">
      <w:pPr>
        <w:ind w:right="-29"/>
        <w:rPr>
          <w:rFonts w:ascii="Century Gothic" w:hAnsi="Century Gothic"/>
          <w:sz w:val="20"/>
          <w:szCs w:val="20"/>
        </w:rPr>
      </w:pPr>
    </w:p>
    <w:p xmlns:wp14="http://schemas.microsoft.com/office/word/2010/wordml" w:rsidRPr="00C87458" w:rsidR="00266B20" w:rsidP="004C2AE4" w:rsidRDefault="00266B20" w14:paraId="044B4900" wp14:textId="77777777">
      <w:pPr>
        <w:ind w:right="-29"/>
        <w:rPr>
          <w:rFonts w:ascii="Century Gothic" w:hAnsi="Century Gothic"/>
          <w:b/>
          <w:sz w:val="20"/>
          <w:szCs w:val="20"/>
        </w:rPr>
      </w:pPr>
      <w:r w:rsidRPr="00C87458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C87458">
        <w:rPr>
          <w:rFonts w:ascii="Century Gothic" w:hAnsi="Century Gothic"/>
          <w:b/>
          <w:sz w:val="20"/>
          <w:szCs w:val="20"/>
        </w:rPr>
        <w:t>ViRNAzol</w:t>
      </w:r>
      <w:proofErr w:type="spellEnd"/>
      <w:r w:rsidRPr="00C87458">
        <w:rPr>
          <w:rFonts w:ascii="Century Gothic" w:hAnsi="Century Gothic"/>
          <w:b/>
          <w:sz w:val="20"/>
          <w:szCs w:val="20"/>
        </w:rPr>
        <w:t xml:space="preserve"> a </w:t>
      </w:r>
      <w:proofErr w:type="spellStart"/>
      <w:r w:rsidRPr="00C87458">
        <w:rPr>
          <w:rFonts w:ascii="Century Gothic" w:hAnsi="Century Gothic"/>
          <w:b/>
          <w:sz w:val="20"/>
          <w:szCs w:val="20"/>
        </w:rPr>
        <w:t>ViRNAtrap</w:t>
      </w:r>
      <w:proofErr w:type="spellEnd"/>
    </w:p>
    <w:p xmlns:wp14="http://schemas.microsoft.com/office/word/2010/wordml" w:rsidRPr="00C87458" w:rsidR="004E60FC" w:rsidP="004E60FC" w:rsidRDefault="004E60FC" w14:paraId="6E60B610" wp14:textId="77777777">
      <w:pPr>
        <w:ind w:right="-29"/>
        <w:rPr>
          <w:rFonts w:ascii="Century Gothic" w:hAnsi="Century Gothic"/>
          <w:sz w:val="20"/>
          <w:szCs w:val="20"/>
        </w:rPr>
      </w:pPr>
      <w:r w:rsidRPr="00C87458">
        <w:rPr>
          <w:rFonts w:ascii="Century Gothic" w:hAnsi="Century Gothic"/>
          <w:sz w:val="20"/>
          <w:szCs w:val="20"/>
        </w:rPr>
        <w:t xml:space="preserve">„Odběrový a transportní roztok pro izolaci RNA“ s obchodním označením </w:t>
      </w:r>
      <w:proofErr w:type="spellStart"/>
      <w:r w:rsidRPr="00C87458">
        <w:rPr>
          <w:rFonts w:ascii="Century Gothic" w:hAnsi="Century Gothic"/>
          <w:sz w:val="20"/>
          <w:szCs w:val="20"/>
        </w:rPr>
        <w:t>viRNAzol</w:t>
      </w:r>
      <w:proofErr w:type="spellEnd"/>
      <w:r w:rsidRPr="00C87458">
        <w:rPr>
          <w:rFonts w:ascii="Century Gothic" w:hAnsi="Century Gothic"/>
          <w:sz w:val="20"/>
          <w:szCs w:val="20"/>
        </w:rPr>
        <w:t xml:space="preserve">, později přejmenovaný na </w:t>
      </w:r>
      <w:proofErr w:type="spellStart"/>
      <w:r w:rsidRPr="00C87458">
        <w:rPr>
          <w:rFonts w:ascii="Century Gothic" w:hAnsi="Century Gothic"/>
          <w:sz w:val="20"/>
          <w:szCs w:val="20"/>
        </w:rPr>
        <w:t>viRNAtrap</w:t>
      </w:r>
      <w:proofErr w:type="spellEnd"/>
      <w:r w:rsidRPr="00C87458">
        <w:rPr>
          <w:rFonts w:ascii="Century Gothic" w:hAnsi="Century Gothic"/>
          <w:sz w:val="20"/>
          <w:szCs w:val="20"/>
        </w:rPr>
        <w:t>.</w:t>
      </w:r>
      <w:r w:rsidRPr="00C87458" w:rsidR="00CB4C9F">
        <w:rPr>
          <w:rFonts w:ascii="Century Gothic" w:hAnsi="Century Gothic"/>
          <w:sz w:val="20"/>
          <w:szCs w:val="20"/>
        </w:rPr>
        <w:t xml:space="preserve"> </w:t>
      </w:r>
    </w:p>
    <w:p xmlns:wp14="http://schemas.microsoft.com/office/word/2010/wordml" w:rsidRPr="00C87458" w:rsidR="00CB4C9F" w:rsidP="003E0E64" w:rsidRDefault="004E60FC" w14:paraId="69B63CBA" wp14:textId="77777777">
      <w:pPr>
        <w:ind w:right="-29"/>
        <w:rPr>
          <w:rFonts w:ascii="Century Gothic" w:hAnsi="Century Gothic"/>
          <w:sz w:val="20"/>
          <w:szCs w:val="20"/>
        </w:rPr>
      </w:pPr>
      <w:r w:rsidRPr="00C87458">
        <w:rPr>
          <w:rFonts w:ascii="Century Gothic" w:hAnsi="Century Gothic"/>
          <w:sz w:val="20"/>
          <w:szCs w:val="20"/>
        </w:rPr>
        <w:t xml:space="preserve">Forma komercializace – </w:t>
      </w:r>
      <w:r w:rsidRPr="00C87458" w:rsidR="003E0E64">
        <w:rPr>
          <w:rFonts w:ascii="Century Gothic" w:hAnsi="Century Gothic"/>
          <w:sz w:val="20"/>
          <w:szCs w:val="20"/>
        </w:rPr>
        <w:t xml:space="preserve">licence do společnosti </w:t>
      </w:r>
      <w:proofErr w:type="spellStart"/>
      <w:r w:rsidRPr="00C87458" w:rsidR="003E0E64">
        <w:rPr>
          <w:rFonts w:ascii="Century Gothic" w:hAnsi="Century Gothic"/>
          <w:sz w:val="20"/>
          <w:szCs w:val="20"/>
        </w:rPr>
        <w:t>GeneSpector</w:t>
      </w:r>
      <w:proofErr w:type="spellEnd"/>
      <w:r w:rsidRPr="00C87458" w:rsidR="003E0E64">
        <w:rPr>
          <w:rFonts w:ascii="Century Gothic" w:hAnsi="Century Gothic"/>
          <w:sz w:val="20"/>
          <w:szCs w:val="20"/>
        </w:rPr>
        <w:t xml:space="preserve"> s.r.o., kde vlastnický podíl CUIP (UK) je 25 %.</w:t>
      </w:r>
    </w:p>
    <w:p xmlns:wp14="http://schemas.microsoft.com/office/word/2010/wordml" w:rsidRPr="00C87458" w:rsidR="00BC6E97" w:rsidP="003E0E64" w:rsidRDefault="00BC6E97" w14:paraId="41C8F396" wp14:textId="77777777">
      <w:pPr>
        <w:ind w:right="-29"/>
        <w:rPr>
          <w:rFonts w:ascii="Century Gothic" w:hAnsi="Century Gothic"/>
          <w:sz w:val="20"/>
          <w:szCs w:val="20"/>
        </w:rPr>
      </w:pPr>
    </w:p>
    <w:p xmlns:wp14="http://schemas.microsoft.com/office/word/2010/wordml" w:rsidRPr="00C87458" w:rsidR="00095385" w:rsidP="004C2AE4" w:rsidRDefault="00095385" w14:paraId="0656910E" wp14:textId="77777777">
      <w:pPr>
        <w:ind w:right="-29"/>
        <w:rPr>
          <w:rFonts w:ascii="Century Gothic" w:hAnsi="Century Gothic"/>
          <w:b/>
          <w:sz w:val="20"/>
          <w:szCs w:val="20"/>
        </w:rPr>
      </w:pPr>
      <w:r w:rsidRPr="00C87458">
        <w:rPr>
          <w:rFonts w:ascii="Century Gothic" w:hAnsi="Century Gothic"/>
          <w:b/>
          <w:sz w:val="20"/>
          <w:szCs w:val="20"/>
        </w:rPr>
        <w:t xml:space="preserve">Založení společnosti </w:t>
      </w:r>
      <w:proofErr w:type="spellStart"/>
      <w:r w:rsidRPr="00C87458">
        <w:rPr>
          <w:rFonts w:ascii="Century Gothic" w:hAnsi="Century Gothic"/>
          <w:b/>
          <w:sz w:val="20"/>
          <w:szCs w:val="20"/>
        </w:rPr>
        <w:t>GeneSpector</w:t>
      </w:r>
      <w:proofErr w:type="spellEnd"/>
      <w:r w:rsidRPr="00C87458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C87458">
        <w:rPr>
          <w:rFonts w:ascii="Century Gothic" w:hAnsi="Century Gothic"/>
          <w:b/>
          <w:sz w:val="20"/>
          <w:szCs w:val="20"/>
        </w:rPr>
        <w:t>Innovations</w:t>
      </w:r>
      <w:proofErr w:type="spellEnd"/>
      <w:r w:rsidRPr="00C87458">
        <w:rPr>
          <w:rFonts w:ascii="Century Gothic" w:hAnsi="Century Gothic"/>
          <w:b/>
          <w:sz w:val="20"/>
          <w:szCs w:val="20"/>
        </w:rPr>
        <w:t xml:space="preserve"> s.r.o.</w:t>
      </w:r>
    </w:p>
    <w:p xmlns:wp14="http://schemas.microsoft.com/office/word/2010/wordml" w:rsidRPr="00C87458" w:rsidR="003E0E64" w:rsidP="004C2AE4" w:rsidRDefault="003E0E64" w14:paraId="18C2B8AB" wp14:textId="77777777">
      <w:pPr>
        <w:ind w:right="-29"/>
        <w:rPr>
          <w:rFonts w:ascii="Century Gothic" w:hAnsi="Century Gothic"/>
          <w:sz w:val="20"/>
          <w:szCs w:val="20"/>
        </w:rPr>
      </w:pPr>
      <w:r w:rsidRPr="00C87458">
        <w:rPr>
          <w:rFonts w:ascii="Century Gothic" w:hAnsi="Century Gothic"/>
          <w:sz w:val="20"/>
          <w:szCs w:val="20"/>
        </w:rPr>
        <w:t>Společnost byla založena 1. 6. 2021.</w:t>
      </w:r>
    </w:p>
    <w:p xmlns:wp14="http://schemas.microsoft.com/office/word/2010/wordml" w:rsidRPr="00C87458" w:rsidR="00BC6E97" w:rsidP="00BC6E97" w:rsidRDefault="00BC6E97" w14:paraId="6B00E58C" wp14:textId="77777777">
      <w:pPr>
        <w:ind w:right="-29"/>
        <w:rPr>
          <w:rFonts w:ascii="Century Gothic" w:hAnsi="Century Gothic"/>
          <w:sz w:val="20"/>
          <w:szCs w:val="20"/>
        </w:rPr>
      </w:pPr>
      <w:r w:rsidRPr="00C87458">
        <w:rPr>
          <w:rFonts w:ascii="Century Gothic" w:hAnsi="Century Gothic"/>
          <w:sz w:val="20"/>
          <w:szCs w:val="20"/>
        </w:rPr>
        <w:t>Vlastnický podíl CUIP (UK) je 40 %.</w:t>
      </w:r>
    </w:p>
    <w:p xmlns:wp14="http://schemas.microsoft.com/office/word/2010/wordml" w:rsidRPr="00C87458" w:rsidR="00BC6E97" w:rsidP="00FB3D73" w:rsidRDefault="00BC6E97" w14:paraId="72A3D3EC" wp14:textId="77777777">
      <w:pPr>
        <w:ind w:right="-29"/>
        <w:rPr>
          <w:rFonts w:ascii="Century Gothic" w:hAnsi="Century Gothic"/>
          <w:b/>
          <w:sz w:val="20"/>
          <w:szCs w:val="20"/>
        </w:rPr>
      </w:pPr>
    </w:p>
    <w:p xmlns:wp14="http://schemas.microsoft.com/office/word/2010/wordml" w:rsidRPr="00C87458" w:rsidR="00FB3D73" w:rsidP="00FB3D73" w:rsidRDefault="00FB3D73" w14:paraId="7CB59EC8" wp14:textId="77777777">
      <w:pPr>
        <w:ind w:right="-29"/>
        <w:rPr>
          <w:rFonts w:ascii="Century Gothic" w:hAnsi="Century Gothic"/>
          <w:b/>
          <w:sz w:val="20"/>
          <w:szCs w:val="20"/>
        </w:rPr>
      </w:pPr>
      <w:r w:rsidRPr="00C87458">
        <w:rPr>
          <w:rFonts w:ascii="Century Gothic" w:hAnsi="Century Gothic"/>
          <w:b/>
          <w:sz w:val="20"/>
          <w:szCs w:val="20"/>
        </w:rPr>
        <w:t>Biomarkery</w:t>
      </w:r>
    </w:p>
    <w:p xmlns:wp14="http://schemas.microsoft.com/office/word/2010/wordml" w:rsidRPr="00C87458" w:rsidR="00F05CD3" w:rsidP="00FB3D73" w:rsidRDefault="00F05CD3" w14:paraId="21C73645" wp14:textId="77777777">
      <w:pPr>
        <w:ind w:right="-29"/>
        <w:rPr>
          <w:rFonts w:ascii="Century Gothic" w:hAnsi="Century Gothic"/>
          <w:sz w:val="20"/>
          <w:szCs w:val="20"/>
        </w:rPr>
      </w:pPr>
      <w:r w:rsidRPr="00C87458">
        <w:rPr>
          <w:rFonts w:ascii="Century Gothic" w:hAnsi="Century Gothic"/>
          <w:sz w:val="20"/>
          <w:szCs w:val="20"/>
        </w:rPr>
        <w:t>Způsob predikce závažnosti průběhu infekčního onemocnění a biomarker pro použití při provádění tohoto způsobu a monitoringu terapie infekčního onemocnění.</w:t>
      </w:r>
    </w:p>
    <w:p xmlns:wp14="http://schemas.microsoft.com/office/word/2010/wordml" w:rsidRPr="00C87458" w:rsidR="00F05CD3" w:rsidP="00F05CD3" w:rsidRDefault="00F05CD3" w14:paraId="394F6386" wp14:textId="77777777">
      <w:pPr>
        <w:ind w:right="-29"/>
        <w:rPr>
          <w:rFonts w:ascii="Century Gothic" w:hAnsi="Century Gothic"/>
          <w:sz w:val="20"/>
          <w:szCs w:val="20"/>
        </w:rPr>
      </w:pPr>
      <w:r w:rsidRPr="00C87458">
        <w:rPr>
          <w:rFonts w:ascii="Century Gothic" w:hAnsi="Century Gothic"/>
          <w:sz w:val="20"/>
          <w:szCs w:val="20"/>
        </w:rPr>
        <w:t xml:space="preserve">Podrobnosti o licenci: na základě licenční smlouvy převod know-how 250 000,-Kč bez DPH, následně podíly ze zisku 40 % na základě podílu CUIP ve </w:t>
      </w:r>
      <w:r w:rsidRPr="00C87458" w:rsidR="00BC6E97">
        <w:rPr>
          <w:rFonts w:ascii="Century Gothic" w:hAnsi="Century Gothic"/>
          <w:sz w:val="20"/>
          <w:szCs w:val="20"/>
        </w:rPr>
        <w:t>společnosti</w:t>
      </w:r>
      <w:r w:rsidRPr="00C8745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87458">
        <w:rPr>
          <w:rFonts w:ascii="Century Gothic" w:hAnsi="Century Gothic"/>
          <w:sz w:val="20"/>
          <w:szCs w:val="20"/>
        </w:rPr>
        <w:t>GeneSpector</w:t>
      </w:r>
      <w:proofErr w:type="spellEnd"/>
      <w:r w:rsidRPr="00C8745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87458">
        <w:rPr>
          <w:rFonts w:ascii="Century Gothic" w:hAnsi="Century Gothic"/>
          <w:sz w:val="20"/>
          <w:szCs w:val="20"/>
        </w:rPr>
        <w:t>Innovations</w:t>
      </w:r>
      <w:proofErr w:type="spellEnd"/>
      <w:r w:rsidRPr="00C87458">
        <w:rPr>
          <w:rFonts w:ascii="Century Gothic" w:hAnsi="Century Gothic"/>
          <w:sz w:val="20"/>
          <w:szCs w:val="20"/>
        </w:rPr>
        <w:t xml:space="preserve"> s.r.o.</w:t>
      </w:r>
      <w:r w:rsidRPr="00C87458">
        <w:rPr>
          <w:rFonts w:ascii="Century Gothic" w:hAnsi="Century Gothic"/>
          <w:sz w:val="20"/>
          <w:szCs w:val="20"/>
        </w:rPr>
        <w:br/>
      </w:r>
    </w:p>
    <w:p xmlns:wp14="http://schemas.microsoft.com/office/word/2010/wordml" w:rsidRPr="00C87458" w:rsidR="00266B20" w:rsidP="004C2AE4" w:rsidRDefault="00266B20" w14:paraId="3CAAF546" wp14:textId="77777777">
      <w:pPr>
        <w:ind w:right="-29"/>
        <w:rPr>
          <w:rFonts w:ascii="Century Gothic" w:hAnsi="Century Gothic"/>
          <w:b/>
          <w:sz w:val="20"/>
          <w:szCs w:val="20"/>
        </w:rPr>
      </w:pPr>
      <w:r w:rsidRPr="00C87458">
        <w:rPr>
          <w:rFonts w:ascii="Century Gothic" w:hAnsi="Century Gothic"/>
          <w:b/>
          <w:sz w:val="20"/>
          <w:szCs w:val="20"/>
        </w:rPr>
        <w:lastRenderedPageBreak/>
        <w:t xml:space="preserve">Elisa </w:t>
      </w:r>
      <w:r w:rsidRPr="00C87458" w:rsidR="00095385">
        <w:rPr>
          <w:rFonts w:ascii="Century Gothic" w:hAnsi="Century Gothic"/>
          <w:b/>
          <w:sz w:val="20"/>
          <w:szCs w:val="20"/>
        </w:rPr>
        <w:t xml:space="preserve"> - MUCin1</w:t>
      </w:r>
    </w:p>
    <w:p xmlns:wp14="http://schemas.microsoft.com/office/word/2010/wordml" w:rsidRPr="00C87458" w:rsidR="00095385" w:rsidP="00095385" w:rsidRDefault="00095385" w14:paraId="409EFB3E" wp14:textId="77777777">
      <w:pPr>
        <w:ind w:right="-29"/>
        <w:rPr>
          <w:rFonts w:ascii="Century Gothic" w:hAnsi="Century Gothic"/>
          <w:sz w:val="20"/>
          <w:szCs w:val="20"/>
        </w:rPr>
      </w:pPr>
      <w:r w:rsidRPr="00C87458">
        <w:rPr>
          <w:rFonts w:ascii="Century Gothic" w:hAnsi="Century Gothic"/>
          <w:sz w:val="20"/>
          <w:szCs w:val="20"/>
        </w:rPr>
        <w:t>Systém pro stanovení mutované formy bílkoviny mucinu 1 (MUC1fs) v biologických vzorcích a způsob na něm prováděný</w:t>
      </w:r>
      <w:r w:rsidRPr="00C87458" w:rsidR="00BC6E97">
        <w:rPr>
          <w:rFonts w:ascii="Century Gothic" w:hAnsi="Century Gothic"/>
          <w:sz w:val="20"/>
          <w:szCs w:val="20"/>
        </w:rPr>
        <w:t xml:space="preserve">. </w:t>
      </w:r>
      <w:r w:rsidRPr="00C87458">
        <w:rPr>
          <w:rFonts w:ascii="Century Gothic" w:hAnsi="Century Gothic"/>
          <w:sz w:val="20"/>
          <w:szCs w:val="20"/>
        </w:rPr>
        <w:t xml:space="preserve">Vynález spadá do oblasti imunologických testů a analýzy biologického materiálu spojené se stanovením proteinů v něm obsažených postupem využívajícím </w:t>
      </w:r>
      <w:proofErr w:type="spellStart"/>
      <w:r w:rsidRPr="00C87458">
        <w:rPr>
          <w:rFonts w:ascii="Century Gothic" w:hAnsi="Century Gothic"/>
          <w:sz w:val="20"/>
          <w:szCs w:val="20"/>
        </w:rPr>
        <w:t>biospecifických</w:t>
      </w:r>
      <w:proofErr w:type="spellEnd"/>
      <w:r w:rsidRPr="00C87458">
        <w:rPr>
          <w:rFonts w:ascii="Century Gothic" w:hAnsi="Century Gothic"/>
          <w:sz w:val="20"/>
          <w:szCs w:val="20"/>
        </w:rPr>
        <w:t xml:space="preserve"> metod vazebných ligandů, obsahujícím nerozpustný nosič pro </w:t>
      </w:r>
      <w:proofErr w:type="spellStart"/>
      <w:r w:rsidRPr="00C87458">
        <w:rPr>
          <w:rFonts w:ascii="Century Gothic" w:hAnsi="Century Gothic"/>
          <w:sz w:val="20"/>
          <w:szCs w:val="20"/>
        </w:rPr>
        <w:t>imobilizující</w:t>
      </w:r>
      <w:proofErr w:type="spellEnd"/>
      <w:r w:rsidRPr="00C87458">
        <w:rPr>
          <w:rFonts w:ascii="Century Gothic" w:hAnsi="Century Gothic"/>
          <w:sz w:val="20"/>
          <w:szCs w:val="20"/>
        </w:rPr>
        <w:t xml:space="preserve"> imunochemické látky a zahrnující monoklonální protilátky.</w:t>
      </w:r>
    </w:p>
    <w:p xmlns:wp14="http://schemas.microsoft.com/office/word/2010/wordml" w:rsidRPr="00C87458" w:rsidR="00095385" w:rsidP="003E0E64" w:rsidRDefault="00095385" w14:paraId="357F8911" wp14:textId="77777777">
      <w:pPr>
        <w:ind w:right="-29"/>
        <w:rPr>
          <w:rFonts w:ascii="Century Gothic" w:hAnsi="Century Gothic"/>
          <w:sz w:val="20"/>
          <w:szCs w:val="20"/>
        </w:rPr>
      </w:pPr>
      <w:r w:rsidRPr="00C87458">
        <w:rPr>
          <w:rFonts w:ascii="Century Gothic" w:hAnsi="Century Gothic"/>
          <w:sz w:val="20"/>
          <w:szCs w:val="20"/>
        </w:rPr>
        <w:t xml:space="preserve">Technologie je výsledkem spolupráce 1. LF UK a </w:t>
      </w:r>
      <w:proofErr w:type="spellStart"/>
      <w:r w:rsidRPr="00C87458">
        <w:rPr>
          <w:rFonts w:ascii="Century Gothic" w:hAnsi="Century Gothic"/>
          <w:sz w:val="20"/>
          <w:szCs w:val="20"/>
        </w:rPr>
        <w:t>Wake</w:t>
      </w:r>
      <w:proofErr w:type="spellEnd"/>
      <w:r w:rsidRPr="00C8745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87458">
        <w:rPr>
          <w:rFonts w:ascii="Century Gothic" w:hAnsi="Century Gothic"/>
          <w:sz w:val="20"/>
          <w:szCs w:val="20"/>
        </w:rPr>
        <w:t>Forest</w:t>
      </w:r>
      <w:proofErr w:type="spellEnd"/>
      <w:r w:rsidRPr="00C87458">
        <w:rPr>
          <w:rFonts w:ascii="Century Gothic" w:hAnsi="Century Gothic"/>
          <w:sz w:val="20"/>
          <w:szCs w:val="20"/>
        </w:rPr>
        <w:t xml:space="preserve"> University s tím, že 1. LF náleží 70 % a </w:t>
      </w:r>
      <w:proofErr w:type="spellStart"/>
      <w:r w:rsidRPr="00C87458">
        <w:rPr>
          <w:rFonts w:ascii="Century Gothic" w:hAnsi="Century Gothic"/>
          <w:sz w:val="20"/>
          <w:szCs w:val="20"/>
        </w:rPr>
        <w:t>Wake</w:t>
      </w:r>
      <w:proofErr w:type="spellEnd"/>
      <w:r w:rsidRPr="00C8745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87458">
        <w:rPr>
          <w:rFonts w:ascii="Century Gothic" w:hAnsi="Century Gothic"/>
          <w:sz w:val="20"/>
          <w:szCs w:val="20"/>
        </w:rPr>
        <w:t>Forest</w:t>
      </w:r>
      <w:proofErr w:type="spellEnd"/>
      <w:r w:rsidRPr="00C87458">
        <w:rPr>
          <w:rFonts w:ascii="Century Gothic" w:hAnsi="Century Gothic"/>
          <w:sz w:val="20"/>
          <w:szCs w:val="20"/>
        </w:rPr>
        <w:t xml:space="preserve"> University 30 %. </w:t>
      </w:r>
    </w:p>
    <w:p xmlns:wp14="http://schemas.microsoft.com/office/word/2010/wordml" w:rsidRPr="00C87458" w:rsidR="00266B20" w:rsidP="004C2AE4" w:rsidRDefault="00095385" w14:paraId="4E8D09DB" wp14:textId="77777777">
      <w:pPr>
        <w:ind w:right="-29"/>
        <w:rPr>
          <w:rFonts w:ascii="Century Gothic" w:hAnsi="Century Gothic"/>
          <w:sz w:val="20"/>
          <w:szCs w:val="20"/>
        </w:rPr>
      </w:pPr>
      <w:r w:rsidRPr="00C87458">
        <w:rPr>
          <w:rFonts w:ascii="Century Gothic" w:hAnsi="Century Gothic"/>
          <w:sz w:val="20"/>
          <w:szCs w:val="20"/>
        </w:rPr>
        <w:t xml:space="preserve">Podrobnosti o licenci: </w:t>
      </w:r>
      <w:r w:rsidRPr="00C87458" w:rsidR="003E0E64">
        <w:rPr>
          <w:rFonts w:ascii="Century Gothic" w:hAnsi="Century Gothic"/>
          <w:sz w:val="20"/>
          <w:szCs w:val="20"/>
        </w:rPr>
        <w:t>na základě licenční smlouvy převod know-how</w:t>
      </w:r>
      <w:r w:rsidRPr="00C87458">
        <w:rPr>
          <w:rFonts w:ascii="Century Gothic" w:hAnsi="Century Gothic"/>
          <w:sz w:val="20"/>
          <w:szCs w:val="20"/>
        </w:rPr>
        <w:t xml:space="preserve"> 250 000,-Kč bez DPH</w:t>
      </w:r>
      <w:r w:rsidRPr="00C87458" w:rsidR="003E0E64">
        <w:rPr>
          <w:rFonts w:ascii="Century Gothic" w:hAnsi="Century Gothic"/>
          <w:sz w:val="20"/>
          <w:szCs w:val="20"/>
        </w:rPr>
        <w:t xml:space="preserve">, následně podíly ze zisku 40 % na základě podílu CUIP ve </w:t>
      </w:r>
      <w:r w:rsidRPr="00C87458" w:rsidR="00BC6E97">
        <w:rPr>
          <w:rFonts w:ascii="Century Gothic" w:hAnsi="Century Gothic"/>
          <w:sz w:val="20"/>
          <w:szCs w:val="20"/>
        </w:rPr>
        <w:t>společnosti</w:t>
      </w:r>
      <w:r w:rsidRPr="00C87458" w:rsidR="003E0E6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87458" w:rsidR="003E0E64">
        <w:rPr>
          <w:rFonts w:ascii="Century Gothic" w:hAnsi="Century Gothic"/>
          <w:sz w:val="20"/>
          <w:szCs w:val="20"/>
        </w:rPr>
        <w:t>GeneSpector</w:t>
      </w:r>
      <w:proofErr w:type="spellEnd"/>
      <w:r w:rsidRPr="00C87458" w:rsidR="003E0E6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87458" w:rsidR="003E0E64">
        <w:rPr>
          <w:rFonts w:ascii="Century Gothic" w:hAnsi="Century Gothic"/>
          <w:sz w:val="20"/>
          <w:szCs w:val="20"/>
        </w:rPr>
        <w:t>Innovations</w:t>
      </w:r>
      <w:proofErr w:type="spellEnd"/>
      <w:r w:rsidRPr="00C87458" w:rsidR="003E0E64">
        <w:rPr>
          <w:rFonts w:ascii="Century Gothic" w:hAnsi="Century Gothic"/>
          <w:sz w:val="20"/>
          <w:szCs w:val="20"/>
        </w:rPr>
        <w:t xml:space="preserve"> s.r.o.</w:t>
      </w:r>
      <w:r w:rsidRPr="00C87458">
        <w:rPr>
          <w:rFonts w:ascii="Century Gothic" w:hAnsi="Century Gothic"/>
          <w:sz w:val="20"/>
          <w:szCs w:val="20"/>
        </w:rPr>
        <w:br/>
      </w:r>
    </w:p>
    <w:p xmlns:wp14="http://schemas.microsoft.com/office/word/2010/wordml" w:rsidRPr="00C87458" w:rsidR="00266B20" w:rsidP="004C2AE4" w:rsidRDefault="00266B20" w14:paraId="2B448102" wp14:textId="77777777">
      <w:pPr>
        <w:ind w:right="-29"/>
        <w:rPr>
          <w:rFonts w:ascii="Century Gothic" w:hAnsi="Century Gothic"/>
          <w:b/>
          <w:sz w:val="20"/>
          <w:szCs w:val="20"/>
        </w:rPr>
      </w:pPr>
      <w:proofErr w:type="spellStart"/>
      <w:r w:rsidRPr="00C87458">
        <w:rPr>
          <w:rFonts w:ascii="Century Gothic" w:hAnsi="Century Gothic"/>
          <w:b/>
          <w:sz w:val="20"/>
          <w:szCs w:val="20"/>
        </w:rPr>
        <w:t>Flexicare</w:t>
      </w:r>
      <w:proofErr w:type="spellEnd"/>
    </w:p>
    <w:p xmlns:wp14="http://schemas.microsoft.com/office/word/2010/wordml" w:rsidRPr="00C87458" w:rsidR="00266B20" w:rsidP="004C2AE4" w:rsidRDefault="00187D17" w14:paraId="787DBE67" wp14:textId="77777777">
      <w:pPr>
        <w:ind w:right="-29"/>
        <w:rPr>
          <w:rFonts w:ascii="Century Gothic" w:hAnsi="Century Gothic"/>
          <w:sz w:val="20"/>
          <w:szCs w:val="20"/>
        </w:rPr>
      </w:pPr>
      <w:r w:rsidRPr="00C87458">
        <w:rPr>
          <w:rFonts w:ascii="Century Gothic" w:hAnsi="Century Gothic"/>
          <w:sz w:val="20"/>
          <w:szCs w:val="20"/>
        </w:rPr>
        <w:t xml:space="preserve">Vstup CUIP (UK) do společnosti </w:t>
      </w:r>
      <w:proofErr w:type="spellStart"/>
      <w:r w:rsidRPr="00C87458">
        <w:rPr>
          <w:rFonts w:ascii="Century Gothic" w:hAnsi="Century Gothic"/>
          <w:sz w:val="20"/>
          <w:szCs w:val="20"/>
        </w:rPr>
        <w:t>FlexiCare</w:t>
      </w:r>
      <w:proofErr w:type="spellEnd"/>
      <w:r w:rsidRPr="00C87458" w:rsidR="00D33F23">
        <w:rPr>
          <w:rFonts w:ascii="Century Gothic" w:hAnsi="Century Gothic"/>
          <w:sz w:val="20"/>
          <w:szCs w:val="20"/>
        </w:rPr>
        <w:t xml:space="preserve"> s.r.o. ve formě odkoupení </w:t>
      </w:r>
      <w:r w:rsidRPr="00C87458">
        <w:rPr>
          <w:rFonts w:ascii="Century Gothic" w:hAnsi="Century Gothic"/>
          <w:sz w:val="20"/>
          <w:szCs w:val="20"/>
        </w:rPr>
        <w:t xml:space="preserve"> </w:t>
      </w:r>
      <w:r w:rsidR="00CA0695">
        <w:rPr>
          <w:rFonts w:ascii="Century Gothic" w:hAnsi="Century Gothic"/>
          <w:sz w:val="20"/>
          <w:szCs w:val="20"/>
        </w:rPr>
        <w:t>1</w:t>
      </w:r>
      <w:bookmarkStart w:name="_GoBack" w:id="0"/>
      <w:bookmarkEnd w:id="0"/>
      <w:r w:rsidRPr="00C87458">
        <w:rPr>
          <w:rFonts w:ascii="Century Gothic" w:hAnsi="Century Gothic"/>
          <w:sz w:val="20"/>
          <w:szCs w:val="20"/>
        </w:rPr>
        <w:t>5 % podílu</w:t>
      </w:r>
      <w:r w:rsidRPr="00C87458" w:rsidR="00D33F23">
        <w:rPr>
          <w:rFonts w:ascii="Century Gothic" w:hAnsi="Century Gothic"/>
          <w:sz w:val="20"/>
          <w:szCs w:val="20"/>
        </w:rPr>
        <w:t xml:space="preserve"> společnosti</w:t>
      </w:r>
      <w:r w:rsidRPr="00C87458">
        <w:rPr>
          <w:rFonts w:ascii="Century Gothic" w:hAnsi="Century Gothic"/>
          <w:sz w:val="20"/>
          <w:szCs w:val="20"/>
        </w:rPr>
        <w:t>.</w:t>
      </w:r>
      <w:r w:rsidRPr="00C87458" w:rsidR="00D33F23">
        <w:rPr>
          <w:rFonts w:ascii="Century Gothic" w:hAnsi="Century Gothic"/>
          <w:sz w:val="20"/>
          <w:szCs w:val="20"/>
        </w:rPr>
        <w:t xml:space="preserve"> Vstup </w:t>
      </w:r>
      <w:r w:rsidRPr="00C87458" w:rsidR="00D80B5A">
        <w:rPr>
          <w:rFonts w:ascii="Century Gothic" w:hAnsi="Century Gothic"/>
          <w:sz w:val="20"/>
          <w:szCs w:val="20"/>
        </w:rPr>
        <w:t>realizován</w:t>
      </w:r>
      <w:r w:rsidRPr="00C87458" w:rsidR="00D33F23">
        <w:rPr>
          <w:rFonts w:ascii="Century Gothic" w:hAnsi="Century Gothic"/>
          <w:sz w:val="20"/>
          <w:szCs w:val="20"/>
        </w:rPr>
        <w:t xml:space="preserve"> 22. 12. 2020.</w:t>
      </w:r>
    </w:p>
    <w:p xmlns:wp14="http://schemas.microsoft.com/office/word/2010/wordml" w:rsidRPr="00C87458" w:rsidR="00D80B5A" w:rsidP="004C2AE4" w:rsidRDefault="00D80B5A" w14:paraId="29CBCC3D" wp14:textId="77777777">
      <w:pPr>
        <w:ind w:right="-29"/>
        <w:rPr>
          <w:rFonts w:ascii="Century Gothic" w:hAnsi="Century Gothic"/>
          <w:sz w:val="20"/>
          <w:szCs w:val="20"/>
        </w:rPr>
      </w:pPr>
      <w:r w:rsidRPr="00C87458">
        <w:rPr>
          <w:rFonts w:ascii="Century Gothic" w:hAnsi="Century Gothic"/>
          <w:sz w:val="20"/>
          <w:szCs w:val="20"/>
        </w:rPr>
        <w:t xml:space="preserve">Do společnosti </w:t>
      </w:r>
      <w:proofErr w:type="spellStart"/>
      <w:r w:rsidRPr="00C87458">
        <w:rPr>
          <w:rFonts w:ascii="Century Gothic" w:hAnsi="Century Gothic"/>
          <w:sz w:val="20"/>
          <w:szCs w:val="20"/>
        </w:rPr>
        <w:t>FlexiCare</w:t>
      </w:r>
      <w:proofErr w:type="spellEnd"/>
      <w:r w:rsidRPr="00C87458">
        <w:rPr>
          <w:rFonts w:ascii="Century Gothic" w:hAnsi="Century Gothic"/>
          <w:sz w:val="20"/>
          <w:szCs w:val="20"/>
        </w:rPr>
        <w:t xml:space="preserve"> byly vloženy následující vynálezy formou licence:</w:t>
      </w:r>
    </w:p>
    <w:p xmlns:wp14="http://schemas.microsoft.com/office/word/2010/wordml" w:rsidRPr="00C87458" w:rsidR="00187D17" w:rsidP="00187D17" w:rsidRDefault="00187D17" w14:paraId="15ACB7C6" wp14:textId="77777777">
      <w:pPr>
        <w:ind w:right="-29"/>
        <w:rPr>
          <w:rFonts w:ascii="Century Gothic" w:hAnsi="Century Gothic"/>
          <w:sz w:val="20"/>
          <w:szCs w:val="20"/>
        </w:rPr>
      </w:pPr>
      <w:r w:rsidRPr="00C87458">
        <w:rPr>
          <w:rFonts w:ascii="Century Gothic" w:hAnsi="Century Gothic"/>
          <w:sz w:val="20"/>
          <w:szCs w:val="20"/>
        </w:rPr>
        <w:t>Způsob podpory léčby</w:t>
      </w:r>
      <w:r w:rsidRPr="00C87458" w:rsidR="00BC6E97">
        <w:rPr>
          <w:rFonts w:ascii="Century Gothic" w:hAnsi="Century Gothic"/>
          <w:sz w:val="20"/>
          <w:szCs w:val="20"/>
        </w:rPr>
        <w:t xml:space="preserve"> </w:t>
      </w:r>
      <w:r w:rsidRPr="00C87458">
        <w:rPr>
          <w:rFonts w:ascii="Century Gothic" w:hAnsi="Century Gothic"/>
          <w:sz w:val="20"/>
          <w:szCs w:val="20"/>
        </w:rPr>
        <w:t xml:space="preserve">hypertenze a </w:t>
      </w:r>
      <w:proofErr w:type="spellStart"/>
      <w:r w:rsidRPr="00C87458">
        <w:rPr>
          <w:rFonts w:ascii="Century Gothic" w:hAnsi="Century Gothic"/>
          <w:sz w:val="20"/>
          <w:szCs w:val="20"/>
        </w:rPr>
        <w:t>telemedicínský</w:t>
      </w:r>
      <w:proofErr w:type="spellEnd"/>
      <w:r w:rsidRPr="00C87458">
        <w:rPr>
          <w:rFonts w:ascii="Century Gothic" w:hAnsi="Century Gothic"/>
          <w:sz w:val="20"/>
          <w:szCs w:val="20"/>
        </w:rPr>
        <w:t xml:space="preserve"> systém pro podporu léčby hypertenze.</w:t>
      </w:r>
    </w:p>
    <w:p xmlns:wp14="http://schemas.microsoft.com/office/word/2010/wordml" w:rsidRPr="00C87458" w:rsidR="00187D17" w:rsidP="00187D17" w:rsidRDefault="00187D17" w14:paraId="62B53DDF" wp14:textId="77777777">
      <w:pPr>
        <w:ind w:right="-29"/>
        <w:rPr>
          <w:rFonts w:ascii="Century Gothic" w:hAnsi="Century Gothic"/>
          <w:sz w:val="20"/>
          <w:szCs w:val="20"/>
        </w:rPr>
      </w:pPr>
      <w:r w:rsidRPr="00C87458">
        <w:rPr>
          <w:rFonts w:ascii="Century Gothic" w:hAnsi="Century Gothic"/>
          <w:sz w:val="20"/>
          <w:szCs w:val="20"/>
        </w:rPr>
        <w:t xml:space="preserve">Způsob a </w:t>
      </w:r>
      <w:proofErr w:type="spellStart"/>
      <w:r w:rsidRPr="00C87458">
        <w:rPr>
          <w:rFonts w:ascii="Century Gothic" w:hAnsi="Century Gothic"/>
          <w:sz w:val="20"/>
          <w:szCs w:val="20"/>
        </w:rPr>
        <w:t>telemedicínský</w:t>
      </w:r>
      <w:proofErr w:type="spellEnd"/>
      <w:r w:rsidR="00A519EA">
        <w:rPr>
          <w:rFonts w:ascii="Century Gothic" w:hAnsi="Century Gothic"/>
          <w:sz w:val="20"/>
          <w:szCs w:val="20"/>
        </w:rPr>
        <w:t xml:space="preserve"> </w:t>
      </w:r>
      <w:r w:rsidRPr="00C87458">
        <w:rPr>
          <w:rFonts w:ascii="Century Gothic" w:hAnsi="Century Gothic"/>
          <w:sz w:val="20"/>
          <w:szCs w:val="20"/>
        </w:rPr>
        <w:t>systém pro podporu a monitorování rehabilitačních pacientů v domácím prostředí</w:t>
      </w:r>
      <w:r w:rsidRPr="00C87458" w:rsidR="00BC6E97">
        <w:rPr>
          <w:rFonts w:ascii="Century Gothic" w:hAnsi="Century Gothic"/>
          <w:sz w:val="20"/>
          <w:szCs w:val="20"/>
        </w:rPr>
        <w:t>.</w:t>
      </w:r>
    </w:p>
    <w:p xmlns:wp14="http://schemas.microsoft.com/office/word/2010/wordml" w:rsidRPr="00C87458" w:rsidR="00187D17" w:rsidP="00187D17" w:rsidRDefault="00187D17" w14:paraId="4ED0A2E2" wp14:textId="77777777">
      <w:pPr>
        <w:ind w:right="-29"/>
        <w:rPr>
          <w:rFonts w:ascii="Century Gothic" w:hAnsi="Century Gothic"/>
          <w:sz w:val="20"/>
          <w:szCs w:val="20"/>
        </w:rPr>
      </w:pPr>
      <w:r w:rsidRPr="00C87458">
        <w:rPr>
          <w:rFonts w:ascii="Century Gothic" w:hAnsi="Century Gothic"/>
          <w:sz w:val="20"/>
          <w:szCs w:val="20"/>
        </w:rPr>
        <w:t xml:space="preserve">Způsob a </w:t>
      </w:r>
      <w:proofErr w:type="spellStart"/>
      <w:r w:rsidRPr="00C87458">
        <w:rPr>
          <w:rFonts w:ascii="Century Gothic" w:hAnsi="Century Gothic"/>
          <w:sz w:val="20"/>
          <w:szCs w:val="20"/>
        </w:rPr>
        <w:t>telemedicínský</w:t>
      </w:r>
      <w:proofErr w:type="spellEnd"/>
      <w:r w:rsidR="00A519EA">
        <w:rPr>
          <w:rFonts w:ascii="Century Gothic" w:hAnsi="Century Gothic"/>
          <w:sz w:val="20"/>
          <w:szCs w:val="20"/>
        </w:rPr>
        <w:t xml:space="preserve"> </w:t>
      </w:r>
      <w:r w:rsidRPr="00C87458">
        <w:rPr>
          <w:rFonts w:ascii="Century Gothic" w:hAnsi="Century Gothic"/>
          <w:sz w:val="20"/>
          <w:szCs w:val="20"/>
        </w:rPr>
        <w:t>systém pro podporu a monitorování pacientů s Alzheimerovou chorobou v</w:t>
      </w:r>
      <w:r w:rsidRPr="00C87458" w:rsidR="00D33F23">
        <w:rPr>
          <w:rFonts w:ascii="Century Gothic" w:hAnsi="Century Gothic"/>
          <w:sz w:val="20"/>
          <w:szCs w:val="20"/>
        </w:rPr>
        <w:t> </w:t>
      </w:r>
      <w:r w:rsidRPr="00C87458">
        <w:rPr>
          <w:rFonts w:ascii="Century Gothic" w:hAnsi="Century Gothic"/>
          <w:sz w:val="20"/>
          <w:szCs w:val="20"/>
        </w:rPr>
        <w:t>domácím</w:t>
      </w:r>
      <w:r w:rsidRPr="00C87458" w:rsidR="00D33F23">
        <w:rPr>
          <w:rFonts w:ascii="Century Gothic" w:hAnsi="Century Gothic"/>
          <w:sz w:val="20"/>
          <w:szCs w:val="20"/>
        </w:rPr>
        <w:t xml:space="preserve"> </w:t>
      </w:r>
      <w:r w:rsidRPr="00C87458">
        <w:rPr>
          <w:rFonts w:ascii="Century Gothic" w:hAnsi="Century Gothic"/>
          <w:sz w:val="20"/>
          <w:szCs w:val="20"/>
        </w:rPr>
        <w:t>prostř</w:t>
      </w:r>
      <w:r w:rsidRPr="00C87458" w:rsidR="00BC6E97">
        <w:rPr>
          <w:rFonts w:ascii="Century Gothic" w:hAnsi="Century Gothic"/>
          <w:sz w:val="20"/>
          <w:szCs w:val="20"/>
        </w:rPr>
        <w:t>edí.</w:t>
      </w:r>
    </w:p>
    <w:p xmlns:wp14="http://schemas.microsoft.com/office/word/2010/wordml" w:rsidRPr="00C87458" w:rsidR="00187D17" w:rsidP="004C2AE4" w:rsidRDefault="00187D17" w14:paraId="233B9389" wp14:textId="77777777">
      <w:pPr>
        <w:ind w:right="-29"/>
        <w:rPr>
          <w:rFonts w:ascii="Century Gothic" w:hAnsi="Century Gothic"/>
          <w:sz w:val="20"/>
          <w:szCs w:val="20"/>
        </w:rPr>
      </w:pPr>
      <w:r w:rsidRPr="00C87458">
        <w:rPr>
          <w:rFonts w:ascii="Century Gothic" w:hAnsi="Century Gothic"/>
          <w:sz w:val="20"/>
          <w:szCs w:val="20"/>
        </w:rPr>
        <w:t>Systém pro vícebo</w:t>
      </w:r>
      <w:r w:rsidRPr="00C87458" w:rsidR="00BC6E97">
        <w:rPr>
          <w:rFonts w:ascii="Century Gothic" w:hAnsi="Century Gothic"/>
          <w:sz w:val="20"/>
          <w:szCs w:val="20"/>
        </w:rPr>
        <w:t>dové sledování fyzické aktivity.</w:t>
      </w:r>
    </w:p>
    <w:p xmlns:wp14="http://schemas.microsoft.com/office/word/2010/wordml" w:rsidRPr="00C87458" w:rsidR="00266B20" w:rsidP="004C2AE4" w:rsidRDefault="00266B20" w14:paraId="0D0B940D" wp14:textId="77777777">
      <w:pPr>
        <w:ind w:right="-29"/>
        <w:rPr>
          <w:rFonts w:ascii="Century Gothic" w:hAnsi="Century Gothic"/>
          <w:b/>
          <w:sz w:val="20"/>
          <w:szCs w:val="20"/>
        </w:rPr>
      </w:pPr>
    </w:p>
    <w:p xmlns:wp14="http://schemas.microsoft.com/office/word/2010/wordml" w:rsidRPr="00C87458" w:rsidR="00266B20" w:rsidP="004C2AE4" w:rsidRDefault="00652A35" w14:paraId="366DA488" wp14:textId="77777777">
      <w:pPr>
        <w:ind w:right="-29"/>
        <w:rPr>
          <w:rFonts w:ascii="Century Gothic" w:hAnsi="Century Gothic"/>
          <w:b/>
          <w:sz w:val="20"/>
          <w:szCs w:val="20"/>
        </w:rPr>
      </w:pPr>
      <w:proofErr w:type="spellStart"/>
      <w:r w:rsidRPr="00C87458">
        <w:rPr>
          <w:rFonts w:ascii="Century Gothic" w:hAnsi="Century Gothic"/>
          <w:b/>
          <w:sz w:val="20"/>
          <w:szCs w:val="20"/>
        </w:rPr>
        <w:t>Azacitidin</w:t>
      </w:r>
      <w:proofErr w:type="spellEnd"/>
    </w:p>
    <w:p xmlns:wp14="http://schemas.microsoft.com/office/word/2010/wordml" w:rsidRPr="00C87458" w:rsidR="00D1580A" w:rsidP="00652A35" w:rsidRDefault="00652A35" w14:paraId="55EEFC22" wp14:textId="77777777">
      <w:pPr>
        <w:ind w:right="-29"/>
        <w:rPr>
          <w:rFonts w:ascii="Century Gothic" w:hAnsi="Century Gothic"/>
          <w:sz w:val="20"/>
          <w:szCs w:val="20"/>
        </w:rPr>
      </w:pPr>
      <w:r w:rsidRPr="00C87458">
        <w:rPr>
          <w:rFonts w:ascii="Century Gothic" w:hAnsi="Century Gothic"/>
          <w:sz w:val="20"/>
          <w:szCs w:val="20"/>
        </w:rPr>
        <w:t xml:space="preserve">Trojstranná smlouvy mezi </w:t>
      </w:r>
      <w:r w:rsidRPr="00C87458" w:rsidR="00D1580A">
        <w:rPr>
          <w:rFonts w:ascii="Century Gothic" w:hAnsi="Century Gothic"/>
          <w:sz w:val="20"/>
          <w:szCs w:val="20"/>
        </w:rPr>
        <w:t xml:space="preserve">Brio </w:t>
      </w:r>
      <w:proofErr w:type="spellStart"/>
      <w:r w:rsidRPr="00C87458" w:rsidR="00D1580A">
        <w:rPr>
          <w:rFonts w:ascii="Century Gothic" w:hAnsi="Century Gothic"/>
          <w:sz w:val="20"/>
          <w:szCs w:val="20"/>
        </w:rPr>
        <w:t>Ventures</w:t>
      </w:r>
      <w:proofErr w:type="spellEnd"/>
      <w:r w:rsidRPr="00C87458" w:rsidR="00D1580A">
        <w:rPr>
          <w:rFonts w:ascii="Century Gothic" w:hAnsi="Century Gothic"/>
          <w:sz w:val="20"/>
          <w:szCs w:val="20"/>
        </w:rPr>
        <w:t xml:space="preserve"> LLC</w:t>
      </w:r>
      <w:r w:rsidRPr="00C87458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C87458" w:rsidR="00D1580A">
        <w:rPr>
          <w:rFonts w:ascii="Century Gothic" w:hAnsi="Century Gothic"/>
          <w:sz w:val="20"/>
          <w:szCs w:val="20"/>
        </w:rPr>
        <w:t>CannaFamily</w:t>
      </w:r>
      <w:proofErr w:type="spellEnd"/>
      <w:r w:rsidRPr="00C87458" w:rsidR="00D1580A">
        <w:rPr>
          <w:rFonts w:ascii="Century Gothic" w:hAnsi="Century Gothic"/>
          <w:sz w:val="20"/>
          <w:szCs w:val="20"/>
        </w:rPr>
        <w:t xml:space="preserve"> a.s.</w:t>
      </w:r>
      <w:r w:rsidRPr="00C87458">
        <w:rPr>
          <w:rFonts w:ascii="Century Gothic" w:hAnsi="Century Gothic"/>
          <w:sz w:val="20"/>
          <w:szCs w:val="20"/>
        </w:rPr>
        <w:t xml:space="preserve"> a Karlova Univerzita.</w:t>
      </w:r>
    </w:p>
    <w:p xmlns:wp14="http://schemas.microsoft.com/office/word/2010/wordml" w:rsidRPr="00C87458" w:rsidR="00652A35" w:rsidP="00652A35" w:rsidRDefault="00652A35" w14:paraId="7B43C819" wp14:textId="77777777">
      <w:pPr>
        <w:ind w:right="-29"/>
        <w:rPr>
          <w:rFonts w:ascii="Century Gothic" w:hAnsi="Century Gothic"/>
          <w:sz w:val="20"/>
          <w:szCs w:val="20"/>
        </w:rPr>
      </w:pPr>
      <w:r w:rsidRPr="00C87458">
        <w:rPr>
          <w:rFonts w:ascii="Century Gothic" w:hAnsi="Century Gothic"/>
          <w:sz w:val="20"/>
          <w:szCs w:val="20"/>
        </w:rPr>
        <w:t xml:space="preserve">Společný vynález: Use Of </w:t>
      </w:r>
      <w:proofErr w:type="spellStart"/>
      <w:r w:rsidRPr="00C87458">
        <w:rPr>
          <w:rFonts w:ascii="Century Gothic" w:hAnsi="Century Gothic"/>
          <w:sz w:val="20"/>
          <w:szCs w:val="20"/>
        </w:rPr>
        <w:t>Scientifically</w:t>
      </w:r>
      <w:proofErr w:type="spellEnd"/>
      <w:r w:rsidRPr="00C8745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87458">
        <w:rPr>
          <w:rFonts w:ascii="Century Gothic" w:hAnsi="Century Gothic"/>
          <w:sz w:val="20"/>
          <w:szCs w:val="20"/>
        </w:rPr>
        <w:t>Matched</w:t>
      </w:r>
      <w:proofErr w:type="spellEnd"/>
      <w:r w:rsidRPr="00C87458">
        <w:rPr>
          <w:rFonts w:ascii="Century Gothic" w:hAnsi="Century Gothic"/>
          <w:sz w:val="20"/>
          <w:szCs w:val="20"/>
        </w:rPr>
        <w:t xml:space="preserve"> Plant </w:t>
      </w:r>
      <w:proofErr w:type="spellStart"/>
      <w:r w:rsidRPr="00C87458">
        <w:rPr>
          <w:rFonts w:ascii="Century Gothic" w:hAnsi="Century Gothic"/>
          <w:sz w:val="20"/>
          <w:szCs w:val="20"/>
        </w:rPr>
        <w:t>Supplements</w:t>
      </w:r>
      <w:proofErr w:type="spellEnd"/>
      <w:r w:rsidRPr="00C8745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87458">
        <w:rPr>
          <w:rFonts w:ascii="Century Gothic" w:hAnsi="Century Gothic"/>
          <w:sz w:val="20"/>
          <w:szCs w:val="20"/>
        </w:rPr>
        <w:t>Combined</w:t>
      </w:r>
      <w:proofErr w:type="spellEnd"/>
      <w:r w:rsidRPr="00C8745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87458">
        <w:rPr>
          <w:rFonts w:ascii="Century Gothic" w:hAnsi="Century Gothic"/>
          <w:sz w:val="20"/>
          <w:szCs w:val="20"/>
        </w:rPr>
        <w:t>With</w:t>
      </w:r>
      <w:proofErr w:type="spellEnd"/>
      <w:r w:rsidRPr="00C8745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87458">
        <w:rPr>
          <w:rFonts w:ascii="Century Gothic" w:hAnsi="Century Gothic"/>
          <w:sz w:val="20"/>
          <w:szCs w:val="20"/>
        </w:rPr>
        <w:t>Antineoplastic</w:t>
      </w:r>
      <w:proofErr w:type="spellEnd"/>
      <w:r w:rsidRPr="00C8745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87458">
        <w:rPr>
          <w:rFonts w:ascii="Century Gothic" w:hAnsi="Century Gothic"/>
          <w:sz w:val="20"/>
          <w:szCs w:val="20"/>
        </w:rPr>
        <w:t>Compounds</w:t>
      </w:r>
      <w:proofErr w:type="spellEnd"/>
      <w:r w:rsidRPr="00C8745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87458">
        <w:rPr>
          <w:rFonts w:ascii="Century Gothic" w:hAnsi="Century Gothic"/>
          <w:sz w:val="20"/>
          <w:szCs w:val="20"/>
        </w:rPr>
        <w:t>For</w:t>
      </w:r>
      <w:proofErr w:type="spellEnd"/>
      <w:r w:rsidRPr="00C8745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87458">
        <w:rPr>
          <w:rFonts w:ascii="Century Gothic" w:hAnsi="Century Gothic"/>
          <w:sz w:val="20"/>
          <w:szCs w:val="20"/>
        </w:rPr>
        <w:t>The</w:t>
      </w:r>
      <w:proofErr w:type="spellEnd"/>
      <w:r w:rsidRPr="00C8745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87458">
        <w:rPr>
          <w:rFonts w:ascii="Century Gothic" w:hAnsi="Century Gothic"/>
          <w:sz w:val="20"/>
          <w:szCs w:val="20"/>
        </w:rPr>
        <w:t>Treatment</w:t>
      </w:r>
      <w:proofErr w:type="spellEnd"/>
      <w:r w:rsidRPr="00C87458">
        <w:rPr>
          <w:rFonts w:ascii="Century Gothic" w:hAnsi="Century Gothic"/>
          <w:sz w:val="20"/>
          <w:szCs w:val="20"/>
        </w:rPr>
        <w:t xml:space="preserve"> Of </w:t>
      </w:r>
      <w:proofErr w:type="spellStart"/>
      <w:r w:rsidRPr="00C87458">
        <w:rPr>
          <w:rFonts w:ascii="Century Gothic" w:hAnsi="Century Gothic"/>
          <w:sz w:val="20"/>
          <w:szCs w:val="20"/>
        </w:rPr>
        <w:t>Hematological</w:t>
      </w:r>
      <w:proofErr w:type="spellEnd"/>
      <w:r w:rsidRPr="00C8745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87458">
        <w:rPr>
          <w:rFonts w:ascii="Century Gothic" w:hAnsi="Century Gothic"/>
          <w:sz w:val="20"/>
          <w:szCs w:val="20"/>
        </w:rPr>
        <w:t>Malignancies</w:t>
      </w:r>
      <w:proofErr w:type="spellEnd"/>
      <w:r w:rsidRPr="00C87458">
        <w:rPr>
          <w:rFonts w:ascii="Century Gothic" w:hAnsi="Century Gothic"/>
          <w:sz w:val="20"/>
          <w:szCs w:val="20"/>
        </w:rPr>
        <w:t xml:space="preserve"> – Kombinace pro léčbu hematologických malignit </w:t>
      </w:r>
      <w:proofErr w:type="spellStart"/>
      <w:r w:rsidRPr="00C87458">
        <w:rPr>
          <w:rFonts w:ascii="Century Gothic" w:hAnsi="Century Gothic"/>
          <w:sz w:val="20"/>
          <w:szCs w:val="20"/>
        </w:rPr>
        <w:t>Azacitidinem</w:t>
      </w:r>
      <w:proofErr w:type="spellEnd"/>
      <w:r w:rsidRPr="00C87458" w:rsidR="00BC6E97">
        <w:rPr>
          <w:rFonts w:ascii="Century Gothic" w:hAnsi="Century Gothic"/>
          <w:sz w:val="20"/>
          <w:szCs w:val="20"/>
        </w:rPr>
        <w:t>.</w:t>
      </w:r>
    </w:p>
    <w:p xmlns:wp14="http://schemas.microsoft.com/office/word/2010/wordml" w:rsidRPr="00C87458" w:rsidR="00652A35" w:rsidP="00652A35" w:rsidRDefault="00BC6E97" w14:paraId="1CBEFEF8" wp14:textId="77777777">
      <w:pPr>
        <w:ind w:right="-29"/>
        <w:rPr>
          <w:rFonts w:ascii="Century Gothic" w:hAnsi="Century Gothic"/>
          <w:sz w:val="20"/>
          <w:szCs w:val="20"/>
        </w:rPr>
      </w:pPr>
      <w:r w:rsidRPr="00C87458">
        <w:rPr>
          <w:rFonts w:ascii="Century Gothic" w:hAnsi="Century Gothic"/>
          <w:sz w:val="20"/>
          <w:szCs w:val="20"/>
        </w:rPr>
        <w:t>Obchodní podmínky – prodej patentu UK 44 %, v případě přímých prodejů dojednána 12% marže a z té následně UK 44 % (USA a EU) a 35 % (zbytek světa).</w:t>
      </w:r>
    </w:p>
    <w:p xmlns:wp14="http://schemas.microsoft.com/office/word/2010/wordml" w:rsidRPr="00C87458" w:rsidR="00BC6E97" w:rsidP="00652A35" w:rsidRDefault="00BC6E97" w14:paraId="0E27B00A" wp14:textId="77777777">
      <w:pPr>
        <w:ind w:right="-29"/>
        <w:rPr>
          <w:rFonts w:ascii="Century Gothic" w:hAnsi="Century Gothic"/>
          <w:sz w:val="20"/>
          <w:szCs w:val="20"/>
        </w:rPr>
      </w:pPr>
    </w:p>
    <w:p xmlns:wp14="http://schemas.microsoft.com/office/word/2010/wordml" w:rsidRPr="00C87458" w:rsidR="00266B20" w:rsidP="00266B20" w:rsidRDefault="00266B20" w14:paraId="0A8298D7" wp14:textId="77777777">
      <w:pPr>
        <w:pStyle w:val="Nadpis2"/>
      </w:pPr>
      <w:r w:rsidRPr="00C87458">
        <w:t>Připravovan</w:t>
      </w:r>
      <w:r w:rsidR="006D29F4">
        <w:t>ý</w:t>
      </w:r>
      <w:r w:rsidRPr="00C87458">
        <w:t xml:space="preserve"> transfer</w:t>
      </w:r>
    </w:p>
    <w:p xmlns:wp14="http://schemas.microsoft.com/office/word/2010/wordml" w:rsidRPr="00C87458" w:rsidR="00266B20" w:rsidP="004C2AE4" w:rsidRDefault="00266B20" w14:paraId="3131170B" wp14:textId="77777777">
      <w:pPr>
        <w:ind w:right="-29"/>
        <w:rPr>
          <w:rFonts w:ascii="Century Gothic" w:hAnsi="Century Gothic"/>
          <w:b/>
          <w:sz w:val="20"/>
          <w:szCs w:val="20"/>
        </w:rPr>
      </w:pPr>
      <w:r w:rsidRPr="00C87458">
        <w:rPr>
          <w:rFonts w:ascii="Century Gothic" w:hAnsi="Century Gothic"/>
          <w:b/>
          <w:sz w:val="20"/>
          <w:szCs w:val="20"/>
        </w:rPr>
        <w:t xml:space="preserve">Hem </w:t>
      </w:r>
      <w:proofErr w:type="spellStart"/>
      <w:r w:rsidRPr="00C87458">
        <w:rPr>
          <w:rFonts w:ascii="Century Gothic" w:hAnsi="Century Gothic"/>
          <w:b/>
          <w:sz w:val="20"/>
          <w:szCs w:val="20"/>
        </w:rPr>
        <w:t>arginát</w:t>
      </w:r>
      <w:proofErr w:type="spellEnd"/>
    </w:p>
    <w:p xmlns:wp14="http://schemas.microsoft.com/office/word/2010/wordml" w:rsidRPr="00C87458" w:rsidR="00FB3D73" w:rsidP="00FB3D73" w:rsidRDefault="00FB3D73" w14:paraId="0A7EE355" wp14:textId="77777777">
      <w:pPr>
        <w:ind w:right="-29"/>
        <w:rPr>
          <w:rFonts w:ascii="Century Gothic" w:hAnsi="Century Gothic"/>
          <w:b/>
          <w:sz w:val="20"/>
          <w:szCs w:val="20"/>
        </w:rPr>
      </w:pPr>
      <w:r w:rsidRPr="00C87458">
        <w:rPr>
          <w:rFonts w:ascii="Century Gothic" w:hAnsi="Century Gothic"/>
          <w:b/>
          <w:sz w:val="20"/>
          <w:szCs w:val="20"/>
        </w:rPr>
        <w:t xml:space="preserve">Použití hem </w:t>
      </w:r>
      <w:proofErr w:type="spellStart"/>
      <w:r w:rsidRPr="00C87458">
        <w:rPr>
          <w:rFonts w:ascii="Century Gothic" w:hAnsi="Century Gothic"/>
          <w:b/>
          <w:sz w:val="20"/>
          <w:szCs w:val="20"/>
        </w:rPr>
        <w:t>arginátu</w:t>
      </w:r>
      <w:proofErr w:type="spellEnd"/>
      <w:r w:rsidRPr="00C87458">
        <w:rPr>
          <w:rFonts w:ascii="Century Gothic" w:hAnsi="Century Gothic"/>
          <w:b/>
          <w:sz w:val="20"/>
          <w:szCs w:val="20"/>
        </w:rPr>
        <w:t xml:space="preserve"> pro výrobu léčiva pro léčbu infekce beta </w:t>
      </w:r>
      <w:proofErr w:type="spellStart"/>
      <w:r w:rsidRPr="00C87458">
        <w:rPr>
          <w:rFonts w:ascii="Century Gothic" w:hAnsi="Century Gothic"/>
          <w:b/>
          <w:sz w:val="20"/>
          <w:szCs w:val="20"/>
        </w:rPr>
        <w:t>koronaviry</w:t>
      </w:r>
      <w:proofErr w:type="spellEnd"/>
    </w:p>
    <w:p xmlns:wp14="http://schemas.microsoft.com/office/word/2010/wordml" w:rsidRPr="00C87458" w:rsidR="00FB3D73" w:rsidP="00FB3D73" w:rsidRDefault="00FB3D73" w14:paraId="1D5E8ED5" wp14:textId="77777777">
      <w:pPr>
        <w:ind w:right="-29"/>
        <w:rPr>
          <w:rFonts w:ascii="Century Gothic" w:hAnsi="Century Gothic"/>
          <w:b/>
          <w:sz w:val="20"/>
          <w:szCs w:val="20"/>
        </w:rPr>
      </w:pPr>
      <w:r w:rsidRPr="00C87458">
        <w:rPr>
          <w:rFonts w:ascii="Century Gothic" w:hAnsi="Century Gothic"/>
          <w:sz w:val="20"/>
          <w:szCs w:val="20"/>
        </w:rPr>
        <w:t xml:space="preserve">Jedná se o nové využití hem </w:t>
      </w:r>
      <w:proofErr w:type="spellStart"/>
      <w:r w:rsidRPr="00C87458">
        <w:rPr>
          <w:rFonts w:ascii="Century Gothic" w:hAnsi="Century Gothic"/>
          <w:sz w:val="20"/>
          <w:szCs w:val="20"/>
        </w:rPr>
        <w:t>arginátu</w:t>
      </w:r>
      <w:proofErr w:type="spellEnd"/>
      <w:r w:rsidRPr="00C87458">
        <w:rPr>
          <w:rFonts w:ascii="Century Gothic" w:hAnsi="Century Gothic"/>
          <w:sz w:val="20"/>
          <w:szCs w:val="20"/>
        </w:rPr>
        <w:t xml:space="preserve"> (preparát </w:t>
      </w:r>
      <w:proofErr w:type="spellStart"/>
      <w:r w:rsidRPr="00C87458">
        <w:rPr>
          <w:rFonts w:ascii="Century Gothic" w:hAnsi="Century Gothic"/>
          <w:sz w:val="20"/>
          <w:szCs w:val="20"/>
        </w:rPr>
        <w:t>Normosang</w:t>
      </w:r>
      <w:proofErr w:type="spellEnd"/>
      <w:r w:rsidRPr="00C87458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C87458">
        <w:rPr>
          <w:rFonts w:ascii="Century Gothic" w:hAnsi="Century Gothic"/>
          <w:sz w:val="20"/>
          <w:szCs w:val="20"/>
        </w:rPr>
        <w:t>Orphan</w:t>
      </w:r>
      <w:proofErr w:type="spellEnd"/>
      <w:r w:rsidRPr="00C8745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87458">
        <w:rPr>
          <w:rFonts w:ascii="Century Gothic" w:hAnsi="Century Gothic"/>
          <w:sz w:val="20"/>
          <w:szCs w:val="20"/>
        </w:rPr>
        <w:t>Europe</w:t>
      </w:r>
      <w:proofErr w:type="spellEnd"/>
      <w:r w:rsidRPr="00C87458">
        <w:rPr>
          <w:rFonts w:ascii="Century Gothic" w:hAnsi="Century Gothic"/>
          <w:sz w:val="20"/>
          <w:szCs w:val="20"/>
        </w:rPr>
        <w:t>, schválený k léčbě akutních atak jaterních porfyrií).</w:t>
      </w:r>
      <w:r w:rsidRPr="00C87458" w:rsidR="00BC6E97">
        <w:rPr>
          <w:rFonts w:ascii="Century Gothic" w:hAnsi="Century Gothic"/>
          <w:sz w:val="20"/>
          <w:szCs w:val="20"/>
        </w:rPr>
        <w:t xml:space="preserve"> </w:t>
      </w:r>
      <w:r w:rsidRPr="00C87458">
        <w:rPr>
          <w:rFonts w:ascii="Century Gothic" w:hAnsi="Century Gothic"/>
          <w:b/>
          <w:sz w:val="20"/>
          <w:szCs w:val="20"/>
        </w:rPr>
        <w:t xml:space="preserve">Použití hem </w:t>
      </w:r>
      <w:proofErr w:type="spellStart"/>
      <w:r w:rsidRPr="00C87458">
        <w:rPr>
          <w:rFonts w:ascii="Century Gothic" w:hAnsi="Century Gothic"/>
          <w:b/>
          <w:sz w:val="20"/>
          <w:szCs w:val="20"/>
        </w:rPr>
        <w:t>arginátu</w:t>
      </w:r>
      <w:proofErr w:type="spellEnd"/>
      <w:r w:rsidRPr="00C87458">
        <w:rPr>
          <w:rFonts w:ascii="Century Gothic" w:hAnsi="Century Gothic"/>
          <w:b/>
          <w:sz w:val="20"/>
          <w:szCs w:val="20"/>
        </w:rPr>
        <w:t xml:space="preserve"> a dalších látek pro výrobu léčiva pro snížení velikosti latentního rezervoáru HIV-1 in </w:t>
      </w:r>
      <w:proofErr w:type="spellStart"/>
      <w:r w:rsidRPr="00C87458">
        <w:rPr>
          <w:rFonts w:ascii="Century Gothic" w:hAnsi="Century Gothic"/>
          <w:b/>
          <w:sz w:val="20"/>
          <w:szCs w:val="20"/>
        </w:rPr>
        <w:t>vivo</w:t>
      </w:r>
      <w:proofErr w:type="spellEnd"/>
    </w:p>
    <w:p xmlns:wp14="http://schemas.microsoft.com/office/word/2010/wordml" w:rsidRPr="00C87458" w:rsidR="00266B20" w:rsidP="00BC6E97" w:rsidRDefault="00FB3D73" w14:paraId="7C343783" wp14:textId="77777777">
      <w:pPr>
        <w:ind w:right="-29"/>
        <w:rPr>
          <w:rFonts w:ascii="Century Gothic" w:hAnsi="Century Gothic"/>
          <w:sz w:val="20"/>
          <w:szCs w:val="20"/>
        </w:rPr>
      </w:pPr>
      <w:r w:rsidRPr="00C87458">
        <w:rPr>
          <w:rFonts w:ascii="Century Gothic" w:hAnsi="Century Gothic"/>
          <w:sz w:val="20"/>
          <w:szCs w:val="20"/>
        </w:rPr>
        <w:t xml:space="preserve">Jedná se o nové využití hem </w:t>
      </w:r>
      <w:proofErr w:type="spellStart"/>
      <w:r w:rsidRPr="00C87458">
        <w:rPr>
          <w:rFonts w:ascii="Century Gothic" w:hAnsi="Century Gothic"/>
          <w:sz w:val="20"/>
          <w:szCs w:val="20"/>
        </w:rPr>
        <w:t>arginátu</w:t>
      </w:r>
      <w:proofErr w:type="spellEnd"/>
      <w:r w:rsidRPr="00C87458">
        <w:rPr>
          <w:rFonts w:ascii="Century Gothic" w:hAnsi="Century Gothic"/>
          <w:sz w:val="20"/>
          <w:szCs w:val="20"/>
        </w:rPr>
        <w:t xml:space="preserve"> (preparát </w:t>
      </w:r>
      <w:proofErr w:type="spellStart"/>
      <w:r w:rsidRPr="00C87458">
        <w:rPr>
          <w:rFonts w:ascii="Century Gothic" w:hAnsi="Century Gothic"/>
          <w:sz w:val="20"/>
          <w:szCs w:val="20"/>
        </w:rPr>
        <w:t>Normosang</w:t>
      </w:r>
      <w:proofErr w:type="spellEnd"/>
      <w:r w:rsidRPr="00C87458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C87458">
        <w:rPr>
          <w:rFonts w:ascii="Century Gothic" w:hAnsi="Century Gothic"/>
          <w:sz w:val="20"/>
          <w:szCs w:val="20"/>
        </w:rPr>
        <w:t>Orphan</w:t>
      </w:r>
      <w:proofErr w:type="spellEnd"/>
      <w:r w:rsidRPr="00C8745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87458">
        <w:rPr>
          <w:rFonts w:ascii="Century Gothic" w:hAnsi="Century Gothic"/>
          <w:sz w:val="20"/>
          <w:szCs w:val="20"/>
        </w:rPr>
        <w:t>Europe</w:t>
      </w:r>
      <w:proofErr w:type="spellEnd"/>
      <w:r w:rsidRPr="00C87458">
        <w:rPr>
          <w:rFonts w:ascii="Century Gothic" w:hAnsi="Century Gothic"/>
          <w:sz w:val="20"/>
          <w:szCs w:val="20"/>
        </w:rPr>
        <w:t>, schválený k léčbě akutních atak jaterních porfyrií).</w:t>
      </w:r>
      <w:r w:rsidRPr="00C87458" w:rsidR="00BC6E97">
        <w:rPr>
          <w:rFonts w:ascii="Century Gothic" w:hAnsi="Century Gothic"/>
          <w:sz w:val="20"/>
          <w:szCs w:val="20"/>
        </w:rPr>
        <w:t xml:space="preserve"> </w:t>
      </w:r>
    </w:p>
    <w:p xmlns:wp14="http://schemas.microsoft.com/office/word/2010/wordml" w:rsidRPr="00C87458" w:rsidR="00FB3D73" w:rsidP="004C2AE4" w:rsidRDefault="00FB3D73" w14:paraId="3AD1FA0D" wp14:textId="77777777">
      <w:pPr>
        <w:ind w:right="-29"/>
        <w:rPr>
          <w:rFonts w:ascii="Century Gothic" w:hAnsi="Century Gothic"/>
          <w:sz w:val="20"/>
          <w:szCs w:val="20"/>
        </w:rPr>
      </w:pPr>
      <w:r w:rsidRPr="00C87458">
        <w:rPr>
          <w:rFonts w:ascii="Century Gothic" w:hAnsi="Century Gothic"/>
          <w:sz w:val="20"/>
          <w:szCs w:val="20"/>
        </w:rPr>
        <w:t xml:space="preserve">Podrobnosti o licenci: na základě licenční smlouvy převod know-how 250 000,-Kč bez DPH, následně podíly ze zisku 40 % na základě podílu CUIP ve </w:t>
      </w:r>
      <w:proofErr w:type="spellStart"/>
      <w:r w:rsidRPr="00C87458">
        <w:rPr>
          <w:rFonts w:ascii="Century Gothic" w:hAnsi="Century Gothic"/>
          <w:sz w:val="20"/>
          <w:szCs w:val="20"/>
        </w:rPr>
        <w:t>spoelčnosti</w:t>
      </w:r>
      <w:proofErr w:type="spellEnd"/>
      <w:r w:rsidRPr="00C8745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87458">
        <w:rPr>
          <w:rFonts w:ascii="Century Gothic" w:hAnsi="Century Gothic"/>
          <w:sz w:val="20"/>
          <w:szCs w:val="20"/>
        </w:rPr>
        <w:t>GeneSpector</w:t>
      </w:r>
      <w:proofErr w:type="spellEnd"/>
      <w:r w:rsidRPr="00C8745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87458">
        <w:rPr>
          <w:rFonts w:ascii="Century Gothic" w:hAnsi="Century Gothic"/>
          <w:sz w:val="20"/>
          <w:szCs w:val="20"/>
        </w:rPr>
        <w:t>Innovations</w:t>
      </w:r>
      <w:proofErr w:type="spellEnd"/>
      <w:r w:rsidRPr="00C87458">
        <w:rPr>
          <w:rFonts w:ascii="Century Gothic" w:hAnsi="Century Gothic"/>
          <w:sz w:val="20"/>
          <w:szCs w:val="20"/>
        </w:rPr>
        <w:t xml:space="preserve"> s.r.o.</w:t>
      </w:r>
      <w:r w:rsidRPr="00C87458" w:rsidR="00BC6E97">
        <w:rPr>
          <w:rFonts w:ascii="Century Gothic" w:hAnsi="Century Gothic"/>
          <w:sz w:val="20"/>
          <w:szCs w:val="20"/>
        </w:rPr>
        <w:t xml:space="preserve"> – před podpisem smlouvy.</w:t>
      </w:r>
    </w:p>
    <w:p xmlns:wp14="http://schemas.microsoft.com/office/word/2010/wordml" w:rsidRPr="00C87458" w:rsidR="00FB3D73" w:rsidP="004C2AE4" w:rsidRDefault="00FB3D73" w14:paraId="60061E4C" wp14:textId="77777777">
      <w:pPr>
        <w:ind w:right="-29"/>
        <w:rPr>
          <w:rFonts w:ascii="Century Gothic" w:hAnsi="Century Gothic"/>
          <w:sz w:val="20"/>
          <w:szCs w:val="20"/>
        </w:rPr>
      </w:pPr>
    </w:p>
    <w:p xmlns:wp14="http://schemas.microsoft.com/office/word/2010/wordml" w:rsidRPr="00C87458" w:rsidR="00D73213" w:rsidP="004C2AE4" w:rsidRDefault="00D73213" w14:paraId="5C9AA691" wp14:textId="77777777">
      <w:pPr>
        <w:ind w:right="-29"/>
        <w:rPr>
          <w:rFonts w:ascii="Century Gothic" w:hAnsi="Century Gothic"/>
          <w:b/>
          <w:sz w:val="20"/>
          <w:szCs w:val="20"/>
        </w:rPr>
      </w:pPr>
      <w:r w:rsidRPr="00C87458">
        <w:rPr>
          <w:rFonts w:ascii="Century Gothic" w:hAnsi="Century Gothic"/>
          <w:b/>
          <w:sz w:val="20"/>
          <w:szCs w:val="20"/>
        </w:rPr>
        <w:t>OIDIP</w:t>
      </w:r>
    </w:p>
    <w:p xmlns:wp14="http://schemas.microsoft.com/office/word/2010/wordml" w:rsidRPr="00C87458" w:rsidR="00D73213" w:rsidP="004C2AE4" w:rsidRDefault="00D73213" w14:paraId="02F263C0" wp14:textId="77777777">
      <w:pPr>
        <w:ind w:right="-29"/>
        <w:rPr>
          <w:rFonts w:ascii="Century Gothic" w:hAnsi="Century Gothic"/>
          <w:sz w:val="20"/>
          <w:szCs w:val="20"/>
        </w:rPr>
      </w:pPr>
      <w:r w:rsidRPr="00C87458">
        <w:rPr>
          <w:rFonts w:ascii="Century Gothic" w:hAnsi="Century Gothic"/>
          <w:sz w:val="20"/>
          <w:szCs w:val="20"/>
        </w:rPr>
        <w:t>HPST, s.r.o.</w:t>
      </w:r>
      <w:r w:rsidRPr="00C87458" w:rsidR="00962F95">
        <w:rPr>
          <w:rFonts w:ascii="Century Gothic" w:hAnsi="Century Gothic"/>
          <w:sz w:val="20"/>
          <w:szCs w:val="20"/>
        </w:rPr>
        <w:t xml:space="preserve"> navázání spolupráce a vyjednávání podmínek smlouvy. </w:t>
      </w:r>
    </w:p>
    <w:p xmlns:wp14="http://schemas.microsoft.com/office/word/2010/wordml" w:rsidRPr="00C87458" w:rsidR="00D73213" w:rsidP="00962F95" w:rsidRDefault="00D73213" w14:paraId="0984BE10" wp14:textId="77777777">
      <w:pPr>
        <w:ind w:right="-29"/>
        <w:rPr>
          <w:rFonts w:ascii="Century Gothic" w:hAnsi="Century Gothic"/>
          <w:sz w:val="20"/>
          <w:szCs w:val="20"/>
        </w:rPr>
      </w:pPr>
      <w:proofErr w:type="spellStart"/>
      <w:r w:rsidRPr="00C87458">
        <w:rPr>
          <w:rFonts w:ascii="Century Gothic" w:hAnsi="Century Gothic"/>
          <w:sz w:val="20"/>
          <w:szCs w:val="20"/>
        </w:rPr>
        <w:t>Koordinátové</w:t>
      </w:r>
      <w:proofErr w:type="spellEnd"/>
      <w:r w:rsidRPr="00C87458">
        <w:rPr>
          <w:rFonts w:ascii="Century Gothic" w:hAnsi="Century Gothic"/>
          <w:sz w:val="20"/>
          <w:szCs w:val="20"/>
        </w:rPr>
        <w:t xml:space="preserve"> složení zhmotněné v produktu „panel OIDIP“ (ID:3306501), včetně související dokumentace.</w:t>
      </w:r>
      <w:r w:rsidRPr="00C87458" w:rsidR="00BC6E97">
        <w:rPr>
          <w:rFonts w:ascii="Century Gothic" w:hAnsi="Century Gothic"/>
          <w:sz w:val="20"/>
          <w:szCs w:val="20"/>
        </w:rPr>
        <w:t xml:space="preserve"> </w:t>
      </w:r>
      <w:r w:rsidRPr="00C87458">
        <w:rPr>
          <w:rFonts w:ascii="Century Gothic" w:hAnsi="Century Gothic"/>
          <w:sz w:val="20"/>
          <w:szCs w:val="20"/>
        </w:rPr>
        <w:t xml:space="preserve">Technické know-how týkající se modulu pro přípravu knihovny z vlastních </w:t>
      </w:r>
      <w:proofErr w:type="spellStart"/>
      <w:r w:rsidRPr="00C87458">
        <w:rPr>
          <w:rFonts w:ascii="Century Gothic" w:hAnsi="Century Gothic"/>
          <w:sz w:val="20"/>
          <w:szCs w:val="20"/>
        </w:rPr>
        <w:t>amplikonů</w:t>
      </w:r>
      <w:proofErr w:type="spellEnd"/>
      <w:r w:rsidRPr="00C87458">
        <w:rPr>
          <w:rFonts w:ascii="Century Gothic" w:hAnsi="Century Gothic"/>
          <w:sz w:val="20"/>
          <w:szCs w:val="20"/>
        </w:rPr>
        <w:t xml:space="preserve"> o různé délce (250 - 7000bp) určeného pro masivní paralelní </w:t>
      </w:r>
      <w:proofErr w:type="spellStart"/>
      <w:r w:rsidRPr="00C87458">
        <w:rPr>
          <w:rFonts w:ascii="Century Gothic" w:hAnsi="Century Gothic"/>
          <w:sz w:val="20"/>
          <w:szCs w:val="20"/>
        </w:rPr>
        <w:t>sekvenování</w:t>
      </w:r>
      <w:proofErr w:type="spellEnd"/>
      <w:r w:rsidRPr="00C87458">
        <w:rPr>
          <w:rFonts w:ascii="Century Gothic" w:hAnsi="Century Gothic"/>
          <w:sz w:val="20"/>
          <w:szCs w:val="20"/>
        </w:rPr>
        <w:t xml:space="preserve"> pomocí krátkých čtení na pozadí hybridizační knihovny. Toto technické know-how přestává být předmětem Licence ve chvíli, kdy dojde k jeho publikaci v odborném periodiku. </w:t>
      </w:r>
    </w:p>
    <w:p xmlns:wp14="http://schemas.microsoft.com/office/word/2010/wordml" w:rsidRPr="00C87458" w:rsidR="00D73213" w:rsidP="004C2AE4" w:rsidRDefault="00962F95" w14:paraId="57139413" wp14:textId="77777777">
      <w:pPr>
        <w:ind w:right="-29"/>
        <w:rPr>
          <w:rFonts w:ascii="Century Gothic" w:hAnsi="Century Gothic"/>
          <w:sz w:val="20"/>
          <w:szCs w:val="20"/>
        </w:rPr>
      </w:pPr>
      <w:r w:rsidRPr="00C87458">
        <w:rPr>
          <w:rFonts w:ascii="Century Gothic" w:hAnsi="Century Gothic"/>
          <w:sz w:val="20"/>
          <w:szCs w:val="20"/>
        </w:rPr>
        <w:t>Navržená cena: 10 % ze zisků společnosti HPST na základě použití předmětné licence.</w:t>
      </w:r>
      <w:r w:rsidRPr="00C87458" w:rsidR="00BC6E97">
        <w:rPr>
          <w:rFonts w:ascii="Century Gothic" w:hAnsi="Century Gothic"/>
          <w:sz w:val="20"/>
          <w:szCs w:val="20"/>
        </w:rPr>
        <w:t xml:space="preserve"> Před podpisem smlouvy.</w:t>
      </w:r>
    </w:p>
    <w:p xmlns:wp14="http://schemas.microsoft.com/office/word/2010/wordml" w:rsidRPr="00C87458" w:rsidR="00962F95" w:rsidP="004C2AE4" w:rsidRDefault="00962F95" w14:paraId="44EAFD9C" wp14:textId="77777777">
      <w:pPr>
        <w:ind w:right="-29"/>
        <w:rPr>
          <w:rFonts w:ascii="Century Gothic" w:hAnsi="Century Gothic"/>
          <w:sz w:val="20"/>
          <w:szCs w:val="20"/>
        </w:rPr>
      </w:pPr>
    </w:p>
    <w:p xmlns:wp14="http://schemas.microsoft.com/office/word/2010/wordml" w:rsidR="00266B20" w:rsidP="004C2AE4" w:rsidRDefault="00266B20" w14:paraId="4B94D5A5" wp14:textId="77777777">
      <w:pPr>
        <w:ind w:right="-29"/>
        <w:rPr>
          <w:rFonts w:ascii="Century Gothic" w:hAnsi="Century Gothic"/>
          <w:b/>
          <w:sz w:val="20"/>
          <w:szCs w:val="20"/>
        </w:rPr>
      </w:pPr>
    </w:p>
    <w:p xmlns:wp14="http://schemas.microsoft.com/office/word/2010/wordml" w:rsidRPr="00C87458" w:rsidR="006D29F4" w:rsidP="004C2AE4" w:rsidRDefault="006D29F4" w14:paraId="3DEEC669" wp14:textId="77777777">
      <w:pPr>
        <w:ind w:right="-29"/>
        <w:rPr>
          <w:rFonts w:ascii="Century Gothic" w:hAnsi="Century Gothic"/>
          <w:b/>
          <w:sz w:val="20"/>
          <w:szCs w:val="20"/>
        </w:rPr>
      </w:pPr>
    </w:p>
    <w:p xmlns:wp14="http://schemas.microsoft.com/office/word/2010/wordml" w:rsidRPr="00C87458" w:rsidR="00266B20" w:rsidP="00266B20" w:rsidRDefault="00266B20" w14:paraId="7AD67662" wp14:textId="77777777">
      <w:pPr>
        <w:pStyle w:val="Nadpis2"/>
      </w:pPr>
      <w:proofErr w:type="spellStart"/>
      <w:r w:rsidRPr="00C87458">
        <w:lastRenderedPageBreak/>
        <w:t>Kolaborativní</w:t>
      </w:r>
      <w:proofErr w:type="spellEnd"/>
      <w:r w:rsidRPr="00C87458">
        <w:t xml:space="preserve"> výzkum</w:t>
      </w:r>
    </w:p>
    <w:p xmlns:wp14="http://schemas.microsoft.com/office/word/2010/wordml" w:rsidRPr="00C87458" w:rsidR="00FB3D73" w:rsidP="00FB3D73" w:rsidRDefault="00FB3D73" w14:paraId="3656B9AB" wp14:textId="77777777"/>
    <w:p xmlns:wp14="http://schemas.microsoft.com/office/word/2010/wordml" w:rsidRPr="00C87458" w:rsidR="00FB3D73" w:rsidP="00FB3D73" w:rsidRDefault="00FB3D73" w14:paraId="60BDB223" wp14:textId="77777777">
      <w:pPr>
        <w:rPr>
          <w:b/>
        </w:rPr>
      </w:pPr>
      <w:proofErr w:type="spellStart"/>
      <w:r w:rsidRPr="00C87458">
        <w:rPr>
          <w:b/>
        </w:rPr>
        <w:t>GeneSpector</w:t>
      </w:r>
      <w:proofErr w:type="spellEnd"/>
      <w:r w:rsidRPr="00C87458">
        <w:rPr>
          <w:b/>
        </w:rPr>
        <w:t xml:space="preserve"> s.r.o.</w:t>
      </w:r>
    </w:p>
    <w:p xmlns:wp14="http://schemas.microsoft.com/office/word/2010/wordml" w:rsidRPr="00C87458" w:rsidR="00FB3D73" w:rsidP="00FB3D73" w:rsidRDefault="00FB3D73" w14:paraId="5272A8FE" wp14:textId="77777777">
      <w:r w:rsidRPr="00C87458">
        <w:t>Smlouva o spolupráci při vývoji v oblasti diagnostiky COVID-19 a dalších infekčních onemocnění</w:t>
      </w:r>
    </w:p>
    <w:p xmlns:wp14="http://schemas.microsoft.com/office/word/2010/wordml" w:rsidRPr="00C87458" w:rsidR="00FB3D73" w:rsidP="00FB3D73" w:rsidRDefault="00FB3D73" w14:paraId="2A7CC753" wp14:textId="77777777">
      <w:r w:rsidRPr="00C87458">
        <w:t>Zahájení spolupráce od 1. 12. 2020.</w:t>
      </w:r>
    </w:p>
    <w:p xmlns:wp14="http://schemas.microsoft.com/office/word/2010/wordml" w:rsidRPr="00C87458" w:rsidR="00FB3D73" w:rsidP="00FB3D73" w:rsidRDefault="00FB3D73" w14:paraId="7666CBBF" wp14:textId="77777777">
      <w:r w:rsidRPr="00C87458">
        <w:t xml:space="preserve">Měsíční paušál 35.000,- Kč bez DPH. </w:t>
      </w:r>
    </w:p>
    <w:p xmlns:wp14="http://schemas.microsoft.com/office/word/2010/wordml" w:rsidRPr="00C87458" w:rsidR="00FB3D73" w:rsidP="00FB3D73" w:rsidRDefault="00FB3D73" w14:paraId="45FB0818" wp14:textId="77777777"/>
    <w:p xmlns:wp14="http://schemas.microsoft.com/office/word/2010/wordml" w:rsidRPr="00C87458" w:rsidR="00266B20" w:rsidP="004C2AE4" w:rsidRDefault="00266B20" w14:paraId="11134EAB" wp14:textId="77777777">
      <w:pPr>
        <w:ind w:right="-29"/>
        <w:rPr>
          <w:rFonts w:ascii="Century Gothic" w:hAnsi="Century Gothic"/>
          <w:b/>
          <w:sz w:val="20"/>
          <w:szCs w:val="20"/>
        </w:rPr>
      </w:pPr>
      <w:proofErr w:type="spellStart"/>
      <w:r w:rsidRPr="00C87458">
        <w:rPr>
          <w:rFonts w:ascii="Century Gothic" w:hAnsi="Century Gothic"/>
          <w:b/>
          <w:sz w:val="20"/>
          <w:szCs w:val="20"/>
        </w:rPr>
        <w:t>Prabos</w:t>
      </w:r>
      <w:proofErr w:type="spellEnd"/>
      <w:r w:rsidRPr="00C87458">
        <w:rPr>
          <w:rFonts w:ascii="Century Gothic" w:hAnsi="Century Gothic"/>
          <w:b/>
          <w:sz w:val="20"/>
          <w:szCs w:val="20"/>
        </w:rPr>
        <w:t xml:space="preserve"> </w:t>
      </w:r>
    </w:p>
    <w:p xmlns:wp14="http://schemas.microsoft.com/office/word/2010/wordml" w:rsidRPr="00C87458" w:rsidR="00FB3D73" w:rsidP="00C87458" w:rsidRDefault="00266B20" w14:paraId="286BA7B1" wp14:textId="77777777">
      <w:pPr>
        <w:ind w:right="-29"/>
        <w:rPr>
          <w:rFonts w:ascii="Century Gothic" w:hAnsi="Century Gothic"/>
          <w:sz w:val="20"/>
          <w:szCs w:val="20"/>
        </w:rPr>
      </w:pPr>
      <w:r w:rsidRPr="00C87458">
        <w:rPr>
          <w:rFonts w:ascii="Century Gothic" w:hAnsi="Century Gothic"/>
          <w:sz w:val="20"/>
          <w:szCs w:val="20"/>
        </w:rPr>
        <w:t xml:space="preserve">Předmět spolupráce Vytvořit automatizovaný algoritmus pro výběr vhodného typu kopyta a určení správné velikosti obuvi konkrétního modelu na základě 3D modelu nohy zákazníka. Výběr vhodného typu kopyta vydefinuje určitý počet typů bot, které jsou na tomto konkrétním typu kopyta vyráběny. </w:t>
      </w:r>
    </w:p>
    <w:p xmlns:wp14="http://schemas.microsoft.com/office/word/2010/wordml" w:rsidRPr="00C87458" w:rsidR="00C87458" w:rsidP="00C87458" w:rsidRDefault="00C87458" w14:paraId="03D26576" wp14:textId="77777777">
      <w:pPr>
        <w:ind w:right="-29"/>
        <w:rPr>
          <w:rFonts w:ascii="Century Gothic" w:hAnsi="Century Gothic"/>
          <w:sz w:val="20"/>
          <w:szCs w:val="20"/>
        </w:rPr>
      </w:pPr>
      <w:r w:rsidRPr="00C87458">
        <w:rPr>
          <w:rFonts w:ascii="Century Gothic" w:hAnsi="Century Gothic"/>
          <w:sz w:val="20"/>
          <w:szCs w:val="20"/>
        </w:rPr>
        <w:t>Smlouva podepsána, uveřejněna v registru smluv 19.</w:t>
      </w:r>
      <w:r w:rsidR="00A519EA">
        <w:rPr>
          <w:rFonts w:ascii="Century Gothic" w:hAnsi="Century Gothic"/>
          <w:sz w:val="20"/>
          <w:szCs w:val="20"/>
        </w:rPr>
        <w:t xml:space="preserve"> </w:t>
      </w:r>
      <w:r w:rsidRPr="00C87458">
        <w:rPr>
          <w:rFonts w:ascii="Century Gothic" w:hAnsi="Century Gothic"/>
          <w:sz w:val="20"/>
          <w:szCs w:val="20"/>
        </w:rPr>
        <w:t>1.</w:t>
      </w:r>
      <w:r w:rsidR="00A519EA">
        <w:rPr>
          <w:rFonts w:ascii="Century Gothic" w:hAnsi="Century Gothic"/>
          <w:sz w:val="20"/>
          <w:szCs w:val="20"/>
        </w:rPr>
        <w:t xml:space="preserve"> </w:t>
      </w:r>
      <w:r w:rsidRPr="00C87458">
        <w:rPr>
          <w:rFonts w:ascii="Century Gothic" w:hAnsi="Century Gothic"/>
          <w:sz w:val="20"/>
          <w:szCs w:val="20"/>
        </w:rPr>
        <w:t>2022.</w:t>
      </w:r>
    </w:p>
    <w:p xmlns:wp14="http://schemas.microsoft.com/office/word/2010/wordml" w:rsidRPr="00C87458" w:rsidR="00C87458" w:rsidP="00C87458" w:rsidRDefault="00C87458" w14:paraId="329FD8DB" wp14:textId="77777777">
      <w:pPr>
        <w:ind w:right="-29"/>
        <w:rPr>
          <w:rFonts w:ascii="Century Gothic" w:hAnsi="Century Gothic"/>
          <w:sz w:val="20"/>
          <w:szCs w:val="20"/>
        </w:rPr>
      </w:pPr>
      <w:r w:rsidRPr="00C87458">
        <w:rPr>
          <w:rFonts w:ascii="Century Gothic" w:hAnsi="Century Gothic"/>
          <w:sz w:val="20"/>
          <w:szCs w:val="20"/>
        </w:rPr>
        <w:t>Podmínky spolupráce: 4 Etapy:</w:t>
      </w:r>
    </w:p>
    <w:p xmlns:wp14="http://schemas.microsoft.com/office/word/2010/wordml" w:rsidRPr="00C87458" w:rsidR="00C87458" w:rsidP="00C87458" w:rsidRDefault="00C87458" w14:paraId="243E5AD3" wp14:textId="77777777">
      <w:pPr>
        <w:pStyle w:val="Odstavecseseznamem"/>
        <w:numPr>
          <w:ilvl w:val="0"/>
          <w:numId w:val="13"/>
        </w:numPr>
        <w:ind w:right="-29"/>
        <w:rPr>
          <w:rFonts w:ascii="Century Gothic" w:hAnsi="Century Gothic"/>
          <w:sz w:val="20"/>
          <w:szCs w:val="20"/>
          <w:lang w:val="cs-CZ"/>
        </w:rPr>
      </w:pPr>
      <w:r w:rsidRPr="00C87458">
        <w:rPr>
          <w:rFonts w:ascii="Century Gothic" w:hAnsi="Century Gothic"/>
          <w:sz w:val="20"/>
          <w:szCs w:val="20"/>
          <w:lang w:val="cs-CZ"/>
        </w:rPr>
        <w:t xml:space="preserve">Etapa </w:t>
      </w:r>
      <w:r>
        <w:rPr>
          <w:rFonts w:ascii="Century Gothic" w:hAnsi="Century Gothic"/>
          <w:sz w:val="20"/>
          <w:szCs w:val="20"/>
          <w:lang w:val="cs-CZ"/>
        </w:rPr>
        <w:t xml:space="preserve">úvodní analýza, </w:t>
      </w:r>
      <w:r w:rsidRPr="00C87458">
        <w:rPr>
          <w:rFonts w:ascii="Century Gothic" w:hAnsi="Century Gothic"/>
          <w:sz w:val="20"/>
          <w:szCs w:val="20"/>
          <w:lang w:val="cs-CZ"/>
        </w:rPr>
        <w:t>sjednaná částka 150.000,- bez DPH</w:t>
      </w:r>
    </w:p>
    <w:p xmlns:wp14="http://schemas.microsoft.com/office/word/2010/wordml" w:rsidR="00C87458" w:rsidP="00C87458" w:rsidRDefault="00C87458" w14:paraId="5DF9AD8D" wp14:textId="77777777">
      <w:pPr>
        <w:pStyle w:val="Odstavecseseznamem"/>
        <w:numPr>
          <w:ilvl w:val="0"/>
          <w:numId w:val="13"/>
        </w:numPr>
        <w:ind w:right="-29"/>
        <w:rPr>
          <w:rFonts w:ascii="Century Gothic" w:hAnsi="Century Gothic"/>
          <w:sz w:val="20"/>
          <w:szCs w:val="20"/>
          <w:lang w:val="cs-CZ"/>
        </w:rPr>
      </w:pPr>
      <w:r w:rsidRPr="00C87458">
        <w:rPr>
          <w:rFonts w:ascii="Century Gothic" w:hAnsi="Century Gothic"/>
          <w:sz w:val="20"/>
          <w:szCs w:val="20"/>
          <w:lang w:val="cs-CZ"/>
        </w:rPr>
        <w:t xml:space="preserve">Etapa </w:t>
      </w:r>
      <w:r>
        <w:rPr>
          <w:rFonts w:ascii="Century Gothic" w:hAnsi="Century Gothic"/>
          <w:sz w:val="20"/>
          <w:szCs w:val="20"/>
          <w:lang w:val="cs-CZ"/>
        </w:rPr>
        <w:t xml:space="preserve">návrh řešení, cena </w:t>
      </w:r>
      <w:r w:rsidRPr="00C87458">
        <w:rPr>
          <w:rFonts w:ascii="Century Gothic" w:hAnsi="Century Gothic"/>
          <w:sz w:val="20"/>
          <w:szCs w:val="20"/>
          <w:lang w:val="cs-CZ"/>
        </w:rPr>
        <w:t>150.000,- Kč</w:t>
      </w:r>
      <w:r>
        <w:rPr>
          <w:rFonts w:ascii="Century Gothic" w:hAnsi="Century Gothic"/>
          <w:sz w:val="20"/>
          <w:szCs w:val="20"/>
          <w:lang w:val="cs-CZ"/>
        </w:rPr>
        <w:t xml:space="preserve"> bez DPH – cena bude upřesněna, podmíněna schválením obou stran.</w:t>
      </w:r>
    </w:p>
    <w:p xmlns:wp14="http://schemas.microsoft.com/office/word/2010/wordml" w:rsidR="00C87458" w:rsidP="00C87458" w:rsidRDefault="00C87458" w14:paraId="2B7791A6" wp14:textId="77777777">
      <w:pPr>
        <w:pStyle w:val="Odstavecseseznamem"/>
        <w:numPr>
          <w:ilvl w:val="0"/>
          <w:numId w:val="13"/>
        </w:numPr>
        <w:ind w:right="-29"/>
        <w:rPr>
          <w:rFonts w:ascii="Century Gothic" w:hAnsi="Century Gothic"/>
          <w:sz w:val="20"/>
          <w:szCs w:val="20"/>
          <w:lang w:val="cs-CZ"/>
        </w:rPr>
      </w:pPr>
      <w:r>
        <w:rPr>
          <w:rFonts w:ascii="Century Gothic" w:hAnsi="Century Gothic"/>
          <w:sz w:val="20"/>
          <w:szCs w:val="20"/>
          <w:lang w:val="cs-CZ"/>
        </w:rPr>
        <w:t>Etapa implementace navrhované inovace, cena 300</w:t>
      </w:r>
      <w:r w:rsidRPr="00C87458">
        <w:rPr>
          <w:rFonts w:ascii="Century Gothic" w:hAnsi="Century Gothic"/>
          <w:sz w:val="20"/>
          <w:szCs w:val="20"/>
          <w:lang w:val="cs-CZ"/>
        </w:rPr>
        <w:t>.000,- Kč</w:t>
      </w:r>
      <w:r>
        <w:rPr>
          <w:rFonts w:ascii="Century Gothic" w:hAnsi="Century Gothic"/>
          <w:sz w:val="20"/>
          <w:szCs w:val="20"/>
          <w:lang w:val="cs-CZ"/>
        </w:rPr>
        <w:t xml:space="preserve"> bez DPH – cena bude upřesněna, podmíněna schválením obou stran.</w:t>
      </w:r>
    </w:p>
    <w:p xmlns:wp14="http://schemas.microsoft.com/office/word/2010/wordml" w:rsidR="00C87458" w:rsidP="00C87458" w:rsidRDefault="00C87458" w14:paraId="08764AFA" wp14:textId="77777777">
      <w:pPr>
        <w:pStyle w:val="Odstavecseseznamem"/>
        <w:numPr>
          <w:ilvl w:val="0"/>
          <w:numId w:val="13"/>
        </w:numPr>
        <w:ind w:right="-29"/>
        <w:rPr>
          <w:rFonts w:ascii="Century Gothic" w:hAnsi="Century Gothic"/>
          <w:sz w:val="20"/>
          <w:szCs w:val="20"/>
          <w:lang w:val="cs-CZ"/>
        </w:rPr>
      </w:pPr>
      <w:r>
        <w:rPr>
          <w:rFonts w:ascii="Century Gothic" w:hAnsi="Century Gothic"/>
          <w:sz w:val="20"/>
          <w:szCs w:val="20"/>
          <w:lang w:val="cs-CZ"/>
        </w:rPr>
        <w:t xml:space="preserve">Etapa </w:t>
      </w:r>
      <w:r w:rsidR="008B0DDD">
        <w:rPr>
          <w:rFonts w:ascii="Century Gothic" w:hAnsi="Century Gothic"/>
          <w:sz w:val="20"/>
          <w:szCs w:val="20"/>
          <w:lang w:val="cs-CZ"/>
        </w:rPr>
        <w:t>testování</w:t>
      </w:r>
      <w:r>
        <w:rPr>
          <w:rFonts w:ascii="Century Gothic" w:hAnsi="Century Gothic"/>
          <w:sz w:val="20"/>
          <w:szCs w:val="20"/>
          <w:lang w:val="cs-CZ"/>
        </w:rPr>
        <w:t xml:space="preserve"> řešení, cena 30</w:t>
      </w:r>
      <w:r w:rsidRPr="00C87458">
        <w:rPr>
          <w:rFonts w:ascii="Century Gothic" w:hAnsi="Century Gothic"/>
          <w:sz w:val="20"/>
          <w:szCs w:val="20"/>
          <w:lang w:val="cs-CZ"/>
        </w:rPr>
        <w:t>0.000,- Kč</w:t>
      </w:r>
      <w:r>
        <w:rPr>
          <w:rFonts w:ascii="Century Gothic" w:hAnsi="Century Gothic"/>
          <w:sz w:val="20"/>
          <w:szCs w:val="20"/>
          <w:lang w:val="cs-CZ"/>
        </w:rPr>
        <w:t xml:space="preserve"> bez DPH – cena bude upřesněna, podmíněna schválením obou stran.</w:t>
      </w:r>
    </w:p>
    <w:p xmlns:wp14="http://schemas.microsoft.com/office/word/2010/wordml" w:rsidR="00C87458" w:rsidP="00C87458" w:rsidRDefault="00C87458" w14:paraId="360D14E9" wp14:textId="77777777">
      <w:pPr>
        <w:pStyle w:val="Odstavecseseznamem"/>
        <w:numPr>
          <w:ilvl w:val="0"/>
          <w:numId w:val="13"/>
        </w:numPr>
        <w:ind w:right="-29"/>
        <w:rPr>
          <w:rFonts w:ascii="Century Gothic" w:hAnsi="Century Gothic"/>
          <w:sz w:val="20"/>
          <w:szCs w:val="20"/>
          <w:lang w:val="cs-CZ"/>
        </w:rPr>
      </w:pPr>
      <w:r>
        <w:rPr>
          <w:rFonts w:ascii="Century Gothic" w:hAnsi="Century Gothic"/>
          <w:sz w:val="20"/>
          <w:szCs w:val="20"/>
          <w:lang w:val="cs-CZ"/>
        </w:rPr>
        <w:t>V případě použití pro komerční využití následně UK 5 % z tržeb.</w:t>
      </w:r>
    </w:p>
    <w:p xmlns:wp14="http://schemas.microsoft.com/office/word/2010/wordml" w:rsidRPr="00C87458" w:rsidR="00C87458" w:rsidP="00C87458" w:rsidRDefault="00C87458" w14:paraId="782B3B95" wp14:textId="77777777">
      <w:pPr>
        <w:ind w:right="-2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Podíl CUIP 20 %.</w:t>
      </w:r>
    </w:p>
    <w:p xmlns:wp14="http://schemas.microsoft.com/office/word/2010/wordml" w:rsidRPr="00C87458" w:rsidR="00C87458" w:rsidP="00C87458" w:rsidRDefault="00C87458" w14:paraId="049F31CB" wp14:textId="77777777">
      <w:pPr>
        <w:ind w:right="-29"/>
        <w:rPr>
          <w:rFonts w:ascii="Century Gothic" w:hAnsi="Century Gothic"/>
          <w:sz w:val="20"/>
          <w:szCs w:val="20"/>
        </w:rPr>
      </w:pPr>
    </w:p>
    <w:p xmlns:wp14="http://schemas.microsoft.com/office/word/2010/wordml" w:rsidRPr="00C87458" w:rsidR="00C87458" w:rsidP="00C87458" w:rsidRDefault="00C87458" w14:paraId="53128261" wp14:textId="77777777">
      <w:pPr>
        <w:ind w:right="-29"/>
        <w:rPr>
          <w:rFonts w:ascii="Century Gothic" w:hAnsi="Century Gothic"/>
          <w:sz w:val="20"/>
          <w:szCs w:val="20"/>
        </w:rPr>
      </w:pPr>
    </w:p>
    <w:p xmlns:wp14="http://schemas.microsoft.com/office/word/2010/wordml" w:rsidRPr="00C87458" w:rsidR="00266B20" w:rsidP="00266B20" w:rsidRDefault="00266B20" w14:paraId="62486C05" wp14:textId="77777777">
      <w:pPr>
        <w:ind w:right="-29"/>
      </w:pPr>
    </w:p>
    <w:p xmlns:wp14="http://schemas.microsoft.com/office/word/2010/wordml" w:rsidRPr="00C87458" w:rsidR="00266B20" w:rsidP="00266B20" w:rsidRDefault="00266B20" w14:paraId="4101652C" wp14:textId="77777777">
      <w:pPr>
        <w:ind w:right="-29"/>
        <w:rPr>
          <w:rFonts w:ascii="Century Gothic" w:hAnsi="Century Gothic"/>
          <w:b/>
          <w:sz w:val="20"/>
          <w:szCs w:val="20"/>
        </w:rPr>
      </w:pPr>
    </w:p>
    <w:p xmlns:wp14="http://schemas.microsoft.com/office/word/2010/wordml" w:rsidRPr="00C87458" w:rsidR="00266B20" w:rsidP="00266B20" w:rsidRDefault="00266B20" w14:paraId="4B99056E" wp14:textId="77777777">
      <w:pPr>
        <w:ind w:right="-29"/>
        <w:rPr>
          <w:rFonts w:ascii="Century Gothic" w:hAnsi="Century Gothic"/>
          <w:b/>
          <w:sz w:val="20"/>
          <w:szCs w:val="20"/>
        </w:rPr>
      </w:pPr>
    </w:p>
    <w:p xmlns:wp14="http://schemas.microsoft.com/office/word/2010/wordml" w:rsidRPr="00C87458" w:rsidR="00D80B5A" w:rsidP="00266B20" w:rsidRDefault="00D80B5A" w14:paraId="1299C43A" wp14:textId="77777777">
      <w:pPr>
        <w:ind w:right="-29"/>
        <w:rPr>
          <w:rFonts w:ascii="Century Gothic" w:hAnsi="Century Gothic"/>
          <w:sz w:val="20"/>
          <w:szCs w:val="20"/>
        </w:rPr>
      </w:pPr>
    </w:p>
    <w:p xmlns:wp14="http://schemas.microsoft.com/office/word/2010/wordml" w:rsidRPr="00C87458" w:rsidR="00D80B5A" w:rsidP="00266B20" w:rsidRDefault="00D80B5A" w14:paraId="4DDBEF00" wp14:textId="77777777">
      <w:pPr>
        <w:ind w:right="-29"/>
        <w:rPr>
          <w:rFonts w:ascii="Century Gothic" w:hAnsi="Century Gothic"/>
          <w:sz w:val="20"/>
          <w:szCs w:val="20"/>
        </w:rPr>
      </w:pPr>
    </w:p>
    <w:sectPr w:rsidRPr="00C87458" w:rsidR="00D80B5A">
      <w:head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952061" w:rsidP="004C2AE4" w:rsidRDefault="00952061" w14:paraId="3CF2D8B6" wp14:textId="77777777">
      <w:r>
        <w:separator/>
      </w:r>
    </w:p>
  </w:endnote>
  <w:endnote w:type="continuationSeparator" w:id="0">
    <w:p xmlns:wp14="http://schemas.microsoft.com/office/word/2010/wordml" w:rsidR="00952061" w:rsidP="004C2AE4" w:rsidRDefault="00952061" w14:paraId="0FB7827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952061" w:rsidP="004C2AE4" w:rsidRDefault="00952061" w14:paraId="1FC39945" wp14:textId="77777777">
      <w:r>
        <w:separator/>
      </w:r>
    </w:p>
  </w:footnote>
  <w:footnote w:type="continuationSeparator" w:id="0">
    <w:p xmlns:wp14="http://schemas.microsoft.com/office/word/2010/wordml" w:rsidR="00952061" w:rsidP="004C2AE4" w:rsidRDefault="00952061" w14:paraId="0562CB0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0B7A92" w:rsidRDefault="000B7A92" w14:paraId="3461D779" wp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68D"/>
    <w:multiLevelType w:val="hybridMultilevel"/>
    <w:tmpl w:val="A04A9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034E"/>
    <w:multiLevelType w:val="hybridMultilevel"/>
    <w:tmpl w:val="276E1E00"/>
    <w:lvl w:ilvl="0" w:tplc="043E30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B2C44"/>
    <w:multiLevelType w:val="hybridMultilevel"/>
    <w:tmpl w:val="4E2C77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2D60E9"/>
    <w:multiLevelType w:val="multilevel"/>
    <w:tmpl w:val="C76E61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 w:ascii="Century Gothic" w:hAnsi="Century Gothic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hint="default" w:ascii="Arial" w:hAnsi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2F8299A"/>
    <w:multiLevelType w:val="multilevel"/>
    <w:tmpl w:val="79346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7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3B8529A"/>
    <w:multiLevelType w:val="hybridMultilevel"/>
    <w:tmpl w:val="4E2C77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CC3F20"/>
    <w:multiLevelType w:val="hybridMultilevel"/>
    <w:tmpl w:val="FE0253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85D0F"/>
    <w:multiLevelType w:val="hybridMultilevel"/>
    <w:tmpl w:val="4E2C77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3507C0"/>
    <w:multiLevelType w:val="hybridMultilevel"/>
    <w:tmpl w:val="99EEC1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1C"/>
    <w:rsid w:val="00011B9E"/>
    <w:rsid w:val="00095385"/>
    <w:rsid w:val="000A5BB5"/>
    <w:rsid w:val="000B62CF"/>
    <w:rsid w:val="000B7A92"/>
    <w:rsid w:val="001729AD"/>
    <w:rsid w:val="00187D17"/>
    <w:rsid w:val="00216482"/>
    <w:rsid w:val="00266B20"/>
    <w:rsid w:val="00311E18"/>
    <w:rsid w:val="003A35D0"/>
    <w:rsid w:val="003E0E64"/>
    <w:rsid w:val="00444C2D"/>
    <w:rsid w:val="004C2AE4"/>
    <w:rsid w:val="004E60FC"/>
    <w:rsid w:val="00525C1C"/>
    <w:rsid w:val="005B707D"/>
    <w:rsid w:val="00652A35"/>
    <w:rsid w:val="006D29F4"/>
    <w:rsid w:val="007E3D20"/>
    <w:rsid w:val="00843383"/>
    <w:rsid w:val="008B0DDD"/>
    <w:rsid w:val="00952061"/>
    <w:rsid w:val="00962F95"/>
    <w:rsid w:val="009E3A15"/>
    <w:rsid w:val="00A45F7C"/>
    <w:rsid w:val="00A519EA"/>
    <w:rsid w:val="00A60A03"/>
    <w:rsid w:val="00B20A19"/>
    <w:rsid w:val="00B420D0"/>
    <w:rsid w:val="00BC6E97"/>
    <w:rsid w:val="00C036EF"/>
    <w:rsid w:val="00C04060"/>
    <w:rsid w:val="00C87458"/>
    <w:rsid w:val="00CA0695"/>
    <w:rsid w:val="00CB4C9F"/>
    <w:rsid w:val="00D1580A"/>
    <w:rsid w:val="00D33F23"/>
    <w:rsid w:val="00D73213"/>
    <w:rsid w:val="00D80B5A"/>
    <w:rsid w:val="00F05CD3"/>
    <w:rsid w:val="00FB3D73"/>
    <w:rsid w:val="0813D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699F"/>
  <w15:chartTrackingRefBased/>
  <w15:docId w15:val="{72255784-4F5F-4068-B29C-C8472B1C6A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4C2AE4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266B20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66B20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C2AE4"/>
    <w:rPr>
      <w:color w:val="0000FF"/>
      <w:u w:val="single"/>
    </w:rPr>
  </w:style>
  <w:style w:type="paragraph" w:styleId="xmsonormal" w:customStyle="1">
    <w:name w:val="x_msonormal"/>
    <w:basedOn w:val="Normln"/>
    <w:rsid w:val="004C2AE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List Paragraph,Odstavec cíl se seznamem,Odstavec se seznamem5,Odrážky"/>
    <w:basedOn w:val="Normln"/>
    <w:uiPriority w:val="34"/>
    <w:qFormat/>
    <w:rsid w:val="004C2AE4"/>
    <w:pPr>
      <w:spacing w:after="160" w:line="259" w:lineRule="auto"/>
      <w:ind w:left="720"/>
      <w:contextualSpacing/>
    </w:pPr>
    <w:rPr>
      <w:rFonts w:asciiTheme="minorHAnsi" w:hAnsiTheme="minorHAnsi" w:cstheme="minorBidi"/>
      <w:lang w:val="en-GB"/>
    </w:rPr>
  </w:style>
  <w:style w:type="character" w:styleId="Siln">
    <w:name w:val="Strong"/>
    <w:basedOn w:val="Standardnpsmoodstavce"/>
    <w:uiPriority w:val="22"/>
    <w:qFormat/>
    <w:rsid w:val="004C2AE4"/>
    <w:rPr>
      <w:b/>
      <w:bCs/>
    </w:rPr>
  </w:style>
  <w:style w:type="paragraph" w:styleId="Default" w:customStyle="1">
    <w:name w:val="Default"/>
    <w:rsid w:val="004C2A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C2AE4"/>
    <w:pPr>
      <w:tabs>
        <w:tab w:val="center" w:pos="4536"/>
        <w:tab w:val="right" w:pos="9072"/>
      </w:tabs>
    </w:pPr>
    <w:rPr>
      <w:rFonts w:asciiTheme="minorHAnsi" w:hAnsiTheme="minorHAnsi" w:cstheme="minorBidi"/>
      <w:lang w:val="en-GB"/>
    </w:rPr>
  </w:style>
  <w:style w:type="character" w:styleId="ZpatChar" w:customStyle="1">
    <w:name w:val="Zápatí Char"/>
    <w:basedOn w:val="Standardnpsmoodstavce"/>
    <w:link w:val="Zpat"/>
    <w:uiPriority w:val="99"/>
    <w:rsid w:val="004C2AE4"/>
    <w:rPr>
      <w:lang w:val="en-GB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4C2AE4"/>
    <w:pPr>
      <w:tabs>
        <w:tab w:val="center" w:pos="4536"/>
        <w:tab w:val="right" w:pos="9072"/>
      </w:tabs>
    </w:pPr>
  </w:style>
  <w:style w:type="character" w:styleId="ZhlavChar" w:customStyle="1">
    <w:name w:val="Záhlaví Char"/>
    <w:aliases w:val="hdr Char,hdr1 Char,hdr2 Char,hdr3 Char,hdr4 Char,hdr5 Char,hdr6 Char"/>
    <w:basedOn w:val="Standardnpsmoodstavce"/>
    <w:link w:val="Zhlav"/>
    <w:uiPriority w:val="99"/>
    <w:rsid w:val="004C2AE4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C04060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cislo" w:customStyle="1">
    <w:name w:val="NORM_cislo"/>
    <w:basedOn w:val="Odstavecseseznamem"/>
    <w:link w:val="NORMcisloChar"/>
    <w:qFormat/>
    <w:rsid w:val="00C04060"/>
    <w:pPr>
      <w:numPr>
        <w:numId w:val="6"/>
      </w:numPr>
      <w:autoSpaceDE w:val="0"/>
      <w:autoSpaceDN w:val="0"/>
      <w:adjustRightInd w:val="0"/>
      <w:spacing w:after="120" w:line="276" w:lineRule="auto"/>
      <w:contextualSpacing w:val="0"/>
      <w:jc w:val="both"/>
    </w:pPr>
    <w:rPr>
      <w:rFonts w:ascii="Arial" w:hAnsi="Arial" w:eastAsia="Calibri" w:cs="Arial"/>
      <w:iCs/>
      <w:lang w:val="cs-CZ"/>
    </w:rPr>
  </w:style>
  <w:style w:type="character" w:styleId="NORMcisloChar" w:customStyle="1">
    <w:name w:val="NORM_cislo Char"/>
    <w:link w:val="NORMcislo"/>
    <w:rsid w:val="00C04060"/>
    <w:rPr>
      <w:rFonts w:ascii="Arial" w:hAnsi="Arial" w:eastAsia="Calibri" w:cs="Arial"/>
      <w:iCs/>
    </w:rPr>
  </w:style>
  <w:style w:type="character" w:styleId="Nadpis1Char" w:customStyle="1">
    <w:name w:val="Nadpis 1 Char"/>
    <w:basedOn w:val="Standardnpsmoodstavce"/>
    <w:link w:val="Nadpis1"/>
    <w:uiPriority w:val="9"/>
    <w:rsid w:val="00266B20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Nadpis2Char" w:customStyle="1">
    <w:name w:val="Nadpis 2 Char"/>
    <w:basedOn w:val="Standardnpsmoodstavce"/>
    <w:link w:val="Nadpis2"/>
    <w:uiPriority w:val="9"/>
    <w:rsid w:val="00266B20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Svtlseznamzvraznn1">
    <w:name w:val="Light List Accent 1"/>
    <w:basedOn w:val="Normlntabulka"/>
    <w:uiPriority w:val="61"/>
    <w:rsid w:val="00266B20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</w:style>
  <w:style w:type="paragraph" w:styleId="Bezmezer">
    <w:name w:val="No Spacing"/>
    <w:uiPriority w:val="1"/>
    <w:qFormat/>
    <w:rsid w:val="00D73213"/>
    <w:pPr>
      <w:spacing w:after="0" w:line="240" w:lineRule="auto"/>
    </w:pPr>
  </w:style>
  <w:style w:type="character" w:styleId="jlqj4b" w:customStyle="1">
    <w:name w:val="jlqj4b"/>
    <w:basedOn w:val="Standardnpsmoodstavce"/>
    <w:rsid w:val="00652A35"/>
  </w:style>
  <w:style w:type="table" w:styleId="TableNormal" w:customStyle="1">
    <w:name w:val="Normal Table0"/>
    <w:uiPriority w:val="2"/>
    <w:semiHidden/>
    <w:unhideWhenUsed/>
    <w:qFormat/>
    <w:rsid w:val="00652A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ln"/>
    <w:uiPriority w:val="1"/>
    <w:qFormat/>
    <w:rsid w:val="00652A35"/>
    <w:pPr>
      <w:widowControl w:val="0"/>
      <w:autoSpaceDE w:val="0"/>
      <w:autoSpaceDN w:val="0"/>
      <w:ind w:left="103"/>
    </w:pPr>
    <w:rPr>
      <w:rFonts w:ascii="Times New Roman" w:hAnsi="Times New Roman"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1410E59A0C2A4391210E9E2B7FC3BF" ma:contentTypeVersion="2" ma:contentTypeDescription="Vytvoří nový dokument" ma:contentTypeScope="" ma:versionID="e6c2ad86cabfbdb5f19aeb9f4b036324">
  <xsd:schema xmlns:xsd="http://www.w3.org/2001/XMLSchema" xmlns:xs="http://www.w3.org/2001/XMLSchema" xmlns:p="http://schemas.microsoft.com/office/2006/metadata/properties" xmlns:ns2="6dcdb075-fa1e-4321-83d1-a1efe6faca73" targetNamespace="http://schemas.microsoft.com/office/2006/metadata/properties" ma:root="true" ma:fieldsID="ca23bd01ca4e80563c723e12ab73d20f" ns2:_="">
    <xsd:import namespace="6dcdb075-fa1e-4321-83d1-a1efe6faca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db075-fa1e-4321-83d1-a1efe6fac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BD6C41-2056-49BE-82C6-4125098E3305}"/>
</file>

<file path=customXml/itemProps2.xml><?xml version="1.0" encoding="utf-8"?>
<ds:datastoreItem xmlns:ds="http://schemas.openxmlformats.org/officeDocument/2006/customXml" ds:itemID="{50E1ED43-9D56-455B-A13F-0B2675E9A18B}"/>
</file>

<file path=customXml/itemProps3.xml><?xml version="1.0" encoding="utf-8"?>
<ds:datastoreItem xmlns:ds="http://schemas.openxmlformats.org/officeDocument/2006/customXml" ds:itemID="{95ED9A22-9142-41C4-81B1-F9EF2B93542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Vojtěch Malina</dc:creator>
  <keywords/>
  <dc:description/>
  <lastModifiedBy>Jana Nováková</lastModifiedBy>
  <revision>27</revision>
  <dcterms:created xsi:type="dcterms:W3CDTF">2021-01-27T15:48:00.0000000Z</dcterms:created>
  <dcterms:modified xsi:type="dcterms:W3CDTF">2022-02-18T07:23:36.3332535Z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0x010100CD1410E59A0C2A4391210E9E2B7FC3BF</vt:lpwstr>
  </property>
</Properties>
</file>