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15A82" w14:textId="77777777" w:rsidR="00745B4D" w:rsidRPr="00F914F4" w:rsidRDefault="00745B4D">
      <w:pPr>
        <w:pStyle w:val="Nadpis3"/>
        <w:rPr>
          <w:rFonts w:eastAsia="Times New Roman"/>
          <w:b w:val="0"/>
          <w:i/>
          <w:sz w:val="20"/>
          <w:szCs w:val="20"/>
        </w:rPr>
      </w:pPr>
      <w:r w:rsidRPr="00F914F4">
        <w:rPr>
          <w:rFonts w:eastAsia="Times New Roman"/>
          <w:b w:val="0"/>
          <w:i/>
          <w:sz w:val="20"/>
          <w:szCs w:val="20"/>
        </w:rPr>
        <w:t xml:space="preserve">CO = citační ohlasy včetně </w:t>
      </w:r>
      <w:proofErr w:type="spellStart"/>
      <w:r w:rsidRPr="00F914F4">
        <w:rPr>
          <w:rFonts w:eastAsia="Times New Roman"/>
          <w:b w:val="0"/>
          <w:i/>
          <w:sz w:val="20"/>
          <w:szCs w:val="20"/>
        </w:rPr>
        <w:t>autocitací</w:t>
      </w:r>
      <w:proofErr w:type="spellEnd"/>
      <w:r w:rsidRPr="00F914F4">
        <w:rPr>
          <w:rFonts w:eastAsia="Times New Roman"/>
          <w:b w:val="0"/>
          <w:i/>
          <w:sz w:val="20"/>
          <w:szCs w:val="20"/>
        </w:rPr>
        <w:t xml:space="preserve"> z Web </w:t>
      </w:r>
      <w:proofErr w:type="spellStart"/>
      <w:r w:rsidRPr="00F914F4">
        <w:rPr>
          <w:rFonts w:eastAsia="Times New Roman"/>
          <w:b w:val="0"/>
          <w:i/>
          <w:sz w:val="20"/>
          <w:szCs w:val="20"/>
        </w:rPr>
        <w:t>of</w:t>
      </w:r>
      <w:proofErr w:type="spellEnd"/>
      <w:r w:rsidRPr="00F914F4">
        <w:rPr>
          <w:rFonts w:eastAsia="Times New Roman"/>
          <w:b w:val="0"/>
          <w:i/>
          <w:sz w:val="20"/>
          <w:szCs w:val="20"/>
        </w:rPr>
        <w:t xml:space="preserve"> Science k 13. 9. 2021</w:t>
      </w:r>
      <w:r w:rsidRPr="00F914F4">
        <w:rPr>
          <w:rFonts w:eastAsia="Times New Roman"/>
          <w:b w:val="0"/>
          <w:i/>
          <w:sz w:val="20"/>
          <w:szCs w:val="20"/>
        </w:rPr>
        <w:br/>
      </w:r>
    </w:p>
    <w:p w14:paraId="497A02B8" w14:textId="77777777" w:rsidR="00E52059" w:rsidRPr="00F914F4" w:rsidRDefault="00745B4D" w:rsidP="00745B4D">
      <w:pPr>
        <w:pStyle w:val="Nadpis2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ZÍSKALY CENU EXCELENCE 1</w:t>
      </w:r>
      <w:r w:rsidR="00504E56"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LF A DOSUD NEBYLY DO MODULU 1 NOMINOVÁNY</w:t>
      </w:r>
    </w:p>
    <w:p w14:paraId="68C73059" w14:textId="77777777" w:rsidR="00745B4D" w:rsidRPr="00F914F4" w:rsidRDefault="00745B4D" w:rsidP="00745B4D">
      <w:pPr>
        <w:rPr>
          <w:sz w:val="20"/>
          <w:szCs w:val="20"/>
        </w:rPr>
      </w:pPr>
    </w:p>
    <w:p w14:paraId="3C96A890" w14:textId="77777777" w:rsidR="00745B4D" w:rsidRPr="00F914F4" w:rsidRDefault="00745B4D" w:rsidP="00745B4D">
      <w:pPr>
        <w:rPr>
          <w:sz w:val="20"/>
          <w:szCs w:val="20"/>
        </w:rPr>
      </w:pPr>
    </w:p>
    <w:p w14:paraId="7ACD7B2B" w14:textId="77777777" w:rsidR="00E52059" w:rsidRPr="00F914F4" w:rsidRDefault="006A5D6F" w:rsidP="00504E56">
      <w:pPr>
        <w:spacing w:after="240"/>
        <w:ind w:left="227"/>
        <w:divId w:val="900795992"/>
        <w:rPr>
          <w:rFonts w:eastAsia="Times New Roman"/>
          <w:sz w:val="20"/>
          <w:szCs w:val="20"/>
        </w:rPr>
      </w:pPr>
      <w:r w:rsidRPr="00F914F4">
        <w:rPr>
          <w:rFonts w:eastAsia="Times New Roman"/>
          <w:b/>
          <w:bCs/>
          <w:sz w:val="20"/>
          <w:szCs w:val="20"/>
        </w:rPr>
        <w:t>Fischerová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Zikán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Semerádová I, </w:t>
      </w:r>
      <w:r w:rsidRPr="00F914F4">
        <w:rPr>
          <w:rFonts w:eastAsia="Times New Roman"/>
          <w:b/>
          <w:bCs/>
          <w:sz w:val="20"/>
          <w:szCs w:val="20"/>
        </w:rPr>
        <w:t>Sláma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Kocián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Němejcová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Burgetová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Dusek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Ultrasound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preoperative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assessment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pelvic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abdominal</w:t>
      </w:r>
      <w:proofErr w:type="spellEnd"/>
      <w:r w:rsidRPr="00F914F4">
        <w:rPr>
          <w:rFonts w:eastAsia="Times New Roman"/>
          <w:sz w:val="20"/>
          <w:szCs w:val="20"/>
        </w:rPr>
        <w:t xml:space="preserve"> spread in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ovarian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prospective</w:t>
      </w:r>
      <w:proofErr w:type="spellEnd"/>
      <w:r w:rsidRPr="00F914F4">
        <w:rPr>
          <w:rFonts w:eastAsia="Times New Roman"/>
          <w:sz w:val="20"/>
          <w:szCs w:val="20"/>
        </w:rPr>
        <w:t xml:space="preserve"> study.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Ultrasound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Obstetrics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Gynecology</w:t>
      </w:r>
      <w:proofErr w:type="spellEnd"/>
      <w:r w:rsidRPr="00F914F4">
        <w:rPr>
          <w:rFonts w:eastAsia="Times New Roman"/>
          <w:sz w:val="20"/>
          <w:szCs w:val="20"/>
        </w:rPr>
        <w:t xml:space="preserve">. 2017, 49(2), 263-274. ISSN 0960-7692. </w:t>
      </w:r>
      <w:r w:rsidRPr="00F914F4">
        <w:rPr>
          <w:rFonts w:eastAsia="Times New Roman"/>
          <w:sz w:val="20"/>
          <w:szCs w:val="20"/>
        </w:rPr>
        <w:br/>
      </w:r>
      <w:hyperlink r:id="rId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http://dx.doi.org/10.1002/uog.15942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000395558300018</w:t>
        </w:r>
      </w:hyperlink>
      <w:r w:rsidRPr="00F914F4">
        <w:rPr>
          <w:rFonts w:eastAsia="Times New Roman"/>
          <w:sz w:val="20"/>
          <w:szCs w:val="20"/>
        </w:rPr>
        <w:br/>
        <w:t>IF = 5.654 (2017)</w:t>
      </w:r>
      <w:r w:rsidR="003805AF" w:rsidRPr="00F914F4">
        <w:rPr>
          <w:rFonts w:eastAsia="Times New Roman"/>
          <w:sz w:val="20"/>
          <w:szCs w:val="20"/>
        </w:rPr>
        <w:t xml:space="preserve"> / D1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805AF" w:rsidRPr="00F914F4">
        <w:rPr>
          <w:rFonts w:eastAsia="Times New Roman"/>
          <w:sz w:val="20"/>
          <w:szCs w:val="20"/>
        </w:rPr>
        <w:t>13</w:t>
      </w:r>
    </w:p>
    <w:p w14:paraId="37FB1F2D" w14:textId="77777777" w:rsidR="00E52059" w:rsidRPr="00F914F4" w:rsidRDefault="006A5D6F" w:rsidP="00504E56">
      <w:pPr>
        <w:spacing w:after="240"/>
        <w:ind w:left="227"/>
        <w:divId w:val="1157379996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 xml:space="preserve">Dvořáková P, </w:t>
      </w:r>
      <w:r w:rsidRPr="00F914F4">
        <w:rPr>
          <w:rFonts w:eastAsia="Times New Roman"/>
          <w:b/>
          <w:bCs/>
          <w:sz w:val="20"/>
          <w:szCs w:val="20"/>
        </w:rPr>
        <w:t>Bušek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Knedlík T, </w:t>
      </w:r>
      <w:proofErr w:type="spellStart"/>
      <w:r w:rsidRPr="00F914F4">
        <w:rPr>
          <w:rFonts w:eastAsia="Times New Roman"/>
          <w:sz w:val="20"/>
          <w:szCs w:val="20"/>
        </w:rPr>
        <w:t>Schimer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Etrych</w:t>
      </w:r>
      <w:proofErr w:type="spellEnd"/>
      <w:r w:rsidRPr="00F914F4">
        <w:rPr>
          <w:rFonts w:eastAsia="Times New Roman"/>
          <w:sz w:val="20"/>
          <w:szCs w:val="20"/>
        </w:rPr>
        <w:t xml:space="preserve"> T, Kostka L,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Stollinová</w:t>
      </w:r>
      <w:proofErr w:type="spellEnd"/>
      <w:r w:rsidRPr="00F914F4">
        <w:rPr>
          <w:rFonts w:eastAsia="Times New Roman"/>
          <w:b/>
          <w:bCs/>
          <w:sz w:val="20"/>
          <w:szCs w:val="20"/>
        </w:rPr>
        <w:t xml:space="preserve"> Šromová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>, Šubr V, Šácha P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Šedo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A*</w:t>
      </w:r>
      <w:r w:rsidRPr="00F914F4">
        <w:rPr>
          <w:rFonts w:eastAsia="Times New Roman"/>
          <w:sz w:val="20"/>
          <w:szCs w:val="20"/>
        </w:rPr>
        <w:t>, Konvalinka J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>. Inhibitor-</w:t>
      </w:r>
      <w:proofErr w:type="spellStart"/>
      <w:r w:rsidRPr="00F914F4">
        <w:rPr>
          <w:rFonts w:eastAsia="Times New Roman"/>
          <w:sz w:val="20"/>
          <w:szCs w:val="20"/>
        </w:rPr>
        <w:t>Decorated</w:t>
      </w:r>
      <w:proofErr w:type="spellEnd"/>
      <w:r w:rsidRPr="00F914F4">
        <w:rPr>
          <w:rFonts w:eastAsia="Times New Roman"/>
          <w:sz w:val="20"/>
          <w:szCs w:val="20"/>
        </w:rPr>
        <w:t xml:space="preserve"> Polymer </w:t>
      </w:r>
      <w:proofErr w:type="spellStart"/>
      <w:r w:rsidRPr="00F914F4">
        <w:rPr>
          <w:rFonts w:eastAsia="Times New Roman"/>
          <w:sz w:val="20"/>
          <w:szCs w:val="20"/>
        </w:rPr>
        <w:t>Conjugates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Targeting</w:t>
      </w:r>
      <w:proofErr w:type="spellEnd"/>
      <w:r w:rsidRPr="00F914F4">
        <w:rPr>
          <w:rFonts w:eastAsia="Times New Roman"/>
          <w:sz w:val="20"/>
          <w:szCs w:val="20"/>
        </w:rPr>
        <w:t xml:space="preserve"> Fibroblast </w:t>
      </w:r>
      <w:proofErr w:type="spellStart"/>
      <w:r w:rsidRPr="00F914F4">
        <w:rPr>
          <w:rFonts w:eastAsia="Times New Roman"/>
          <w:sz w:val="20"/>
          <w:szCs w:val="20"/>
        </w:rPr>
        <w:t>Activation</w:t>
      </w:r>
      <w:proofErr w:type="spellEnd"/>
      <w:r w:rsidRPr="00F914F4">
        <w:rPr>
          <w:rFonts w:eastAsia="Times New Roman"/>
          <w:sz w:val="20"/>
          <w:szCs w:val="20"/>
        </w:rPr>
        <w:t xml:space="preserve"> Protein.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Medicinal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Chemistry</w:t>
      </w:r>
      <w:proofErr w:type="spellEnd"/>
      <w:r w:rsidRPr="00F914F4">
        <w:rPr>
          <w:rFonts w:eastAsia="Times New Roman"/>
          <w:sz w:val="20"/>
          <w:szCs w:val="20"/>
        </w:rPr>
        <w:t xml:space="preserve">. 2017, 60(20), 8385-8393. ISSN 0022-2623. </w:t>
      </w:r>
      <w:r w:rsidRPr="00F914F4">
        <w:rPr>
          <w:rFonts w:eastAsia="Times New Roman"/>
          <w:sz w:val="20"/>
          <w:szCs w:val="20"/>
        </w:rPr>
        <w:br/>
      </w:r>
      <w:hyperlink r:id="rId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https://doi.org/10.1021/acs.jmedchem.7b00767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000414114300010</w:t>
        </w:r>
      </w:hyperlink>
      <w:r w:rsidRPr="00F914F4">
        <w:rPr>
          <w:rFonts w:eastAsia="Times New Roman"/>
          <w:sz w:val="20"/>
          <w:szCs w:val="20"/>
        </w:rPr>
        <w:br/>
        <w:t>IF = 6.253 (2017)</w:t>
      </w:r>
      <w:r w:rsidR="003805AF" w:rsidRPr="00F914F4">
        <w:rPr>
          <w:rFonts w:eastAsia="Times New Roman"/>
          <w:sz w:val="20"/>
          <w:szCs w:val="20"/>
        </w:rPr>
        <w:t xml:space="preserve"> / D1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805AF" w:rsidRPr="00F914F4">
        <w:rPr>
          <w:rFonts w:eastAsia="Times New Roman"/>
          <w:sz w:val="20"/>
          <w:szCs w:val="20"/>
        </w:rPr>
        <w:t>11</w:t>
      </w:r>
    </w:p>
    <w:p w14:paraId="37E7D33F" w14:textId="77777777" w:rsidR="00E52059" w:rsidRPr="00F914F4" w:rsidRDefault="006A5D6F" w:rsidP="00504E56">
      <w:pPr>
        <w:spacing w:after="240"/>
        <w:ind w:left="227"/>
        <w:divId w:val="31655991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Albrecht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Buday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Mareš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Kališová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Raboch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Anders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Lowering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seizure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threshold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electroconvulsive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using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transcranial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magnetic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stimulation</w:t>
      </w:r>
      <w:proofErr w:type="spellEnd"/>
      <w:r w:rsidRPr="00F914F4">
        <w:rPr>
          <w:rFonts w:eastAsia="Times New Roman"/>
          <w:sz w:val="20"/>
          <w:szCs w:val="20"/>
        </w:rPr>
        <w:t xml:space="preserve">: A case report. </w:t>
      </w:r>
      <w:r w:rsidRPr="00F914F4">
        <w:rPr>
          <w:rFonts w:eastAsia="Times New Roman"/>
          <w:i/>
          <w:iCs/>
          <w:sz w:val="20"/>
          <w:szCs w:val="20"/>
        </w:rPr>
        <w:t xml:space="preserve">Brain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Stimulation</w:t>
      </w:r>
      <w:proofErr w:type="spellEnd"/>
      <w:r w:rsidRPr="00F914F4">
        <w:rPr>
          <w:rFonts w:eastAsia="Times New Roman"/>
          <w:sz w:val="20"/>
          <w:szCs w:val="20"/>
        </w:rPr>
        <w:t xml:space="preserve">. 2019, 12(3), 781-784. ISSN </w:t>
      </w:r>
      <w:proofErr w:type="gramStart"/>
      <w:r w:rsidRPr="00F914F4">
        <w:rPr>
          <w:rFonts w:eastAsia="Times New Roman"/>
          <w:sz w:val="20"/>
          <w:szCs w:val="20"/>
        </w:rPr>
        <w:t>1935-861X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https://doi.org/10.1016/j.brs.2019.01.012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000465395800025</w:t>
        </w:r>
      </w:hyperlink>
      <w:r w:rsidRPr="00F914F4">
        <w:rPr>
          <w:rFonts w:eastAsia="Times New Roman"/>
          <w:sz w:val="20"/>
          <w:szCs w:val="20"/>
        </w:rPr>
        <w:br/>
        <w:t>IF = 6.565 (2019)</w:t>
      </w:r>
      <w:r w:rsidR="003805AF" w:rsidRPr="00F914F4">
        <w:rPr>
          <w:rFonts w:eastAsia="Times New Roman"/>
          <w:sz w:val="20"/>
          <w:szCs w:val="20"/>
        </w:rPr>
        <w:t xml:space="preserve"> / D1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805AF" w:rsidRPr="00F914F4">
        <w:rPr>
          <w:rFonts w:eastAsia="Times New Roman"/>
          <w:sz w:val="20"/>
          <w:szCs w:val="20"/>
        </w:rPr>
        <w:t>2</w:t>
      </w:r>
    </w:p>
    <w:p w14:paraId="539FDFD1" w14:textId="77777777" w:rsidR="006A5D6F" w:rsidRPr="00F914F4" w:rsidRDefault="006A5D6F" w:rsidP="00504E56">
      <w:pPr>
        <w:spacing w:after="240"/>
        <w:ind w:left="227"/>
        <w:divId w:val="31655991"/>
        <w:rPr>
          <w:rFonts w:eastAsia="Times New Roman"/>
          <w:sz w:val="20"/>
          <w:szCs w:val="20"/>
        </w:rPr>
      </w:pPr>
      <w:r w:rsidRPr="00F914F4">
        <w:rPr>
          <w:rFonts w:eastAsia="Times New Roman"/>
          <w:b/>
          <w:bCs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Němejcová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Tichá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I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Bártů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Kodet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Důra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Jakša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Michálková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Comparison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different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scoring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methods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evaluation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inflammatory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infiltration</w:t>
      </w:r>
      <w:proofErr w:type="spellEnd"/>
      <w:r w:rsidRPr="00F914F4">
        <w:rPr>
          <w:rFonts w:eastAsia="Times New Roman"/>
          <w:sz w:val="20"/>
          <w:szCs w:val="20"/>
        </w:rPr>
        <w:t xml:space="preserve"> (tumor-</w:t>
      </w:r>
      <w:proofErr w:type="spellStart"/>
      <w:r w:rsidRPr="00F914F4">
        <w:rPr>
          <w:rFonts w:eastAsia="Times New Roman"/>
          <w:sz w:val="20"/>
          <w:szCs w:val="20"/>
        </w:rPr>
        <w:t>infiltrating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lymphocytes</w:t>
      </w:r>
      <w:proofErr w:type="spellEnd"/>
      <w:r w:rsidRPr="00F914F4">
        <w:rPr>
          <w:rFonts w:eastAsia="Times New Roman"/>
          <w:sz w:val="20"/>
          <w:szCs w:val="20"/>
        </w:rPr>
        <w:t xml:space="preserve">) in </w:t>
      </w:r>
      <w:proofErr w:type="spellStart"/>
      <w:r w:rsidRPr="00F914F4">
        <w:rPr>
          <w:rFonts w:eastAsia="Times New Roman"/>
          <w:sz w:val="20"/>
          <w:szCs w:val="20"/>
        </w:rPr>
        <w:t>superficial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spreading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nodular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melanoma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Pigment Cell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Melanoma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Research</w:t>
      </w:r>
      <w:proofErr w:type="spellEnd"/>
      <w:r w:rsidRPr="00F914F4">
        <w:rPr>
          <w:rFonts w:eastAsia="Times New Roman"/>
          <w:sz w:val="20"/>
          <w:szCs w:val="20"/>
        </w:rPr>
        <w:t xml:space="preserve">. 2019, 32(3), 412-423. ISSN 1755-1471. </w:t>
      </w:r>
      <w:r w:rsidRPr="00F914F4">
        <w:rPr>
          <w:rFonts w:eastAsia="Times New Roman"/>
          <w:sz w:val="20"/>
          <w:szCs w:val="20"/>
        </w:rPr>
        <w:br/>
      </w:r>
      <w:hyperlink r:id="rId1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https://doi.org/10.1111/pcmr.12757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000465607700009</w:t>
        </w:r>
      </w:hyperlink>
      <w:r w:rsidRPr="00F914F4">
        <w:rPr>
          <w:rFonts w:eastAsia="Times New Roman"/>
          <w:sz w:val="20"/>
          <w:szCs w:val="20"/>
        </w:rPr>
        <w:br/>
        <w:t>IF = 3.683 (2019) / Q1</w:t>
      </w:r>
      <w:r w:rsidR="00085D73"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sz w:val="20"/>
          <w:szCs w:val="20"/>
        </w:rPr>
        <w:t>/ CO = 7</w:t>
      </w:r>
    </w:p>
    <w:p w14:paraId="375A3D27" w14:textId="77777777" w:rsidR="009C37C6" w:rsidRPr="00F914F4" w:rsidRDefault="009C37C6" w:rsidP="00745B4D">
      <w:pPr>
        <w:spacing w:after="240"/>
        <w:divId w:val="31655991"/>
        <w:rPr>
          <w:rFonts w:eastAsia="Times New Roman"/>
          <w:sz w:val="20"/>
          <w:szCs w:val="20"/>
        </w:rPr>
      </w:pPr>
    </w:p>
    <w:p w14:paraId="1BE8CE0C" w14:textId="77777777" w:rsidR="00745B4D" w:rsidRPr="00F914F4" w:rsidRDefault="00745B4D" w:rsidP="00745B4D">
      <w:pPr>
        <w:pStyle w:val="Nadpis2"/>
        <w:divId w:val="31655991"/>
        <w:rPr>
          <w:rFonts w:eastAsia="Times New Roman"/>
          <w:b/>
          <w:bCs/>
          <w:sz w:val="20"/>
          <w:szCs w:val="20"/>
        </w:rPr>
      </w:pPr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DALŠÍ NOMINOVATELNÉ VÝSLEDKY – články z časopisů </w:t>
      </w:r>
      <w:r w:rsidR="001D2A69"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v</w:t>
      </w:r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 1. DECILU s 1., </w:t>
      </w:r>
      <w:proofErr w:type="spellStart"/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koresp</w:t>
      </w:r>
      <w:proofErr w:type="spellEnd"/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504E56"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n</w:t>
      </w:r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ebo seniorním (posledním) autorem z 1. LF </w:t>
      </w:r>
    </w:p>
    <w:p w14:paraId="4D3563C5" w14:textId="77777777" w:rsidR="00745B4D" w:rsidRPr="00F914F4" w:rsidRDefault="00745B4D" w:rsidP="00745B4D">
      <w:pPr>
        <w:spacing w:after="240"/>
        <w:divId w:val="31655991"/>
        <w:rPr>
          <w:rFonts w:eastAsia="Times New Roman"/>
          <w:b/>
          <w:bCs/>
          <w:sz w:val="20"/>
          <w:szCs w:val="20"/>
        </w:rPr>
      </w:pPr>
      <w:r w:rsidRPr="00F914F4">
        <w:rPr>
          <w:rFonts w:eastAsia="Times New Roman"/>
          <w:i/>
          <w:sz w:val="20"/>
          <w:szCs w:val="20"/>
        </w:rPr>
        <w:t>setříděno dle nahlášeného druhu článku / seřazeno dle výše IF sestupně</w:t>
      </w:r>
    </w:p>
    <w:p w14:paraId="14416C5D" w14:textId="77777777" w:rsidR="00745B4D" w:rsidRPr="00F914F4" w:rsidRDefault="00745B4D" w:rsidP="00745B4D">
      <w:pPr>
        <w:pStyle w:val="Nadpis3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t>původní článek</w:t>
      </w:r>
    </w:p>
    <w:p w14:paraId="2CE6DF90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bookmarkStart w:id="0" w:name="_Hlk82447066"/>
      <w:r w:rsidRPr="00F914F4">
        <w:rPr>
          <w:rFonts w:eastAsia="Times New Roman"/>
          <w:b/>
          <w:bCs/>
          <w:sz w:val="20"/>
          <w:szCs w:val="20"/>
        </w:rPr>
        <w:t>Šoupal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Petruželková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Grunberger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Hásková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Flekač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Matoulek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Mikeš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Pelcl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Škrha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Horová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Škrha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Parkin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ChG</w:t>
      </w:r>
      <w:proofErr w:type="spellEnd"/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Svačina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Š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Prázný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Glycemic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Outcomes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Adults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T1D Are </w:t>
      </w:r>
      <w:proofErr w:type="spellStart"/>
      <w:r w:rsidRPr="00F914F4">
        <w:rPr>
          <w:rFonts w:eastAsia="Times New Roman"/>
          <w:sz w:val="20"/>
          <w:szCs w:val="20"/>
        </w:rPr>
        <w:t>Impacted</w:t>
      </w:r>
      <w:proofErr w:type="spellEnd"/>
      <w:r w:rsidRPr="00F914F4">
        <w:rPr>
          <w:rFonts w:eastAsia="Times New Roman"/>
          <w:sz w:val="20"/>
          <w:szCs w:val="20"/>
        </w:rPr>
        <w:t xml:space="preserve"> More by </w:t>
      </w:r>
      <w:proofErr w:type="spellStart"/>
      <w:r w:rsidRPr="00F914F4">
        <w:rPr>
          <w:rFonts w:eastAsia="Times New Roman"/>
          <w:sz w:val="20"/>
          <w:szCs w:val="20"/>
        </w:rPr>
        <w:t>Continuous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Glucose</w:t>
      </w:r>
      <w:proofErr w:type="spellEnd"/>
      <w:r w:rsidRPr="00F914F4">
        <w:rPr>
          <w:rFonts w:eastAsia="Times New Roman"/>
          <w:sz w:val="20"/>
          <w:szCs w:val="20"/>
        </w:rPr>
        <w:t xml:space="preserve"> Monitoring </w:t>
      </w:r>
      <w:proofErr w:type="spellStart"/>
      <w:r w:rsidRPr="00F914F4">
        <w:rPr>
          <w:rFonts w:eastAsia="Times New Roman"/>
          <w:sz w:val="20"/>
          <w:szCs w:val="20"/>
        </w:rPr>
        <w:t>Than</w:t>
      </w:r>
      <w:proofErr w:type="spellEnd"/>
      <w:r w:rsidRPr="00F914F4">
        <w:rPr>
          <w:rFonts w:eastAsia="Times New Roman"/>
          <w:sz w:val="20"/>
          <w:szCs w:val="20"/>
        </w:rPr>
        <w:t xml:space="preserve"> by Insulin </w:t>
      </w:r>
      <w:proofErr w:type="spellStart"/>
      <w:r w:rsidRPr="00F914F4">
        <w:rPr>
          <w:rFonts w:eastAsia="Times New Roman"/>
          <w:sz w:val="20"/>
          <w:szCs w:val="20"/>
        </w:rPr>
        <w:t>Delivery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Method</w:t>
      </w:r>
      <w:proofErr w:type="spellEnd"/>
      <w:r w:rsidRPr="00F914F4">
        <w:rPr>
          <w:rFonts w:eastAsia="Times New Roman"/>
          <w:sz w:val="20"/>
          <w:szCs w:val="20"/>
        </w:rPr>
        <w:t xml:space="preserve">: 3 </w:t>
      </w:r>
      <w:proofErr w:type="spellStart"/>
      <w:r w:rsidRPr="00F914F4">
        <w:rPr>
          <w:rFonts w:eastAsia="Times New Roman"/>
          <w:sz w:val="20"/>
          <w:szCs w:val="20"/>
        </w:rPr>
        <w:t>Years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Follow</w:t>
      </w:r>
      <w:proofErr w:type="spellEnd"/>
      <w:r w:rsidRPr="00F914F4">
        <w:rPr>
          <w:rFonts w:eastAsia="Times New Roman"/>
          <w:sz w:val="20"/>
          <w:szCs w:val="20"/>
        </w:rPr>
        <w:t xml:space="preserve">-Up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COMISAIR Study. </w:t>
      </w:r>
      <w:r w:rsidRPr="00F914F4">
        <w:rPr>
          <w:rFonts w:eastAsia="Times New Roman"/>
          <w:i/>
          <w:iCs/>
          <w:sz w:val="20"/>
          <w:szCs w:val="20"/>
        </w:rPr>
        <w:t>Diabetes Care</w:t>
      </w:r>
      <w:r w:rsidRPr="00F914F4">
        <w:rPr>
          <w:rFonts w:eastAsia="Times New Roman"/>
          <w:sz w:val="20"/>
          <w:szCs w:val="20"/>
        </w:rPr>
        <w:t xml:space="preserve">. 2020, 43(1), 37-43. ISSN 0149-5992. </w:t>
      </w:r>
      <w:r w:rsidRPr="00F914F4">
        <w:rPr>
          <w:rFonts w:eastAsia="Times New Roman"/>
          <w:sz w:val="20"/>
          <w:szCs w:val="20"/>
        </w:rPr>
        <w:br/>
      </w:r>
      <w:hyperlink r:id="rId1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https://doi.org/10.2337/dc19-0888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000508573600017</w:t>
        </w:r>
      </w:hyperlink>
      <w:r w:rsidRPr="00F914F4">
        <w:rPr>
          <w:rFonts w:eastAsia="Times New Roman"/>
          <w:sz w:val="20"/>
          <w:szCs w:val="20"/>
        </w:rPr>
        <w:br/>
        <w:t>IF = 19.112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45</w:t>
      </w:r>
    </w:p>
    <w:p w14:paraId="301B5E7F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Hásková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Radovnická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Petruželková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Parkin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ChG</w:t>
      </w:r>
      <w:proofErr w:type="spellEnd"/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Grunberger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r w:rsidRPr="00F914F4">
        <w:rPr>
          <w:rFonts w:eastAsia="Times New Roman"/>
          <w:b/>
          <w:bCs/>
          <w:sz w:val="20"/>
          <w:szCs w:val="20"/>
        </w:rPr>
        <w:t>Horová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Navrátilová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Kádě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Matoulek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Prázný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Šoupal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>. Real-</w:t>
      </w:r>
      <w:proofErr w:type="spellStart"/>
      <w:r w:rsidRPr="00F914F4">
        <w:rPr>
          <w:rFonts w:eastAsia="Times New Roman"/>
          <w:sz w:val="20"/>
          <w:szCs w:val="20"/>
        </w:rPr>
        <w:t>time</w:t>
      </w:r>
      <w:proofErr w:type="spellEnd"/>
      <w:r w:rsidRPr="00F914F4">
        <w:rPr>
          <w:rFonts w:eastAsia="Times New Roman"/>
          <w:sz w:val="20"/>
          <w:szCs w:val="20"/>
        </w:rPr>
        <w:t xml:space="preserve"> CGM </w:t>
      </w:r>
      <w:proofErr w:type="spellStart"/>
      <w:r w:rsidRPr="00F914F4">
        <w:rPr>
          <w:rFonts w:eastAsia="Times New Roman"/>
          <w:sz w:val="20"/>
          <w:szCs w:val="20"/>
        </w:rPr>
        <w:t>Is</w:t>
      </w:r>
      <w:proofErr w:type="spellEnd"/>
      <w:r w:rsidRPr="00F914F4">
        <w:rPr>
          <w:rFonts w:eastAsia="Times New Roman"/>
          <w:sz w:val="20"/>
          <w:szCs w:val="20"/>
        </w:rPr>
        <w:t xml:space="preserve"> Superior to </w:t>
      </w:r>
      <w:proofErr w:type="spellStart"/>
      <w:r w:rsidRPr="00F914F4">
        <w:rPr>
          <w:rFonts w:eastAsia="Times New Roman"/>
          <w:sz w:val="20"/>
          <w:szCs w:val="20"/>
        </w:rPr>
        <w:t>Flash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Glucose</w:t>
      </w:r>
      <w:proofErr w:type="spellEnd"/>
      <w:r w:rsidRPr="00F914F4">
        <w:rPr>
          <w:rFonts w:eastAsia="Times New Roman"/>
          <w:sz w:val="20"/>
          <w:szCs w:val="20"/>
        </w:rPr>
        <w:t xml:space="preserve"> Monitoring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Glucose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Control</w:t>
      </w:r>
      <w:proofErr w:type="spellEnd"/>
      <w:r w:rsidRPr="00F914F4">
        <w:rPr>
          <w:rFonts w:eastAsia="Times New Roman"/>
          <w:sz w:val="20"/>
          <w:szCs w:val="20"/>
        </w:rPr>
        <w:t xml:space="preserve"> in Type 1 Diabetes: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CORRIDA </w:t>
      </w:r>
      <w:proofErr w:type="spellStart"/>
      <w:r w:rsidRPr="00F914F4">
        <w:rPr>
          <w:rFonts w:eastAsia="Times New Roman"/>
          <w:sz w:val="20"/>
          <w:szCs w:val="20"/>
        </w:rPr>
        <w:t>Randomized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Controlled</w:t>
      </w:r>
      <w:proofErr w:type="spellEnd"/>
      <w:r w:rsidRPr="00F914F4">
        <w:rPr>
          <w:rFonts w:eastAsia="Times New Roman"/>
          <w:sz w:val="20"/>
          <w:szCs w:val="20"/>
        </w:rPr>
        <w:t xml:space="preserve"> Trial. </w:t>
      </w:r>
      <w:r w:rsidRPr="00F914F4">
        <w:rPr>
          <w:rFonts w:eastAsia="Times New Roman"/>
          <w:i/>
          <w:iCs/>
          <w:sz w:val="20"/>
          <w:szCs w:val="20"/>
        </w:rPr>
        <w:t>Diabetes Care</w:t>
      </w:r>
      <w:r w:rsidRPr="00F914F4">
        <w:rPr>
          <w:rFonts w:eastAsia="Times New Roman"/>
          <w:sz w:val="20"/>
          <w:szCs w:val="20"/>
        </w:rPr>
        <w:t xml:space="preserve">. 2020, 43(11), 2744-2750. ISSN 0149-5992. </w:t>
      </w:r>
      <w:r w:rsidRPr="00F914F4">
        <w:rPr>
          <w:rFonts w:eastAsia="Times New Roman"/>
          <w:sz w:val="20"/>
          <w:szCs w:val="20"/>
        </w:rPr>
        <w:br/>
      </w:r>
      <w:hyperlink r:id="rId1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https://doi.org/10.2337/dc20-0112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000579855400029</w:t>
        </w:r>
      </w:hyperlink>
      <w:r w:rsidRPr="00F914F4">
        <w:rPr>
          <w:rFonts w:eastAsia="Times New Roman"/>
          <w:sz w:val="20"/>
          <w:szCs w:val="20"/>
        </w:rPr>
        <w:br/>
        <w:t>IF = 19.112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7</w:t>
      </w:r>
    </w:p>
    <w:p w14:paraId="2504F70B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Vašáková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Selman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Morell</w:t>
      </w:r>
      <w:proofErr w:type="spellEnd"/>
      <w:r w:rsidRPr="00F914F4">
        <w:rPr>
          <w:rFonts w:eastAsia="Times New Roman"/>
          <w:sz w:val="20"/>
          <w:szCs w:val="20"/>
        </w:rPr>
        <w:t xml:space="preserve"> F,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Šterclová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Molina-Molina M, </w:t>
      </w:r>
      <w:proofErr w:type="spellStart"/>
      <w:r w:rsidRPr="00F914F4">
        <w:rPr>
          <w:rFonts w:eastAsia="Times New Roman"/>
          <w:sz w:val="20"/>
          <w:szCs w:val="20"/>
        </w:rPr>
        <w:t>Raghu</w:t>
      </w:r>
      <w:proofErr w:type="spellEnd"/>
      <w:r w:rsidRPr="00F914F4">
        <w:rPr>
          <w:rFonts w:eastAsia="Times New Roman"/>
          <w:sz w:val="20"/>
          <w:szCs w:val="20"/>
        </w:rPr>
        <w:t xml:space="preserve"> G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Hypersensitivity </w:t>
      </w:r>
      <w:proofErr w:type="spellStart"/>
      <w:r w:rsidRPr="00F914F4">
        <w:rPr>
          <w:rFonts w:eastAsia="Times New Roman"/>
          <w:sz w:val="20"/>
          <w:szCs w:val="20"/>
        </w:rPr>
        <w:t>Pneumonitis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Current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Concepts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Pathogenesis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Potential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Targets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Treatment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American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Respiratory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Critical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Care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Medicine</w:t>
      </w:r>
      <w:proofErr w:type="spellEnd"/>
      <w:r w:rsidRPr="00F914F4">
        <w:rPr>
          <w:rFonts w:eastAsia="Times New Roman"/>
          <w:sz w:val="20"/>
          <w:szCs w:val="20"/>
        </w:rPr>
        <w:t xml:space="preserve">. 2019, 200(3), 301-308. ISSN </w:t>
      </w:r>
      <w:proofErr w:type="gramStart"/>
      <w:r w:rsidRPr="00F914F4">
        <w:rPr>
          <w:rFonts w:eastAsia="Times New Roman"/>
          <w:sz w:val="20"/>
          <w:szCs w:val="20"/>
        </w:rPr>
        <w:t>1073-449X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1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https://doi.org/10.1164/rccm.201903-0541PP</w:t>
        </w:r>
      </w:hyperlink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sz w:val="20"/>
          <w:szCs w:val="20"/>
        </w:rPr>
        <w:lastRenderedPageBreak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000478852400012</w:t>
        </w:r>
      </w:hyperlink>
      <w:r w:rsidRPr="00F914F4">
        <w:rPr>
          <w:rFonts w:eastAsia="Times New Roman"/>
          <w:sz w:val="20"/>
          <w:szCs w:val="20"/>
        </w:rPr>
        <w:br/>
        <w:t>IF = 17.452 (2019)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29</w:t>
      </w:r>
    </w:p>
    <w:p w14:paraId="4A8630B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Boopathi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Danev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Khoshouei</w:t>
      </w:r>
      <w:proofErr w:type="spellEnd"/>
      <w:r w:rsidRPr="00F914F4">
        <w:rPr>
          <w:rFonts w:eastAsia="Times New Roman"/>
          <w:sz w:val="20"/>
          <w:szCs w:val="20"/>
        </w:rPr>
        <w:t xml:space="preserve"> M, Kale S, </w:t>
      </w:r>
      <w:proofErr w:type="spellStart"/>
      <w:r w:rsidRPr="00F914F4">
        <w:rPr>
          <w:rFonts w:eastAsia="Times New Roman"/>
          <w:sz w:val="20"/>
          <w:szCs w:val="20"/>
        </w:rPr>
        <w:t>Nahata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Ramos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Angelov</w:t>
      </w:r>
      <w:proofErr w:type="spellEnd"/>
      <w:r w:rsidRPr="00F914F4">
        <w:rPr>
          <w:rFonts w:eastAsia="Times New Roman"/>
          <w:sz w:val="20"/>
          <w:szCs w:val="20"/>
        </w:rPr>
        <w:t xml:space="preserve"> D, Dimitrov S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Hamiche</w:t>
      </w:r>
      <w:proofErr w:type="spellEnd"/>
      <w:r w:rsidRPr="00F914F4">
        <w:rPr>
          <w:rFonts w:eastAsia="Times New Roman"/>
          <w:sz w:val="20"/>
          <w:szCs w:val="20"/>
        </w:rPr>
        <w:t xml:space="preserve"> A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Petosa</w:t>
      </w:r>
      <w:proofErr w:type="spellEnd"/>
      <w:r w:rsidRPr="00F914F4">
        <w:rPr>
          <w:rFonts w:eastAsia="Times New Roman"/>
          <w:sz w:val="20"/>
          <w:szCs w:val="20"/>
        </w:rPr>
        <w:t xml:space="preserve"> C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Bednár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Phase</w:t>
      </w:r>
      <w:proofErr w:type="spellEnd"/>
      <w:r w:rsidRPr="00F914F4">
        <w:rPr>
          <w:rFonts w:eastAsia="Times New Roman"/>
          <w:sz w:val="20"/>
          <w:szCs w:val="20"/>
        </w:rPr>
        <w:t xml:space="preserve">-plate </w:t>
      </w:r>
      <w:proofErr w:type="spellStart"/>
      <w:r w:rsidRPr="00F914F4">
        <w:rPr>
          <w:rFonts w:eastAsia="Times New Roman"/>
          <w:sz w:val="20"/>
          <w:szCs w:val="20"/>
        </w:rPr>
        <w:t>cryo</w:t>
      </w:r>
      <w:proofErr w:type="spellEnd"/>
      <w:r w:rsidRPr="00F914F4">
        <w:rPr>
          <w:rFonts w:eastAsia="Times New Roman"/>
          <w:sz w:val="20"/>
          <w:szCs w:val="20"/>
        </w:rPr>
        <w:t xml:space="preserve">-EM </w:t>
      </w:r>
      <w:proofErr w:type="spellStart"/>
      <w:r w:rsidRPr="00F914F4">
        <w:rPr>
          <w:rFonts w:eastAsia="Times New Roman"/>
          <w:sz w:val="20"/>
          <w:szCs w:val="20"/>
        </w:rPr>
        <w:t>structure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Widom</w:t>
      </w:r>
      <w:proofErr w:type="spellEnd"/>
      <w:r w:rsidRPr="00F914F4">
        <w:rPr>
          <w:rFonts w:eastAsia="Times New Roman"/>
          <w:sz w:val="20"/>
          <w:szCs w:val="20"/>
        </w:rPr>
        <w:t xml:space="preserve"> 601 CENP-A </w:t>
      </w:r>
      <w:proofErr w:type="spellStart"/>
      <w:r w:rsidRPr="00F914F4">
        <w:rPr>
          <w:rFonts w:eastAsia="Times New Roman"/>
          <w:sz w:val="20"/>
          <w:szCs w:val="20"/>
        </w:rPr>
        <w:t>nucleosome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core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particle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reveals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differential</w:t>
      </w:r>
      <w:proofErr w:type="spellEnd"/>
      <w:r w:rsidRPr="00F914F4">
        <w:rPr>
          <w:rFonts w:eastAsia="Times New Roman"/>
          <w:sz w:val="20"/>
          <w:szCs w:val="20"/>
        </w:rPr>
        <w:t xml:space="preserve"> flexibility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DNA </w:t>
      </w:r>
      <w:proofErr w:type="spellStart"/>
      <w:r w:rsidRPr="00F914F4">
        <w:rPr>
          <w:rFonts w:eastAsia="Times New Roman"/>
          <w:sz w:val="20"/>
          <w:szCs w:val="20"/>
        </w:rPr>
        <w:t>ends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Nucleic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Acids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Research</w:t>
      </w:r>
      <w:proofErr w:type="spellEnd"/>
      <w:r w:rsidRPr="00F914F4">
        <w:rPr>
          <w:rFonts w:eastAsia="Times New Roman"/>
          <w:sz w:val="20"/>
          <w:szCs w:val="20"/>
        </w:rPr>
        <w:t xml:space="preserve">. 2020, 48(10), 5735-5748. ISSN 0305-1048. </w:t>
      </w:r>
      <w:r w:rsidRPr="00F914F4">
        <w:rPr>
          <w:rFonts w:eastAsia="Times New Roman"/>
          <w:sz w:val="20"/>
          <w:szCs w:val="20"/>
        </w:rPr>
        <w:br/>
      </w:r>
      <w:hyperlink r:id="rId1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https://doi.org/10.1093/nar/gkaa246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000569071800044</w:t>
        </w:r>
      </w:hyperlink>
      <w:r w:rsidRPr="00F914F4">
        <w:rPr>
          <w:rFonts w:eastAsia="Times New Roman"/>
          <w:sz w:val="20"/>
          <w:szCs w:val="20"/>
        </w:rPr>
        <w:br/>
        <w:t>IF = 16.971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8</w:t>
      </w:r>
    </w:p>
    <w:p w14:paraId="1907E6E0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Linhart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Germain</w:t>
      </w:r>
      <w:proofErr w:type="spellEnd"/>
      <w:r w:rsidRPr="00F914F4">
        <w:rPr>
          <w:rFonts w:eastAsia="Times New Roman"/>
          <w:sz w:val="20"/>
          <w:szCs w:val="20"/>
        </w:rPr>
        <w:t xml:space="preserve"> DP, </w:t>
      </w:r>
      <w:proofErr w:type="spellStart"/>
      <w:r w:rsidRPr="00F914F4">
        <w:rPr>
          <w:rFonts w:eastAsia="Times New Roman"/>
          <w:sz w:val="20"/>
          <w:szCs w:val="20"/>
        </w:rPr>
        <w:t>Olivotto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Akhtar</w:t>
      </w:r>
      <w:proofErr w:type="spellEnd"/>
      <w:r w:rsidRPr="00F914F4">
        <w:rPr>
          <w:rFonts w:eastAsia="Times New Roman"/>
          <w:sz w:val="20"/>
          <w:szCs w:val="20"/>
        </w:rPr>
        <w:t xml:space="preserve"> MM, </w:t>
      </w:r>
      <w:proofErr w:type="spellStart"/>
      <w:r w:rsidRPr="00F914F4">
        <w:rPr>
          <w:rFonts w:eastAsia="Times New Roman"/>
          <w:sz w:val="20"/>
          <w:szCs w:val="20"/>
        </w:rPr>
        <w:t>Anastasakis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Hughes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Namdar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Pieroni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Hagege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Cecchi</w:t>
      </w:r>
      <w:proofErr w:type="spellEnd"/>
      <w:r w:rsidRPr="00F914F4">
        <w:rPr>
          <w:rFonts w:eastAsia="Times New Roman"/>
          <w:sz w:val="20"/>
          <w:szCs w:val="20"/>
        </w:rPr>
        <w:t xml:space="preserve"> F, </w:t>
      </w:r>
      <w:proofErr w:type="spellStart"/>
      <w:r w:rsidRPr="00F914F4">
        <w:rPr>
          <w:rFonts w:eastAsia="Times New Roman"/>
          <w:sz w:val="20"/>
          <w:szCs w:val="20"/>
        </w:rPr>
        <w:t>Gimeno</w:t>
      </w:r>
      <w:proofErr w:type="spellEnd"/>
      <w:r w:rsidRPr="00F914F4">
        <w:rPr>
          <w:rFonts w:eastAsia="Times New Roman"/>
          <w:sz w:val="20"/>
          <w:szCs w:val="20"/>
        </w:rPr>
        <w:t xml:space="preserve"> JR, </w:t>
      </w:r>
      <w:proofErr w:type="spellStart"/>
      <w:r w:rsidRPr="00F914F4">
        <w:rPr>
          <w:rFonts w:eastAsia="Times New Roman"/>
          <w:sz w:val="20"/>
          <w:szCs w:val="20"/>
        </w:rPr>
        <w:t>Limongelli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sz w:val="20"/>
          <w:szCs w:val="20"/>
        </w:rPr>
        <w:t>Elliott</w:t>
      </w:r>
      <w:proofErr w:type="spellEnd"/>
      <w:r w:rsidRPr="00F914F4">
        <w:rPr>
          <w:rFonts w:eastAsia="Times New Roman"/>
          <w:sz w:val="20"/>
          <w:szCs w:val="20"/>
        </w:rPr>
        <w:t xml:space="preserve"> P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An expert </w:t>
      </w:r>
      <w:proofErr w:type="spellStart"/>
      <w:r w:rsidRPr="00F914F4">
        <w:rPr>
          <w:rFonts w:eastAsia="Times New Roman"/>
          <w:sz w:val="20"/>
          <w:szCs w:val="20"/>
        </w:rPr>
        <w:t>consensus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document</w:t>
      </w:r>
      <w:proofErr w:type="spellEnd"/>
      <w:r w:rsidRPr="00F914F4">
        <w:rPr>
          <w:rFonts w:eastAsia="Times New Roman"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management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cardiovascular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manifestations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Fabry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European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Heart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Failure</w:t>
      </w:r>
      <w:proofErr w:type="spellEnd"/>
      <w:r w:rsidRPr="00F914F4">
        <w:rPr>
          <w:rFonts w:eastAsia="Times New Roman"/>
          <w:sz w:val="20"/>
          <w:szCs w:val="20"/>
        </w:rPr>
        <w:t xml:space="preserve">. 2020, 22(7), 1076-1096. ISSN 1388-9842. </w:t>
      </w:r>
      <w:r w:rsidRPr="00F914F4">
        <w:rPr>
          <w:rFonts w:eastAsia="Times New Roman"/>
          <w:sz w:val="20"/>
          <w:szCs w:val="20"/>
        </w:rPr>
        <w:br/>
      </w:r>
      <w:hyperlink r:id="rId2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https://doi.org/10.1002/ejhf.1960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000559504800001</w:t>
        </w:r>
      </w:hyperlink>
      <w:r w:rsidRPr="00F914F4">
        <w:rPr>
          <w:rFonts w:eastAsia="Times New Roman"/>
          <w:sz w:val="20"/>
          <w:szCs w:val="20"/>
        </w:rPr>
        <w:br/>
        <w:t>IF = 15.534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14</w:t>
      </w:r>
    </w:p>
    <w:p w14:paraId="5F30E5A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Dráberová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Janusova S, </w:t>
      </w:r>
      <w:r w:rsidRPr="00F914F4">
        <w:rPr>
          <w:rFonts w:eastAsia="Times New Roman"/>
          <w:b/>
          <w:bCs/>
          <w:sz w:val="20"/>
          <w:szCs w:val="20"/>
        </w:rPr>
        <w:t>Knížková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Šemberová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Přibíková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Ujević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Harant K, </w:t>
      </w:r>
      <w:proofErr w:type="spellStart"/>
      <w:r w:rsidRPr="00F914F4">
        <w:rPr>
          <w:rFonts w:eastAsia="Times New Roman"/>
          <w:sz w:val="20"/>
          <w:szCs w:val="20"/>
        </w:rPr>
        <w:t>Knapkova</w:t>
      </w:r>
      <w:proofErr w:type="spellEnd"/>
      <w:r w:rsidRPr="00F914F4">
        <w:rPr>
          <w:rFonts w:eastAsia="Times New Roman"/>
          <w:sz w:val="20"/>
          <w:szCs w:val="20"/>
        </w:rPr>
        <w:t xml:space="preserve"> S, Hrdinka M, </w:t>
      </w:r>
      <w:proofErr w:type="spellStart"/>
      <w:r w:rsidRPr="00F914F4">
        <w:rPr>
          <w:rFonts w:eastAsia="Times New Roman"/>
          <w:sz w:val="20"/>
          <w:szCs w:val="20"/>
        </w:rPr>
        <w:t>Fanfani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Stracquadanio</w:t>
      </w:r>
      <w:proofErr w:type="spellEnd"/>
      <w:r w:rsidRPr="00F914F4">
        <w:rPr>
          <w:rFonts w:eastAsia="Times New Roman"/>
          <w:sz w:val="20"/>
          <w:szCs w:val="20"/>
        </w:rPr>
        <w:t xml:space="preserve"> G, Drobek A, </w:t>
      </w:r>
      <w:proofErr w:type="spellStart"/>
      <w:r w:rsidRPr="00F914F4">
        <w:rPr>
          <w:rFonts w:eastAsia="Times New Roman"/>
          <w:sz w:val="20"/>
          <w:szCs w:val="20"/>
        </w:rPr>
        <w:t>Ruppova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Stepanek</w:t>
      </w:r>
      <w:proofErr w:type="spellEnd"/>
      <w:r w:rsidRPr="00F914F4">
        <w:rPr>
          <w:rFonts w:eastAsia="Times New Roman"/>
          <w:sz w:val="20"/>
          <w:szCs w:val="20"/>
        </w:rPr>
        <w:t xml:space="preserve"> O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Dráber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Systematic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IL-17 receptor </w:t>
      </w:r>
      <w:proofErr w:type="spellStart"/>
      <w:r w:rsidRPr="00F914F4">
        <w:rPr>
          <w:rFonts w:eastAsia="Times New Roman"/>
          <w:sz w:val="20"/>
          <w:szCs w:val="20"/>
        </w:rPr>
        <w:t>signalosome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reveals</w:t>
      </w:r>
      <w:proofErr w:type="spellEnd"/>
      <w:r w:rsidRPr="00F914F4">
        <w:rPr>
          <w:rFonts w:eastAsia="Times New Roman"/>
          <w:sz w:val="20"/>
          <w:szCs w:val="20"/>
        </w:rPr>
        <w:t xml:space="preserve"> a robust </w:t>
      </w:r>
      <w:proofErr w:type="spellStart"/>
      <w:r w:rsidRPr="00F914F4">
        <w:rPr>
          <w:rFonts w:eastAsia="Times New Roman"/>
          <w:sz w:val="20"/>
          <w:szCs w:val="20"/>
        </w:rPr>
        <w:t>regulatory</w:t>
      </w:r>
      <w:proofErr w:type="spellEnd"/>
      <w:r w:rsidRPr="00F914F4">
        <w:rPr>
          <w:rFonts w:eastAsia="Times New Roman"/>
          <w:sz w:val="20"/>
          <w:szCs w:val="20"/>
        </w:rPr>
        <w:t xml:space="preserve"> feedback </w:t>
      </w:r>
      <w:proofErr w:type="spellStart"/>
      <w:r w:rsidRPr="00F914F4">
        <w:rPr>
          <w:rFonts w:eastAsia="Times New Roman"/>
          <w:sz w:val="20"/>
          <w:szCs w:val="20"/>
        </w:rPr>
        <w:t>loop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The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EMBO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sz w:val="20"/>
          <w:szCs w:val="20"/>
        </w:rPr>
        <w:t xml:space="preserve">. 2020, 39(17), e104202. ISSN 0261-4189. </w:t>
      </w:r>
      <w:r w:rsidRPr="00F914F4">
        <w:rPr>
          <w:rFonts w:eastAsia="Times New Roman"/>
          <w:sz w:val="20"/>
          <w:szCs w:val="20"/>
        </w:rPr>
        <w:br/>
      </w:r>
      <w:hyperlink r:id="rId2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https://doi.org/10.15252/embj.2019104202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000550668100001</w:t>
        </w:r>
      </w:hyperlink>
      <w:r w:rsidRPr="00F914F4">
        <w:rPr>
          <w:rFonts w:eastAsia="Times New Roman"/>
          <w:sz w:val="20"/>
          <w:szCs w:val="20"/>
        </w:rPr>
        <w:br/>
        <w:t>IF = 11.598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1</w:t>
      </w:r>
    </w:p>
    <w:p w14:paraId="71E74667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Machová Poláková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Zizkova</w:t>
      </w:r>
      <w:proofErr w:type="spellEnd"/>
      <w:r w:rsidRPr="00F914F4">
        <w:rPr>
          <w:rFonts w:eastAsia="Times New Roman"/>
          <w:sz w:val="20"/>
          <w:szCs w:val="20"/>
        </w:rPr>
        <w:t xml:space="preserve"> H, Zuna J, Motlova E, Hovorková L, </w:t>
      </w:r>
      <w:proofErr w:type="spellStart"/>
      <w:r w:rsidRPr="00F914F4">
        <w:rPr>
          <w:rFonts w:eastAsia="Times New Roman"/>
          <w:sz w:val="20"/>
          <w:szCs w:val="20"/>
        </w:rPr>
        <w:t>Gottschalk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Glauche</w:t>
      </w:r>
      <w:proofErr w:type="spellEnd"/>
      <w:r w:rsidRPr="00F914F4">
        <w:rPr>
          <w:rFonts w:eastAsia="Times New Roman"/>
          <w:sz w:val="20"/>
          <w:szCs w:val="20"/>
        </w:rPr>
        <w:t xml:space="preserve"> I, Koblihova J, </w:t>
      </w:r>
      <w:proofErr w:type="spellStart"/>
      <w:r w:rsidRPr="00F914F4">
        <w:rPr>
          <w:rFonts w:eastAsia="Times New Roman"/>
          <w:sz w:val="20"/>
          <w:szCs w:val="20"/>
        </w:rPr>
        <w:t>Pecherkova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Klamová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Šťastná-Marková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Srbova D, </w:t>
      </w:r>
      <w:proofErr w:type="spellStart"/>
      <w:r w:rsidRPr="00F914F4">
        <w:rPr>
          <w:rFonts w:eastAsia="Times New Roman"/>
          <w:sz w:val="20"/>
          <w:szCs w:val="20"/>
        </w:rPr>
        <w:t>Benesova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Polivkova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Jurcek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Zackova</w:t>
      </w:r>
      <w:proofErr w:type="spellEnd"/>
      <w:r w:rsidRPr="00F914F4">
        <w:rPr>
          <w:rFonts w:eastAsia="Times New Roman"/>
          <w:sz w:val="20"/>
          <w:szCs w:val="20"/>
        </w:rPr>
        <w:t xml:space="preserve"> D, Mayer J, Ernst T, Mahon F, </w:t>
      </w:r>
      <w:proofErr w:type="spellStart"/>
      <w:r w:rsidRPr="00F914F4">
        <w:rPr>
          <w:rFonts w:eastAsia="Times New Roman"/>
          <w:sz w:val="20"/>
          <w:szCs w:val="20"/>
        </w:rPr>
        <w:t>Saussele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Roeder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Cross</w:t>
      </w:r>
      <w:proofErr w:type="spellEnd"/>
      <w:r w:rsidRPr="00F914F4">
        <w:rPr>
          <w:rFonts w:eastAsia="Times New Roman"/>
          <w:sz w:val="20"/>
          <w:szCs w:val="20"/>
        </w:rPr>
        <w:t xml:space="preserve"> N, </w:t>
      </w:r>
      <w:proofErr w:type="spellStart"/>
      <w:r w:rsidRPr="00F914F4">
        <w:rPr>
          <w:rFonts w:eastAsia="Times New Roman"/>
          <w:sz w:val="20"/>
          <w:szCs w:val="20"/>
        </w:rPr>
        <w:t>Hochhaus</w:t>
      </w:r>
      <w:proofErr w:type="spellEnd"/>
      <w:r w:rsidRPr="00F914F4">
        <w:rPr>
          <w:rFonts w:eastAsia="Times New Roman"/>
          <w:sz w:val="20"/>
          <w:szCs w:val="20"/>
        </w:rPr>
        <w:t xml:space="preserve"> A. 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chronic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myeloid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leukaemia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during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deep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molecular</w:t>
      </w:r>
      <w:proofErr w:type="spellEnd"/>
      <w:r w:rsidRPr="00F914F4">
        <w:rPr>
          <w:rFonts w:eastAsia="Times New Roman"/>
          <w:sz w:val="20"/>
          <w:szCs w:val="20"/>
        </w:rPr>
        <w:t xml:space="preserve"> response by </w:t>
      </w:r>
      <w:proofErr w:type="spellStart"/>
      <w:r w:rsidRPr="00F914F4">
        <w:rPr>
          <w:rFonts w:eastAsia="Times New Roman"/>
          <w:sz w:val="20"/>
          <w:szCs w:val="20"/>
        </w:rPr>
        <w:t>genomic</w:t>
      </w:r>
      <w:proofErr w:type="spellEnd"/>
      <w:r w:rsidRPr="00F914F4">
        <w:rPr>
          <w:rFonts w:eastAsia="Times New Roman"/>
          <w:sz w:val="20"/>
          <w:szCs w:val="20"/>
        </w:rPr>
        <w:t xml:space="preserve"> PCR: a </w:t>
      </w:r>
      <w:proofErr w:type="spellStart"/>
      <w:r w:rsidRPr="00F914F4">
        <w:rPr>
          <w:rFonts w:eastAsia="Times New Roman"/>
          <w:sz w:val="20"/>
          <w:szCs w:val="20"/>
        </w:rPr>
        <w:t>traffic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light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stratification</w:t>
      </w:r>
      <w:proofErr w:type="spellEnd"/>
      <w:r w:rsidRPr="00F914F4">
        <w:rPr>
          <w:rFonts w:eastAsia="Times New Roman"/>
          <w:sz w:val="20"/>
          <w:szCs w:val="20"/>
        </w:rPr>
        <w:t xml:space="preserve"> model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impact</w:t>
      </w:r>
      <w:proofErr w:type="spellEnd"/>
      <w:r w:rsidRPr="00F914F4">
        <w:rPr>
          <w:rFonts w:eastAsia="Times New Roman"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sz w:val="20"/>
          <w:szCs w:val="20"/>
        </w:rPr>
        <w:t>treatment</w:t>
      </w:r>
      <w:proofErr w:type="spellEnd"/>
      <w:r w:rsidRPr="00F914F4">
        <w:rPr>
          <w:rFonts w:eastAsia="Times New Roman"/>
          <w:sz w:val="20"/>
          <w:szCs w:val="20"/>
        </w:rPr>
        <w:t xml:space="preserve">-free </w:t>
      </w:r>
      <w:proofErr w:type="spellStart"/>
      <w:r w:rsidRPr="00F914F4">
        <w:rPr>
          <w:rFonts w:eastAsia="Times New Roman"/>
          <w:sz w:val="20"/>
          <w:szCs w:val="20"/>
        </w:rPr>
        <w:t>remission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Leukemia</w:t>
      </w:r>
      <w:proofErr w:type="spellEnd"/>
      <w:r w:rsidRPr="00F914F4">
        <w:rPr>
          <w:rFonts w:eastAsia="Times New Roman"/>
          <w:sz w:val="20"/>
          <w:szCs w:val="20"/>
        </w:rPr>
        <w:t xml:space="preserve">. 2020, 34(8), 2113-2124. ISSN 0887-6924. </w:t>
      </w:r>
      <w:r w:rsidRPr="00F914F4">
        <w:rPr>
          <w:rFonts w:eastAsia="Times New Roman"/>
          <w:sz w:val="20"/>
          <w:szCs w:val="20"/>
        </w:rPr>
        <w:br/>
      </w:r>
      <w:hyperlink r:id="rId2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https://doi.org/10.1038/s41375-020-0882-1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000632227000002</w:t>
        </w:r>
      </w:hyperlink>
      <w:r w:rsidRPr="00F914F4">
        <w:rPr>
          <w:rFonts w:eastAsia="Times New Roman"/>
          <w:sz w:val="20"/>
          <w:szCs w:val="20"/>
        </w:rPr>
        <w:br/>
        <w:t>IF = 11.528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4</w:t>
      </w:r>
    </w:p>
    <w:p w14:paraId="5084DE9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 xml:space="preserve">Sun S, </w:t>
      </w:r>
      <w:proofErr w:type="spellStart"/>
      <w:r w:rsidRPr="00F914F4">
        <w:rPr>
          <w:rFonts w:eastAsia="Times New Roman"/>
          <w:sz w:val="20"/>
          <w:szCs w:val="20"/>
        </w:rPr>
        <w:t>Weile</w:t>
      </w:r>
      <w:proofErr w:type="spellEnd"/>
      <w:r w:rsidRPr="00F914F4">
        <w:rPr>
          <w:rFonts w:eastAsia="Times New Roman"/>
          <w:sz w:val="20"/>
          <w:szCs w:val="20"/>
        </w:rPr>
        <w:t xml:space="preserve"> J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Verby M, </w:t>
      </w:r>
      <w:proofErr w:type="spellStart"/>
      <w:r w:rsidRPr="00F914F4">
        <w:rPr>
          <w:rFonts w:eastAsia="Times New Roman"/>
          <w:sz w:val="20"/>
          <w:szCs w:val="20"/>
        </w:rPr>
        <w:t>Wu</w:t>
      </w:r>
      <w:proofErr w:type="spellEnd"/>
      <w:r w:rsidRPr="00F914F4">
        <w:rPr>
          <w:rFonts w:eastAsia="Times New Roman"/>
          <w:sz w:val="20"/>
          <w:szCs w:val="20"/>
        </w:rPr>
        <w:t xml:space="preserve"> Y, </w:t>
      </w:r>
      <w:proofErr w:type="spellStart"/>
      <w:r w:rsidRPr="00F914F4">
        <w:rPr>
          <w:rFonts w:eastAsia="Times New Roman"/>
          <w:sz w:val="20"/>
          <w:szCs w:val="20"/>
        </w:rPr>
        <w:t>Wang</w:t>
      </w:r>
      <w:proofErr w:type="spellEnd"/>
      <w:r w:rsidRPr="00F914F4">
        <w:rPr>
          <w:rFonts w:eastAsia="Times New Roman"/>
          <w:sz w:val="20"/>
          <w:szCs w:val="20"/>
        </w:rPr>
        <w:t xml:space="preserve"> Y, </w:t>
      </w:r>
      <w:proofErr w:type="spellStart"/>
      <w:r w:rsidRPr="00F914F4">
        <w:rPr>
          <w:rFonts w:eastAsia="Times New Roman"/>
          <w:sz w:val="20"/>
          <w:szCs w:val="20"/>
        </w:rPr>
        <w:t>Cote</w:t>
      </w:r>
      <w:proofErr w:type="spellEnd"/>
      <w:r w:rsidRPr="00F914F4">
        <w:rPr>
          <w:rFonts w:eastAsia="Times New Roman"/>
          <w:sz w:val="20"/>
          <w:szCs w:val="20"/>
        </w:rPr>
        <w:t xml:space="preserve"> AG, </w:t>
      </w:r>
      <w:proofErr w:type="spellStart"/>
      <w:r w:rsidRPr="00F914F4">
        <w:rPr>
          <w:rFonts w:eastAsia="Times New Roman"/>
          <w:sz w:val="20"/>
          <w:szCs w:val="20"/>
        </w:rPr>
        <w:t>Fotiadou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Kitaygorodsky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Vidal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Rine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Ješina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Kožich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V*</w:t>
      </w:r>
      <w:r w:rsidRPr="00F914F4">
        <w:rPr>
          <w:rFonts w:eastAsia="Times New Roman"/>
          <w:sz w:val="20"/>
          <w:szCs w:val="20"/>
        </w:rPr>
        <w:t>, Roth FP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A </w:t>
      </w:r>
      <w:proofErr w:type="spellStart"/>
      <w:r w:rsidRPr="00F914F4">
        <w:rPr>
          <w:rFonts w:eastAsia="Times New Roman"/>
          <w:sz w:val="20"/>
          <w:szCs w:val="20"/>
        </w:rPr>
        <w:t>proactive</w:t>
      </w:r>
      <w:proofErr w:type="spellEnd"/>
      <w:r w:rsidRPr="00F914F4">
        <w:rPr>
          <w:rFonts w:eastAsia="Times New Roman"/>
          <w:sz w:val="20"/>
          <w:szCs w:val="20"/>
        </w:rPr>
        <w:t xml:space="preserve"> genotype-to-</w:t>
      </w:r>
      <w:proofErr w:type="spellStart"/>
      <w:r w:rsidRPr="00F914F4">
        <w:rPr>
          <w:rFonts w:eastAsia="Times New Roman"/>
          <w:sz w:val="20"/>
          <w:szCs w:val="20"/>
        </w:rPr>
        <w:t>patient</w:t>
      </w:r>
      <w:proofErr w:type="spellEnd"/>
      <w:r w:rsidRPr="00F914F4">
        <w:rPr>
          <w:rFonts w:eastAsia="Times New Roman"/>
          <w:sz w:val="20"/>
          <w:szCs w:val="20"/>
        </w:rPr>
        <w:t>-</w:t>
      </w:r>
      <w:proofErr w:type="spellStart"/>
      <w:r w:rsidRPr="00F914F4">
        <w:rPr>
          <w:rFonts w:eastAsia="Times New Roman"/>
          <w:sz w:val="20"/>
          <w:szCs w:val="20"/>
        </w:rPr>
        <w:t>phenotype</w:t>
      </w:r>
      <w:proofErr w:type="spellEnd"/>
      <w:r w:rsidRPr="00F914F4">
        <w:rPr>
          <w:rFonts w:eastAsia="Times New Roman"/>
          <w:sz w:val="20"/>
          <w:szCs w:val="20"/>
        </w:rPr>
        <w:t xml:space="preserve"> map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cystathionine</w:t>
      </w:r>
      <w:proofErr w:type="spellEnd"/>
      <w:r w:rsidRPr="00F914F4">
        <w:rPr>
          <w:rFonts w:eastAsia="Times New Roman"/>
          <w:sz w:val="20"/>
          <w:szCs w:val="20"/>
        </w:rPr>
        <w:t xml:space="preserve"> beta-</w:t>
      </w:r>
      <w:proofErr w:type="spellStart"/>
      <w:r w:rsidRPr="00F914F4">
        <w:rPr>
          <w:rFonts w:eastAsia="Times New Roman"/>
          <w:sz w:val="20"/>
          <w:szCs w:val="20"/>
        </w:rPr>
        <w:t>synthase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Genome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Medicine</w:t>
      </w:r>
      <w:proofErr w:type="spellEnd"/>
      <w:r w:rsidRPr="00F914F4">
        <w:rPr>
          <w:rFonts w:eastAsia="Times New Roman"/>
          <w:sz w:val="20"/>
          <w:szCs w:val="20"/>
        </w:rPr>
        <w:t xml:space="preserve">. 2020, 12(1), 13. ISSN </w:t>
      </w:r>
      <w:proofErr w:type="gramStart"/>
      <w:r w:rsidRPr="00F914F4">
        <w:rPr>
          <w:rFonts w:eastAsia="Times New Roman"/>
          <w:sz w:val="20"/>
          <w:szCs w:val="20"/>
        </w:rPr>
        <w:t>1756-994X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2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https://doi.org/10.1186/s13073-020-0711-1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000512015600001</w:t>
        </w:r>
      </w:hyperlink>
      <w:r w:rsidRPr="00F914F4">
        <w:rPr>
          <w:rFonts w:eastAsia="Times New Roman"/>
          <w:sz w:val="20"/>
          <w:szCs w:val="20"/>
        </w:rPr>
        <w:br/>
        <w:t>IF = 11.117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8</w:t>
      </w:r>
    </w:p>
    <w:p w14:paraId="145C4CC1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Olinger</w:t>
      </w:r>
      <w:proofErr w:type="spellEnd"/>
      <w:r w:rsidRPr="00F914F4">
        <w:rPr>
          <w:rFonts w:eastAsia="Times New Roman"/>
          <w:sz w:val="20"/>
          <w:szCs w:val="20"/>
        </w:rPr>
        <w:t xml:space="preserve"> E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Hofmann P,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Kidd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Dufour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Belge</w:t>
      </w:r>
      <w:proofErr w:type="spellEnd"/>
      <w:r w:rsidRPr="00F914F4">
        <w:rPr>
          <w:rFonts w:eastAsia="Times New Roman"/>
          <w:sz w:val="20"/>
          <w:szCs w:val="20"/>
        </w:rPr>
        <w:t xml:space="preserve"> H, </w:t>
      </w:r>
      <w:proofErr w:type="spellStart"/>
      <w:r w:rsidRPr="00F914F4">
        <w:rPr>
          <w:rFonts w:eastAsia="Times New Roman"/>
          <w:sz w:val="20"/>
          <w:szCs w:val="20"/>
        </w:rPr>
        <w:t>Schaeffer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Kipp</w:t>
      </w:r>
      <w:proofErr w:type="spellEnd"/>
      <w:r w:rsidRPr="00F914F4">
        <w:rPr>
          <w:rFonts w:eastAsia="Times New Roman"/>
          <w:sz w:val="20"/>
          <w:szCs w:val="20"/>
        </w:rPr>
        <w:t xml:space="preserve"> A, Bonny O, </w:t>
      </w:r>
      <w:proofErr w:type="spellStart"/>
      <w:r w:rsidRPr="00F914F4">
        <w:rPr>
          <w:rFonts w:eastAsia="Times New Roman"/>
          <w:sz w:val="20"/>
          <w:szCs w:val="20"/>
        </w:rPr>
        <w:t>Deltas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Demoulin</w:t>
      </w:r>
      <w:proofErr w:type="spellEnd"/>
      <w:r w:rsidRPr="00F914F4">
        <w:rPr>
          <w:rFonts w:eastAsia="Times New Roman"/>
          <w:sz w:val="20"/>
          <w:szCs w:val="20"/>
        </w:rPr>
        <w:t xml:space="preserve"> N, </w:t>
      </w:r>
      <w:proofErr w:type="spellStart"/>
      <w:r w:rsidRPr="00F914F4">
        <w:rPr>
          <w:rFonts w:eastAsia="Times New Roman"/>
          <w:sz w:val="20"/>
          <w:szCs w:val="20"/>
        </w:rPr>
        <w:t>Fehr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Fuster</w:t>
      </w:r>
      <w:proofErr w:type="spellEnd"/>
      <w:r w:rsidRPr="00F914F4">
        <w:rPr>
          <w:rFonts w:eastAsia="Times New Roman"/>
          <w:sz w:val="20"/>
          <w:szCs w:val="20"/>
        </w:rPr>
        <w:t xml:space="preserve"> DG, Gale DP, </w:t>
      </w:r>
      <w:proofErr w:type="spellStart"/>
      <w:r w:rsidRPr="00F914F4">
        <w:rPr>
          <w:rFonts w:eastAsia="Times New Roman"/>
          <w:sz w:val="20"/>
          <w:szCs w:val="20"/>
        </w:rPr>
        <w:t>Goffin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r w:rsidRPr="00F914F4">
        <w:rPr>
          <w:rFonts w:eastAsia="Times New Roman"/>
          <w:b/>
          <w:bCs/>
          <w:sz w:val="20"/>
          <w:szCs w:val="20"/>
        </w:rPr>
        <w:t>Hodaňová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Huynh</w:t>
      </w:r>
      <w:proofErr w:type="spellEnd"/>
      <w:r w:rsidRPr="00F914F4">
        <w:rPr>
          <w:rFonts w:eastAsia="Times New Roman"/>
          <w:sz w:val="20"/>
          <w:szCs w:val="20"/>
        </w:rPr>
        <w:t xml:space="preserve">-Do U, </w:t>
      </w:r>
      <w:proofErr w:type="spellStart"/>
      <w:r w:rsidRPr="00F914F4">
        <w:rPr>
          <w:rFonts w:eastAsia="Times New Roman"/>
          <w:sz w:val="20"/>
          <w:szCs w:val="20"/>
        </w:rPr>
        <w:t>Kistler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Morelle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Papagregoriou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sz w:val="20"/>
          <w:szCs w:val="20"/>
        </w:rPr>
        <w:t>Pirson</w:t>
      </w:r>
      <w:proofErr w:type="spellEnd"/>
      <w:r w:rsidRPr="00F914F4">
        <w:rPr>
          <w:rFonts w:eastAsia="Times New Roman"/>
          <w:sz w:val="20"/>
          <w:szCs w:val="20"/>
        </w:rPr>
        <w:t xml:space="preserve"> Y, </w:t>
      </w:r>
      <w:proofErr w:type="spellStart"/>
      <w:r w:rsidRPr="00F914F4">
        <w:rPr>
          <w:rFonts w:eastAsia="Times New Roman"/>
          <w:sz w:val="20"/>
          <w:szCs w:val="20"/>
        </w:rPr>
        <w:t>Sandford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Sayer</w:t>
      </w:r>
      <w:proofErr w:type="spellEnd"/>
      <w:r w:rsidRPr="00F914F4">
        <w:rPr>
          <w:rFonts w:eastAsia="Times New Roman"/>
          <w:sz w:val="20"/>
          <w:szCs w:val="20"/>
        </w:rPr>
        <w:t xml:space="preserve"> JA, </w:t>
      </w:r>
      <w:proofErr w:type="spellStart"/>
      <w:r w:rsidRPr="00F914F4">
        <w:rPr>
          <w:rFonts w:eastAsia="Times New Roman"/>
          <w:sz w:val="20"/>
          <w:szCs w:val="20"/>
        </w:rPr>
        <w:t>Torra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Venzin</w:t>
      </w:r>
      <w:proofErr w:type="spellEnd"/>
      <w:r w:rsidRPr="00F914F4">
        <w:rPr>
          <w:rFonts w:eastAsia="Times New Roman"/>
          <w:sz w:val="20"/>
          <w:szCs w:val="20"/>
        </w:rPr>
        <w:t xml:space="preserve"> Ch, </w:t>
      </w:r>
      <w:proofErr w:type="spellStart"/>
      <w:r w:rsidRPr="00F914F4">
        <w:rPr>
          <w:rFonts w:eastAsia="Times New Roman"/>
          <w:sz w:val="20"/>
          <w:szCs w:val="20"/>
        </w:rPr>
        <w:t>Venzin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Vogt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r w:rsidRPr="00F914F4">
        <w:rPr>
          <w:rFonts w:eastAsia="Times New Roman"/>
          <w:b/>
          <w:bCs/>
          <w:sz w:val="20"/>
          <w:szCs w:val="20"/>
        </w:rPr>
        <w:t>Živná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Greka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Dahan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Rampoldi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r w:rsidRPr="00F914F4">
        <w:rPr>
          <w:rFonts w:eastAsia="Times New Roman"/>
          <w:b/>
          <w:bCs/>
          <w:sz w:val="20"/>
          <w:szCs w:val="20"/>
        </w:rPr>
        <w:t>Kmoch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Bleyer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Devuyst</w:t>
      </w:r>
      <w:proofErr w:type="spellEnd"/>
      <w:r w:rsidRPr="00F914F4">
        <w:rPr>
          <w:rFonts w:eastAsia="Times New Roman"/>
          <w:sz w:val="20"/>
          <w:szCs w:val="20"/>
        </w:rPr>
        <w:t xml:space="preserve"> O. </w:t>
      </w:r>
      <w:proofErr w:type="spellStart"/>
      <w:r w:rsidRPr="00F914F4">
        <w:rPr>
          <w:rFonts w:eastAsia="Times New Roman"/>
          <w:sz w:val="20"/>
          <w:szCs w:val="20"/>
        </w:rPr>
        <w:t>Clinical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genetic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spectra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autosomal</w:t>
      </w:r>
      <w:proofErr w:type="spellEnd"/>
      <w:r w:rsidRPr="00F914F4">
        <w:rPr>
          <w:rFonts w:eastAsia="Times New Roman"/>
          <w:sz w:val="20"/>
          <w:szCs w:val="20"/>
        </w:rPr>
        <w:t xml:space="preserve"> dominant </w:t>
      </w:r>
      <w:proofErr w:type="spellStart"/>
      <w:r w:rsidRPr="00F914F4">
        <w:rPr>
          <w:rFonts w:eastAsia="Times New Roman"/>
          <w:sz w:val="20"/>
          <w:szCs w:val="20"/>
        </w:rPr>
        <w:t>tubulointerstitial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kidney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due</w:t>
      </w:r>
      <w:proofErr w:type="spellEnd"/>
      <w:r w:rsidRPr="00F914F4">
        <w:rPr>
          <w:rFonts w:eastAsia="Times New Roman"/>
          <w:sz w:val="20"/>
          <w:szCs w:val="20"/>
        </w:rPr>
        <w:t xml:space="preserve"> to </w:t>
      </w:r>
      <w:proofErr w:type="spellStart"/>
      <w:r w:rsidRPr="00F914F4">
        <w:rPr>
          <w:rFonts w:eastAsia="Times New Roman"/>
          <w:sz w:val="20"/>
          <w:szCs w:val="20"/>
        </w:rPr>
        <w:t>mutations</w:t>
      </w:r>
      <w:proofErr w:type="spellEnd"/>
      <w:r w:rsidRPr="00F914F4">
        <w:rPr>
          <w:rFonts w:eastAsia="Times New Roman"/>
          <w:sz w:val="20"/>
          <w:szCs w:val="20"/>
        </w:rPr>
        <w:t xml:space="preserve"> in UMOD and MUC1.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Kidney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International</w:t>
      </w:r>
      <w:r w:rsidRPr="00F914F4">
        <w:rPr>
          <w:rFonts w:eastAsia="Times New Roman"/>
          <w:sz w:val="20"/>
          <w:szCs w:val="20"/>
        </w:rPr>
        <w:t xml:space="preserve">. 2020, 98(3), 717-731. ISSN 0085-2538. </w:t>
      </w:r>
      <w:r w:rsidRPr="00F914F4">
        <w:rPr>
          <w:rFonts w:eastAsia="Times New Roman"/>
          <w:sz w:val="20"/>
          <w:szCs w:val="20"/>
        </w:rPr>
        <w:br/>
      </w:r>
      <w:hyperlink r:id="rId2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https://doi.org/10.1016/j.kint.2020.04.038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000562494700001</w:t>
        </w:r>
      </w:hyperlink>
      <w:r w:rsidRPr="00F914F4">
        <w:rPr>
          <w:rFonts w:eastAsia="Times New Roman"/>
          <w:sz w:val="20"/>
          <w:szCs w:val="20"/>
        </w:rPr>
        <w:br/>
        <w:t>IF = 10.612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11</w:t>
      </w:r>
    </w:p>
    <w:p w14:paraId="33F9524B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Živná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Kidd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Zaidan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r w:rsidRPr="00F914F4">
        <w:rPr>
          <w:rFonts w:eastAsia="Times New Roman"/>
          <w:b/>
          <w:bCs/>
          <w:sz w:val="20"/>
          <w:szCs w:val="20"/>
        </w:rPr>
        <w:t>Vyleťal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Barešová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Hodaňová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Sovová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Hartmannová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Votruba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Trešlová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Jedličková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I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Sikora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Hůlková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Robins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Hnizda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r w:rsidRPr="00F914F4">
        <w:rPr>
          <w:rFonts w:eastAsia="Times New Roman"/>
          <w:b/>
          <w:bCs/>
          <w:sz w:val="20"/>
          <w:szCs w:val="20"/>
        </w:rPr>
        <w:t>Živný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Papagregoriou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sz w:val="20"/>
          <w:szCs w:val="20"/>
        </w:rPr>
        <w:t>Mesnard</w:t>
      </w:r>
      <w:proofErr w:type="spellEnd"/>
      <w:r w:rsidRPr="00F914F4">
        <w:rPr>
          <w:rFonts w:eastAsia="Times New Roman"/>
          <w:sz w:val="20"/>
          <w:szCs w:val="20"/>
        </w:rPr>
        <w:t xml:space="preserve"> L, Beck BB, Wenzel A, Tory K, </w:t>
      </w:r>
      <w:proofErr w:type="spellStart"/>
      <w:r w:rsidRPr="00F914F4">
        <w:rPr>
          <w:rFonts w:eastAsia="Times New Roman"/>
          <w:sz w:val="20"/>
          <w:szCs w:val="20"/>
        </w:rPr>
        <w:t>Haeeffner</w:t>
      </w:r>
      <w:proofErr w:type="spellEnd"/>
      <w:r w:rsidRPr="00F914F4">
        <w:rPr>
          <w:rFonts w:eastAsia="Times New Roman"/>
          <w:sz w:val="20"/>
          <w:szCs w:val="20"/>
        </w:rPr>
        <w:t xml:space="preserve"> K, Wolf MTF, </w:t>
      </w:r>
      <w:proofErr w:type="spellStart"/>
      <w:r w:rsidRPr="00F914F4">
        <w:rPr>
          <w:rFonts w:eastAsia="Times New Roman"/>
          <w:sz w:val="20"/>
          <w:szCs w:val="20"/>
        </w:rPr>
        <w:t>Bleyer</w:t>
      </w:r>
      <w:proofErr w:type="spellEnd"/>
      <w:r w:rsidRPr="00F914F4">
        <w:rPr>
          <w:rFonts w:eastAsia="Times New Roman"/>
          <w:sz w:val="20"/>
          <w:szCs w:val="20"/>
        </w:rPr>
        <w:t xml:space="preserve"> ME, </w:t>
      </w:r>
      <w:proofErr w:type="spellStart"/>
      <w:r w:rsidRPr="00F914F4">
        <w:rPr>
          <w:rFonts w:eastAsia="Times New Roman"/>
          <w:sz w:val="20"/>
          <w:szCs w:val="20"/>
        </w:rPr>
        <w:t>Sayer</w:t>
      </w:r>
      <w:proofErr w:type="spellEnd"/>
      <w:r w:rsidRPr="00F914F4">
        <w:rPr>
          <w:rFonts w:eastAsia="Times New Roman"/>
          <w:sz w:val="20"/>
          <w:szCs w:val="20"/>
        </w:rPr>
        <w:t xml:space="preserve"> JA, </w:t>
      </w:r>
      <w:proofErr w:type="spellStart"/>
      <w:r w:rsidRPr="00F914F4">
        <w:rPr>
          <w:rFonts w:eastAsia="Times New Roman"/>
          <w:sz w:val="20"/>
          <w:szCs w:val="20"/>
        </w:rPr>
        <w:t>Ong</w:t>
      </w:r>
      <w:proofErr w:type="spellEnd"/>
      <w:r w:rsidRPr="00F914F4">
        <w:rPr>
          <w:rFonts w:eastAsia="Times New Roman"/>
          <w:sz w:val="20"/>
          <w:szCs w:val="20"/>
        </w:rPr>
        <w:t xml:space="preserve"> ACM, Balogh L, </w:t>
      </w:r>
      <w:proofErr w:type="spellStart"/>
      <w:r w:rsidRPr="00F914F4">
        <w:rPr>
          <w:rFonts w:eastAsia="Times New Roman"/>
          <w:sz w:val="20"/>
          <w:szCs w:val="20"/>
        </w:rPr>
        <w:t>Jakubowska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Laszkiewicz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Clissold</w:t>
      </w:r>
      <w:proofErr w:type="spellEnd"/>
      <w:r w:rsidRPr="00F914F4">
        <w:rPr>
          <w:rFonts w:eastAsia="Times New Roman"/>
          <w:sz w:val="20"/>
          <w:szCs w:val="20"/>
        </w:rPr>
        <w:t xml:space="preserve"> R, Shaw-Smith Ch, </w:t>
      </w:r>
      <w:proofErr w:type="spellStart"/>
      <w:r w:rsidRPr="00F914F4">
        <w:rPr>
          <w:rFonts w:eastAsia="Times New Roman"/>
          <w:sz w:val="20"/>
          <w:szCs w:val="20"/>
        </w:rPr>
        <w:t>Munshi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Haws</w:t>
      </w:r>
      <w:proofErr w:type="spellEnd"/>
      <w:r w:rsidRPr="00F914F4">
        <w:rPr>
          <w:rFonts w:eastAsia="Times New Roman"/>
          <w:sz w:val="20"/>
          <w:szCs w:val="20"/>
        </w:rPr>
        <w:t xml:space="preserve"> RM, </w:t>
      </w:r>
      <w:proofErr w:type="spellStart"/>
      <w:r w:rsidRPr="00F914F4">
        <w:rPr>
          <w:rFonts w:eastAsia="Times New Roman"/>
          <w:sz w:val="20"/>
          <w:szCs w:val="20"/>
        </w:rPr>
        <w:t>Izzi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Capelli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Santostefano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Graziano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Scolari</w:t>
      </w:r>
      <w:proofErr w:type="spellEnd"/>
      <w:r w:rsidRPr="00F914F4">
        <w:rPr>
          <w:rFonts w:eastAsia="Times New Roman"/>
          <w:sz w:val="20"/>
          <w:szCs w:val="20"/>
        </w:rPr>
        <w:t xml:space="preserve"> F, </w:t>
      </w:r>
      <w:proofErr w:type="spellStart"/>
      <w:r w:rsidRPr="00F914F4">
        <w:rPr>
          <w:rFonts w:eastAsia="Times New Roman"/>
          <w:sz w:val="20"/>
          <w:szCs w:val="20"/>
        </w:rPr>
        <w:t>Sussman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Trachtman</w:t>
      </w:r>
      <w:proofErr w:type="spellEnd"/>
      <w:r w:rsidRPr="00F914F4">
        <w:rPr>
          <w:rFonts w:eastAsia="Times New Roman"/>
          <w:sz w:val="20"/>
          <w:szCs w:val="20"/>
        </w:rPr>
        <w:t xml:space="preserve"> H, </w:t>
      </w:r>
      <w:proofErr w:type="spellStart"/>
      <w:r w:rsidRPr="00F914F4">
        <w:rPr>
          <w:rFonts w:eastAsia="Times New Roman"/>
          <w:sz w:val="20"/>
          <w:szCs w:val="20"/>
        </w:rPr>
        <w:t>Decramer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Matignon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Grimbert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Shoemaker</w:t>
      </w:r>
      <w:proofErr w:type="spellEnd"/>
      <w:r w:rsidRPr="00F914F4">
        <w:rPr>
          <w:rFonts w:eastAsia="Times New Roman"/>
          <w:sz w:val="20"/>
          <w:szCs w:val="20"/>
        </w:rPr>
        <w:t xml:space="preserve"> LR, </w:t>
      </w:r>
      <w:proofErr w:type="spellStart"/>
      <w:r w:rsidRPr="00F914F4">
        <w:rPr>
          <w:rFonts w:eastAsia="Times New Roman"/>
          <w:sz w:val="20"/>
          <w:szCs w:val="20"/>
        </w:rPr>
        <w:t>Stavrou</w:t>
      </w:r>
      <w:proofErr w:type="spellEnd"/>
      <w:r w:rsidRPr="00F914F4">
        <w:rPr>
          <w:rFonts w:eastAsia="Times New Roman"/>
          <w:sz w:val="20"/>
          <w:szCs w:val="20"/>
        </w:rPr>
        <w:t xml:space="preserve"> Ch, </w:t>
      </w:r>
      <w:proofErr w:type="spellStart"/>
      <w:r w:rsidRPr="00F914F4">
        <w:rPr>
          <w:rFonts w:eastAsia="Times New Roman"/>
          <w:sz w:val="20"/>
          <w:szCs w:val="20"/>
        </w:rPr>
        <w:t>Abdelwahed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Belghith</w:t>
      </w:r>
      <w:proofErr w:type="spellEnd"/>
      <w:r w:rsidRPr="00F914F4">
        <w:rPr>
          <w:rFonts w:eastAsia="Times New Roman"/>
          <w:sz w:val="20"/>
          <w:szCs w:val="20"/>
        </w:rPr>
        <w:t xml:space="preserve"> N, </w:t>
      </w:r>
      <w:proofErr w:type="spellStart"/>
      <w:r w:rsidRPr="00F914F4">
        <w:rPr>
          <w:rFonts w:eastAsia="Times New Roman"/>
          <w:sz w:val="20"/>
          <w:szCs w:val="20"/>
        </w:rPr>
        <w:t>Sinclair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Claes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Kopel</w:t>
      </w:r>
      <w:proofErr w:type="spellEnd"/>
      <w:r w:rsidRPr="00F914F4">
        <w:rPr>
          <w:rFonts w:eastAsia="Times New Roman"/>
          <w:sz w:val="20"/>
          <w:szCs w:val="20"/>
        </w:rPr>
        <w:t xml:space="preserve"> T, Moe S, </w:t>
      </w:r>
      <w:proofErr w:type="spellStart"/>
      <w:r w:rsidRPr="00F914F4">
        <w:rPr>
          <w:rFonts w:eastAsia="Times New Roman"/>
          <w:sz w:val="20"/>
          <w:szCs w:val="20"/>
        </w:rPr>
        <w:t>Deltas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Knebelmann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Rampoldi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r w:rsidRPr="00F914F4">
        <w:rPr>
          <w:rFonts w:eastAsia="Times New Roman"/>
          <w:b/>
          <w:bCs/>
          <w:sz w:val="20"/>
          <w:szCs w:val="20"/>
        </w:rPr>
        <w:t>Kmoch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Bleyer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A*</w:t>
      </w:r>
      <w:r w:rsidRPr="00F914F4">
        <w:rPr>
          <w:rFonts w:eastAsia="Times New Roman"/>
          <w:sz w:val="20"/>
          <w:szCs w:val="20"/>
        </w:rPr>
        <w:t xml:space="preserve">. An </w:t>
      </w:r>
      <w:proofErr w:type="spellStart"/>
      <w:r w:rsidRPr="00F914F4">
        <w:rPr>
          <w:rFonts w:eastAsia="Times New Roman"/>
          <w:sz w:val="20"/>
          <w:szCs w:val="20"/>
        </w:rPr>
        <w:t>international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cohort</w:t>
      </w:r>
      <w:proofErr w:type="spellEnd"/>
      <w:r w:rsidRPr="00F914F4">
        <w:rPr>
          <w:rFonts w:eastAsia="Times New Roman"/>
          <w:sz w:val="20"/>
          <w:szCs w:val="20"/>
        </w:rPr>
        <w:t xml:space="preserve"> study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autosomal</w:t>
      </w:r>
      <w:proofErr w:type="spellEnd"/>
      <w:r w:rsidRPr="00F914F4">
        <w:rPr>
          <w:rFonts w:eastAsia="Times New Roman"/>
          <w:sz w:val="20"/>
          <w:szCs w:val="20"/>
        </w:rPr>
        <w:t xml:space="preserve"> dominant </w:t>
      </w:r>
      <w:proofErr w:type="spellStart"/>
      <w:r w:rsidRPr="00F914F4">
        <w:rPr>
          <w:rFonts w:eastAsia="Times New Roman"/>
          <w:sz w:val="20"/>
          <w:szCs w:val="20"/>
        </w:rPr>
        <w:t>tubulointerstitial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kidney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due</w:t>
      </w:r>
      <w:proofErr w:type="spellEnd"/>
      <w:r w:rsidRPr="00F914F4">
        <w:rPr>
          <w:rFonts w:eastAsia="Times New Roman"/>
          <w:sz w:val="20"/>
          <w:szCs w:val="20"/>
        </w:rPr>
        <w:t xml:space="preserve"> to REN </w:t>
      </w:r>
      <w:proofErr w:type="spellStart"/>
      <w:r w:rsidRPr="00F914F4">
        <w:rPr>
          <w:rFonts w:eastAsia="Times New Roman"/>
          <w:sz w:val="20"/>
          <w:szCs w:val="20"/>
        </w:rPr>
        <w:t>mutations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identifies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distinct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clinical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subtypes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Kidney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International</w:t>
      </w:r>
      <w:r w:rsidRPr="00F914F4">
        <w:rPr>
          <w:rFonts w:eastAsia="Times New Roman"/>
          <w:sz w:val="20"/>
          <w:szCs w:val="20"/>
        </w:rPr>
        <w:t xml:space="preserve">. 2020, 98(6), 1589-1604. ISSN 0085-2538. </w:t>
      </w:r>
      <w:r w:rsidRPr="00F914F4">
        <w:rPr>
          <w:rFonts w:eastAsia="Times New Roman"/>
          <w:sz w:val="20"/>
          <w:szCs w:val="20"/>
        </w:rPr>
        <w:br/>
      </w:r>
      <w:hyperlink r:id="rId3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https://doi.org/10.1016/j.kint.2020.06.041</w:t>
        </w:r>
      </w:hyperlink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sz w:val="20"/>
          <w:szCs w:val="20"/>
        </w:rPr>
        <w:lastRenderedPageBreak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3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000596506000030</w:t>
        </w:r>
      </w:hyperlink>
      <w:r w:rsidRPr="00F914F4">
        <w:rPr>
          <w:rFonts w:eastAsia="Times New Roman"/>
          <w:sz w:val="20"/>
          <w:szCs w:val="20"/>
        </w:rPr>
        <w:br/>
        <w:t>IF = 10.612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3</w:t>
      </w:r>
    </w:p>
    <w:p w14:paraId="7ED6DA57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Dušek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Smolinski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Redzia-Ogrodnik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Golebiowski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Skowronska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Poujois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Laurencin</w:t>
      </w:r>
      <w:proofErr w:type="spellEnd"/>
      <w:r w:rsidRPr="00F914F4">
        <w:rPr>
          <w:rFonts w:eastAsia="Times New Roman"/>
          <w:sz w:val="20"/>
          <w:szCs w:val="20"/>
        </w:rPr>
        <w:t xml:space="preserve"> Ch, </w:t>
      </w:r>
      <w:proofErr w:type="spellStart"/>
      <w:r w:rsidRPr="00F914F4">
        <w:rPr>
          <w:rFonts w:eastAsia="Times New Roman"/>
          <w:sz w:val="20"/>
          <w:szCs w:val="20"/>
        </w:rPr>
        <w:t>Jastrzebska-Kurkowska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Litwin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Czlonkowska</w:t>
      </w:r>
      <w:proofErr w:type="spellEnd"/>
      <w:r w:rsidRPr="00F914F4">
        <w:rPr>
          <w:rFonts w:eastAsia="Times New Roman"/>
          <w:sz w:val="20"/>
          <w:szCs w:val="20"/>
        </w:rPr>
        <w:t xml:space="preserve"> A. </w:t>
      </w:r>
      <w:proofErr w:type="spellStart"/>
      <w:r w:rsidRPr="00F914F4">
        <w:rPr>
          <w:rFonts w:eastAsia="Times New Roman"/>
          <w:sz w:val="20"/>
          <w:szCs w:val="20"/>
        </w:rPr>
        <w:t>Semiquantitative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Scale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Assessing</w:t>
      </w:r>
      <w:proofErr w:type="spellEnd"/>
      <w:r w:rsidRPr="00F914F4">
        <w:rPr>
          <w:rFonts w:eastAsia="Times New Roman"/>
          <w:sz w:val="20"/>
          <w:szCs w:val="20"/>
        </w:rPr>
        <w:t xml:space="preserve"> Brain MRI </w:t>
      </w:r>
      <w:proofErr w:type="spellStart"/>
      <w:r w:rsidRPr="00F914F4">
        <w:rPr>
          <w:rFonts w:eastAsia="Times New Roman"/>
          <w:sz w:val="20"/>
          <w:szCs w:val="20"/>
        </w:rPr>
        <w:t>Abnormalities</w:t>
      </w:r>
      <w:proofErr w:type="spellEnd"/>
      <w:r w:rsidRPr="00F914F4">
        <w:rPr>
          <w:rFonts w:eastAsia="Times New Roman"/>
          <w:sz w:val="20"/>
          <w:szCs w:val="20"/>
        </w:rPr>
        <w:t xml:space="preserve"> in Wilson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Validation</w:t>
      </w:r>
      <w:proofErr w:type="spellEnd"/>
      <w:r w:rsidRPr="00F914F4">
        <w:rPr>
          <w:rFonts w:eastAsia="Times New Roman"/>
          <w:sz w:val="20"/>
          <w:szCs w:val="20"/>
        </w:rPr>
        <w:t xml:space="preserve"> Study.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Movement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Disorders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35(6), 994-1001. ISSN 0885-3185. </w:t>
      </w:r>
      <w:r w:rsidRPr="00F914F4">
        <w:rPr>
          <w:rFonts w:eastAsia="Times New Roman"/>
          <w:sz w:val="20"/>
          <w:szCs w:val="20"/>
        </w:rPr>
        <w:br/>
      </w:r>
      <w:hyperlink r:id="rId3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https://doi.org/10.1002/mds.28018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3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000541254900016</w:t>
        </w:r>
      </w:hyperlink>
      <w:r w:rsidRPr="00F914F4">
        <w:rPr>
          <w:rFonts w:eastAsia="Times New Roman"/>
          <w:sz w:val="20"/>
          <w:szCs w:val="20"/>
        </w:rPr>
        <w:br/>
        <w:t>IF = 10.338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6</w:t>
      </w:r>
    </w:p>
    <w:p w14:paraId="1383264E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Dušek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Mekle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Skowronska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Acosta-Cabronero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Huelnhagen</w:t>
      </w:r>
      <w:proofErr w:type="spellEnd"/>
      <w:r w:rsidRPr="00F914F4">
        <w:rPr>
          <w:rFonts w:eastAsia="Times New Roman"/>
          <w:sz w:val="20"/>
          <w:szCs w:val="20"/>
        </w:rPr>
        <w:t xml:space="preserve"> T, Robinson SD, Schubert F, </w:t>
      </w:r>
      <w:proofErr w:type="spellStart"/>
      <w:r w:rsidRPr="00F914F4">
        <w:rPr>
          <w:rFonts w:eastAsia="Times New Roman"/>
          <w:sz w:val="20"/>
          <w:szCs w:val="20"/>
        </w:rPr>
        <w:t>Deschauer</w:t>
      </w:r>
      <w:proofErr w:type="spellEnd"/>
      <w:r w:rsidRPr="00F914F4">
        <w:rPr>
          <w:rFonts w:eastAsia="Times New Roman"/>
          <w:sz w:val="20"/>
          <w:szCs w:val="20"/>
        </w:rPr>
        <w:t xml:space="preserve"> M, Els A, </w:t>
      </w:r>
      <w:proofErr w:type="spellStart"/>
      <w:r w:rsidRPr="00F914F4">
        <w:rPr>
          <w:rFonts w:eastAsia="Times New Roman"/>
          <w:sz w:val="20"/>
          <w:szCs w:val="20"/>
        </w:rPr>
        <w:t>Ittermann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Schottmann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sz w:val="20"/>
          <w:szCs w:val="20"/>
        </w:rPr>
        <w:t>Madai</w:t>
      </w:r>
      <w:proofErr w:type="spellEnd"/>
      <w:r w:rsidRPr="00F914F4">
        <w:rPr>
          <w:rFonts w:eastAsia="Times New Roman"/>
          <w:sz w:val="20"/>
          <w:szCs w:val="20"/>
        </w:rPr>
        <w:t xml:space="preserve"> VI, Paul F, </w:t>
      </w:r>
      <w:proofErr w:type="spellStart"/>
      <w:r w:rsidRPr="00F914F4">
        <w:rPr>
          <w:rFonts w:eastAsia="Times New Roman"/>
          <w:sz w:val="20"/>
          <w:szCs w:val="20"/>
        </w:rPr>
        <w:t>Klopstock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Kmiec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Niendorf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Wuerfel</w:t>
      </w:r>
      <w:proofErr w:type="spellEnd"/>
      <w:r w:rsidRPr="00F914F4">
        <w:rPr>
          <w:rFonts w:eastAsia="Times New Roman"/>
          <w:sz w:val="20"/>
          <w:szCs w:val="20"/>
        </w:rPr>
        <w:t xml:space="preserve"> J, Schneider SA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Brain iron and </w:t>
      </w:r>
      <w:proofErr w:type="spellStart"/>
      <w:r w:rsidRPr="00F914F4">
        <w:rPr>
          <w:rFonts w:eastAsia="Times New Roman"/>
          <w:sz w:val="20"/>
          <w:szCs w:val="20"/>
        </w:rPr>
        <w:t>metabolic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abnormalities</w:t>
      </w:r>
      <w:proofErr w:type="spellEnd"/>
      <w:r w:rsidRPr="00F914F4">
        <w:rPr>
          <w:rFonts w:eastAsia="Times New Roman"/>
          <w:sz w:val="20"/>
          <w:szCs w:val="20"/>
        </w:rPr>
        <w:t xml:space="preserve"> in C19orf12 </w:t>
      </w:r>
      <w:proofErr w:type="spellStart"/>
      <w:r w:rsidRPr="00F914F4">
        <w:rPr>
          <w:rFonts w:eastAsia="Times New Roman"/>
          <w:sz w:val="20"/>
          <w:szCs w:val="20"/>
        </w:rPr>
        <w:t>mutation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carriers</w:t>
      </w:r>
      <w:proofErr w:type="spellEnd"/>
      <w:r w:rsidRPr="00F914F4">
        <w:rPr>
          <w:rFonts w:eastAsia="Times New Roman"/>
          <w:sz w:val="20"/>
          <w:szCs w:val="20"/>
        </w:rPr>
        <w:t xml:space="preserve">: A 7.0 </w:t>
      </w:r>
      <w:proofErr w:type="spellStart"/>
      <w:r w:rsidRPr="00F914F4">
        <w:rPr>
          <w:rFonts w:eastAsia="Times New Roman"/>
          <w:sz w:val="20"/>
          <w:szCs w:val="20"/>
        </w:rPr>
        <w:t>tesla</w:t>
      </w:r>
      <w:proofErr w:type="spellEnd"/>
      <w:r w:rsidRPr="00F914F4">
        <w:rPr>
          <w:rFonts w:eastAsia="Times New Roman"/>
          <w:sz w:val="20"/>
          <w:szCs w:val="20"/>
        </w:rPr>
        <w:t xml:space="preserve"> MRI study in </w:t>
      </w:r>
      <w:proofErr w:type="spellStart"/>
      <w:r w:rsidRPr="00F914F4">
        <w:rPr>
          <w:rFonts w:eastAsia="Times New Roman"/>
          <w:sz w:val="20"/>
          <w:szCs w:val="20"/>
        </w:rPr>
        <w:t>mitochondrial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membrane</w:t>
      </w:r>
      <w:proofErr w:type="spellEnd"/>
      <w:r w:rsidRPr="00F914F4">
        <w:rPr>
          <w:rFonts w:eastAsia="Times New Roman"/>
          <w:sz w:val="20"/>
          <w:szCs w:val="20"/>
        </w:rPr>
        <w:t xml:space="preserve"> protein-</w:t>
      </w:r>
      <w:proofErr w:type="spellStart"/>
      <w:r w:rsidRPr="00F914F4">
        <w:rPr>
          <w:rFonts w:eastAsia="Times New Roman"/>
          <w:sz w:val="20"/>
          <w:szCs w:val="20"/>
        </w:rPr>
        <w:t>associated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neurodegeneration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Movement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Disorders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35(1), 142-150. ISSN 0885-3185. </w:t>
      </w:r>
      <w:r w:rsidRPr="00F914F4">
        <w:rPr>
          <w:rFonts w:eastAsia="Times New Roman"/>
          <w:sz w:val="20"/>
          <w:szCs w:val="20"/>
        </w:rPr>
        <w:br/>
      </w:r>
      <w:hyperlink r:id="rId3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https://doi.org/10.1002/mds.27827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3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000486455800001</w:t>
        </w:r>
      </w:hyperlink>
      <w:r w:rsidRPr="00F914F4">
        <w:rPr>
          <w:rFonts w:eastAsia="Times New Roman"/>
          <w:sz w:val="20"/>
          <w:szCs w:val="20"/>
        </w:rPr>
        <w:br/>
        <w:t>IF = 10.338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3</w:t>
      </w:r>
      <w:r w:rsidR="00504E56" w:rsidRPr="00F914F4">
        <w:rPr>
          <w:rFonts w:eastAsia="Times New Roman"/>
          <w:sz w:val="20"/>
          <w:szCs w:val="20"/>
        </w:rPr>
        <w:br/>
      </w:r>
    </w:p>
    <w:p w14:paraId="29614AFD" w14:textId="77777777" w:rsidR="00695FAF" w:rsidRPr="00F914F4" w:rsidRDefault="00695FAF" w:rsidP="00504E56">
      <w:pPr>
        <w:spacing w:after="240"/>
        <w:ind w:left="227"/>
        <w:rPr>
          <w:rFonts w:eastAsia="Times New Roman"/>
          <w:sz w:val="20"/>
          <w:szCs w:val="20"/>
        </w:rPr>
      </w:pPr>
      <w:proofErr w:type="spellStart"/>
      <w:r w:rsidRPr="00F914F4">
        <w:rPr>
          <w:rFonts w:eastAsia="Times New Roman"/>
          <w:sz w:val="20"/>
          <w:szCs w:val="20"/>
        </w:rPr>
        <w:t>Lidicky</w:t>
      </w:r>
      <w:proofErr w:type="spellEnd"/>
      <w:r w:rsidRPr="00F914F4">
        <w:rPr>
          <w:rFonts w:eastAsia="Times New Roman"/>
          <w:sz w:val="20"/>
          <w:szCs w:val="20"/>
        </w:rPr>
        <w:t xml:space="preserve"> O, </w:t>
      </w:r>
      <w:r w:rsidRPr="00F914F4">
        <w:rPr>
          <w:rFonts w:eastAsia="Times New Roman"/>
          <w:b/>
          <w:bCs/>
          <w:sz w:val="20"/>
          <w:szCs w:val="20"/>
        </w:rPr>
        <w:t>Klener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Machova D,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Vočková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Pokorná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Helman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Mavis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Janouskova</w:t>
      </w:r>
      <w:proofErr w:type="spellEnd"/>
      <w:r w:rsidRPr="00F914F4">
        <w:rPr>
          <w:rFonts w:eastAsia="Times New Roman"/>
          <w:sz w:val="20"/>
          <w:szCs w:val="20"/>
        </w:rPr>
        <w:t xml:space="preserve"> O, </w:t>
      </w:r>
      <w:proofErr w:type="spellStart"/>
      <w:r w:rsidRPr="00F914F4">
        <w:rPr>
          <w:rFonts w:eastAsia="Times New Roman"/>
          <w:sz w:val="20"/>
          <w:szCs w:val="20"/>
        </w:rPr>
        <w:t>Etrych</w:t>
      </w:r>
      <w:proofErr w:type="spellEnd"/>
      <w:r w:rsidRPr="00F914F4">
        <w:rPr>
          <w:rFonts w:eastAsia="Times New Roman"/>
          <w:sz w:val="20"/>
          <w:szCs w:val="20"/>
        </w:rPr>
        <w:t xml:space="preserve"> T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Overcoming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resistance</w:t>
      </w:r>
      <w:proofErr w:type="spellEnd"/>
      <w:r w:rsidRPr="00F914F4">
        <w:rPr>
          <w:rFonts w:eastAsia="Times New Roman"/>
          <w:sz w:val="20"/>
          <w:szCs w:val="20"/>
        </w:rPr>
        <w:t xml:space="preserve"> to rituximab in </w:t>
      </w:r>
      <w:proofErr w:type="spellStart"/>
      <w:r w:rsidRPr="00F914F4">
        <w:rPr>
          <w:rFonts w:eastAsia="Times New Roman"/>
          <w:sz w:val="20"/>
          <w:szCs w:val="20"/>
        </w:rPr>
        <w:t>relapsed</w:t>
      </w:r>
      <w:proofErr w:type="spellEnd"/>
      <w:r w:rsidRPr="00F914F4">
        <w:rPr>
          <w:rFonts w:eastAsia="Times New Roman"/>
          <w:sz w:val="20"/>
          <w:szCs w:val="20"/>
        </w:rPr>
        <w:t xml:space="preserve"> non-</w:t>
      </w:r>
      <w:proofErr w:type="spellStart"/>
      <w:r w:rsidRPr="00F914F4">
        <w:rPr>
          <w:rFonts w:eastAsia="Times New Roman"/>
          <w:sz w:val="20"/>
          <w:szCs w:val="20"/>
        </w:rPr>
        <w:t>Hodgkin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lymphomas</w:t>
      </w:r>
      <w:proofErr w:type="spellEnd"/>
      <w:r w:rsidRPr="00F914F4">
        <w:rPr>
          <w:rFonts w:eastAsia="Times New Roman"/>
          <w:sz w:val="20"/>
          <w:szCs w:val="20"/>
        </w:rPr>
        <w:t xml:space="preserve"> by </w:t>
      </w:r>
      <w:proofErr w:type="spellStart"/>
      <w:r w:rsidRPr="00F914F4">
        <w:rPr>
          <w:rFonts w:eastAsia="Times New Roman"/>
          <w:sz w:val="20"/>
          <w:szCs w:val="20"/>
        </w:rPr>
        <w:t>antibody</w:t>
      </w:r>
      <w:proofErr w:type="spellEnd"/>
      <w:r w:rsidRPr="00F914F4">
        <w:rPr>
          <w:rFonts w:eastAsia="Times New Roman"/>
          <w:sz w:val="20"/>
          <w:szCs w:val="20"/>
        </w:rPr>
        <w:t xml:space="preserve">-polymer </w:t>
      </w:r>
      <w:proofErr w:type="spellStart"/>
      <w:r w:rsidRPr="00F914F4">
        <w:rPr>
          <w:rFonts w:eastAsia="Times New Roman"/>
          <w:sz w:val="20"/>
          <w:szCs w:val="20"/>
        </w:rPr>
        <w:t>drug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conjugates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actively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targeted</w:t>
      </w:r>
      <w:proofErr w:type="spellEnd"/>
      <w:r w:rsidRPr="00F914F4">
        <w:rPr>
          <w:rFonts w:eastAsia="Times New Roman"/>
          <w:sz w:val="20"/>
          <w:szCs w:val="20"/>
        </w:rPr>
        <w:t xml:space="preserve"> by anti-CD38 </w:t>
      </w:r>
      <w:proofErr w:type="spellStart"/>
      <w:r w:rsidRPr="00F914F4">
        <w:rPr>
          <w:rFonts w:eastAsia="Times New Roman"/>
          <w:sz w:val="20"/>
          <w:szCs w:val="20"/>
        </w:rPr>
        <w:t>daratumumab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Controlled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Release</w:t>
      </w:r>
      <w:proofErr w:type="spellEnd"/>
      <w:r w:rsidRPr="00F914F4">
        <w:rPr>
          <w:rFonts w:eastAsia="Times New Roman"/>
          <w:sz w:val="20"/>
          <w:szCs w:val="20"/>
        </w:rPr>
        <w:t>. 2020, 328(</w:t>
      </w:r>
      <w:proofErr w:type="spellStart"/>
      <w:r w:rsidRPr="00F914F4">
        <w:rPr>
          <w:rFonts w:eastAsia="Times New Roman"/>
          <w:sz w:val="20"/>
          <w:szCs w:val="20"/>
        </w:rPr>
        <w:t>December</w:t>
      </w:r>
      <w:proofErr w:type="spellEnd"/>
      <w:r w:rsidRPr="00F914F4">
        <w:rPr>
          <w:rFonts w:eastAsia="Times New Roman"/>
          <w:sz w:val="20"/>
          <w:szCs w:val="20"/>
        </w:rPr>
        <w:t xml:space="preserve">), 160-170. ISSN 0168-3659. </w:t>
      </w:r>
      <w:r w:rsidRPr="00F914F4">
        <w:rPr>
          <w:rFonts w:eastAsia="Times New Roman"/>
          <w:sz w:val="20"/>
          <w:szCs w:val="20"/>
        </w:rPr>
        <w:br/>
      </w:r>
      <w:hyperlink r:id="rId3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https://doi.org/10.1016/j.jconrel.2020.08.042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3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000600791600012</w:t>
        </w:r>
      </w:hyperlink>
      <w:r w:rsidRPr="00F914F4">
        <w:rPr>
          <w:rFonts w:eastAsia="Times New Roman"/>
          <w:sz w:val="20"/>
          <w:szCs w:val="20"/>
        </w:rPr>
        <w:br/>
        <w:t>IF = 9.776 (2020) / CO = 5</w:t>
      </w: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i/>
          <w:sz w:val="20"/>
          <w:szCs w:val="20"/>
        </w:rPr>
        <w:t xml:space="preserve">Autor 1 + 2: </w:t>
      </w:r>
      <w:proofErr w:type="spellStart"/>
      <w:r w:rsidRPr="00F914F4">
        <w:rPr>
          <w:rFonts w:eastAsia="Times New Roman"/>
          <w:i/>
          <w:sz w:val="20"/>
          <w:szCs w:val="20"/>
        </w:rPr>
        <w:t>Both</w:t>
      </w:r>
      <w:proofErr w:type="spellEnd"/>
      <w:r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sz w:val="20"/>
          <w:szCs w:val="20"/>
        </w:rPr>
        <w:t>authors</w:t>
      </w:r>
      <w:proofErr w:type="spellEnd"/>
      <w:r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sz w:val="20"/>
          <w:szCs w:val="20"/>
        </w:rPr>
        <w:t>contributed</w:t>
      </w:r>
      <w:proofErr w:type="spellEnd"/>
      <w:r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sz w:val="20"/>
          <w:szCs w:val="20"/>
        </w:rPr>
        <w:t>equally</w:t>
      </w:r>
      <w:proofErr w:type="spellEnd"/>
    </w:p>
    <w:p w14:paraId="14869EC9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Vymetálková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Vodička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Vodenková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Alonso</w:t>
      </w:r>
      <w:proofErr w:type="spellEnd"/>
      <w:r w:rsidRPr="00F914F4">
        <w:rPr>
          <w:rFonts w:eastAsia="Times New Roman"/>
          <w:sz w:val="20"/>
          <w:szCs w:val="20"/>
        </w:rPr>
        <w:t xml:space="preserve"> S, Schneider-</w:t>
      </w:r>
      <w:proofErr w:type="spellStart"/>
      <w:r w:rsidRPr="00F914F4">
        <w:rPr>
          <w:rFonts w:eastAsia="Times New Roman"/>
          <w:sz w:val="20"/>
          <w:szCs w:val="20"/>
        </w:rPr>
        <w:t>Stock</w:t>
      </w:r>
      <w:proofErr w:type="spellEnd"/>
      <w:r w:rsidRPr="00F914F4">
        <w:rPr>
          <w:rFonts w:eastAsia="Times New Roman"/>
          <w:sz w:val="20"/>
          <w:szCs w:val="20"/>
        </w:rPr>
        <w:t xml:space="preserve"> R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DNA </w:t>
      </w:r>
      <w:proofErr w:type="spellStart"/>
      <w:r w:rsidRPr="00F914F4">
        <w:rPr>
          <w:rFonts w:eastAsia="Times New Roman"/>
          <w:sz w:val="20"/>
          <w:szCs w:val="20"/>
        </w:rPr>
        <w:t>methylation</w:t>
      </w:r>
      <w:proofErr w:type="spellEnd"/>
      <w:r w:rsidRPr="00F914F4">
        <w:rPr>
          <w:rFonts w:eastAsia="Times New Roman"/>
          <w:sz w:val="20"/>
          <w:szCs w:val="20"/>
        </w:rPr>
        <w:t xml:space="preserve"> and chromatin </w:t>
      </w:r>
      <w:proofErr w:type="spellStart"/>
      <w:r w:rsidRPr="00F914F4">
        <w:rPr>
          <w:rFonts w:eastAsia="Times New Roman"/>
          <w:sz w:val="20"/>
          <w:szCs w:val="20"/>
        </w:rPr>
        <w:t>modifiers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colorectal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Molecular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Aspects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Medicine</w:t>
      </w:r>
      <w:proofErr w:type="spellEnd"/>
      <w:r w:rsidRPr="00F914F4">
        <w:rPr>
          <w:rFonts w:eastAsia="Times New Roman"/>
          <w:sz w:val="20"/>
          <w:szCs w:val="20"/>
        </w:rPr>
        <w:t>. 2019, 69(</w:t>
      </w:r>
      <w:proofErr w:type="spellStart"/>
      <w:r w:rsidRPr="00F914F4">
        <w:rPr>
          <w:rFonts w:eastAsia="Times New Roman"/>
          <w:sz w:val="20"/>
          <w:szCs w:val="20"/>
        </w:rPr>
        <w:t>October</w:t>
      </w:r>
      <w:proofErr w:type="spellEnd"/>
      <w:r w:rsidRPr="00F914F4">
        <w:rPr>
          <w:rFonts w:eastAsia="Times New Roman"/>
          <w:sz w:val="20"/>
          <w:szCs w:val="20"/>
        </w:rPr>
        <w:t xml:space="preserve">), 73-92. ISSN 0098-2997. </w:t>
      </w:r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3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000486385900008</w:t>
        </w:r>
      </w:hyperlink>
      <w:r w:rsidRPr="00F914F4">
        <w:rPr>
          <w:rFonts w:eastAsia="Times New Roman"/>
          <w:sz w:val="20"/>
          <w:szCs w:val="20"/>
        </w:rPr>
        <w:br/>
        <w:t>IF = 9.577 (2019)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14</w:t>
      </w:r>
    </w:p>
    <w:p w14:paraId="0B863474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Kiss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I</w:t>
      </w:r>
      <w:r w:rsidRPr="00F914F4">
        <w:rPr>
          <w:rFonts w:eastAsia="Times New Roman"/>
          <w:sz w:val="20"/>
          <w:szCs w:val="20"/>
        </w:rPr>
        <w:t xml:space="preserve">, Pospíšilová E, </w:t>
      </w:r>
      <w:proofErr w:type="spellStart"/>
      <w:r w:rsidRPr="00F914F4">
        <w:rPr>
          <w:rFonts w:eastAsia="Times New Roman"/>
          <w:sz w:val="20"/>
          <w:szCs w:val="20"/>
        </w:rPr>
        <w:t>Kološtová</w:t>
      </w:r>
      <w:proofErr w:type="spellEnd"/>
      <w:r w:rsidRPr="00F914F4">
        <w:rPr>
          <w:rFonts w:eastAsia="Times New Roman"/>
          <w:sz w:val="20"/>
          <w:szCs w:val="20"/>
        </w:rPr>
        <w:t xml:space="preserve"> K, Malý V, Stanek I,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Lischke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Schützner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Pawlak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r w:rsidRPr="00F914F4">
        <w:rPr>
          <w:rFonts w:eastAsia="Times New Roman"/>
          <w:b/>
          <w:bCs/>
          <w:sz w:val="20"/>
          <w:szCs w:val="20"/>
        </w:rPr>
        <w:t>Bobek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Circulating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Endometrial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Cells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Women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Spontaneous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Pneumothorax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Chest</w:t>
      </w:r>
      <w:proofErr w:type="spellEnd"/>
      <w:r w:rsidRPr="00F914F4">
        <w:rPr>
          <w:rFonts w:eastAsia="Times New Roman"/>
          <w:sz w:val="20"/>
          <w:szCs w:val="20"/>
        </w:rPr>
        <w:t xml:space="preserve">. 2020, 157(2), 342-355. ISSN 0012-3692. </w:t>
      </w:r>
      <w:r w:rsidRPr="00F914F4">
        <w:rPr>
          <w:rFonts w:eastAsia="Times New Roman"/>
          <w:sz w:val="20"/>
          <w:szCs w:val="20"/>
        </w:rPr>
        <w:br/>
      </w:r>
      <w:hyperlink r:id="rId3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https://doi.org/10.1016/j.chest.2019.09.008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4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000512414700023</w:t>
        </w:r>
      </w:hyperlink>
      <w:r w:rsidRPr="00F914F4">
        <w:rPr>
          <w:rFonts w:eastAsia="Times New Roman"/>
          <w:sz w:val="20"/>
          <w:szCs w:val="20"/>
        </w:rPr>
        <w:br/>
        <w:t>IF = 9.410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3</w:t>
      </w:r>
    </w:p>
    <w:p w14:paraId="3696F8CB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Buday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Albrecht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Podgorná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G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Mareš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Le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HT</w:t>
      </w:r>
      <w:r w:rsidRPr="00F914F4">
        <w:rPr>
          <w:rFonts w:eastAsia="Times New Roman"/>
          <w:sz w:val="20"/>
          <w:szCs w:val="20"/>
        </w:rPr>
        <w:t xml:space="preserve">, Čapek V, </w:t>
      </w:r>
      <w:proofErr w:type="spellStart"/>
      <w:r w:rsidRPr="00F914F4">
        <w:rPr>
          <w:rFonts w:eastAsia="Times New Roman"/>
          <w:sz w:val="20"/>
          <w:szCs w:val="20"/>
        </w:rPr>
        <w:t>Mahrík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Pol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Raboch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Anders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Seizure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threshold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manipulation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electroconvulsive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therapy</w:t>
      </w:r>
      <w:proofErr w:type="spellEnd"/>
      <w:r w:rsidRPr="00F914F4">
        <w:rPr>
          <w:rFonts w:eastAsia="Times New Roman"/>
          <w:sz w:val="20"/>
          <w:szCs w:val="20"/>
        </w:rPr>
        <w:t xml:space="preserve"> via </w:t>
      </w:r>
      <w:proofErr w:type="spellStart"/>
      <w:r w:rsidRPr="00F914F4">
        <w:rPr>
          <w:rFonts w:eastAsia="Times New Roman"/>
          <w:sz w:val="20"/>
          <w:szCs w:val="20"/>
        </w:rPr>
        <w:t>repetitive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transcranial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magnetic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stimulation</w:t>
      </w:r>
      <w:proofErr w:type="spellEnd"/>
      <w:r w:rsidRPr="00F914F4">
        <w:rPr>
          <w:rFonts w:eastAsia="Times New Roman"/>
          <w:sz w:val="20"/>
          <w:szCs w:val="20"/>
        </w:rPr>
        <w:t xml:space="preserve">. A novel </w:t>
      </w:r>
      <w:proofErr w:type="spellStart"/>
      <w:r w:rsidRPr="00F914F4">
        <w:rPr>
          <w:rFonts w:eastAsia="Times New Roman"/>
          <w:sz w:val="20"/>
          <w:szCs w:val="20"/>
        </w:rPr>
        <w:t>way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F914F4">
        <w:rPr>
          <w:rFonts w:eastAsia="Times New Roman"/>
          <w:sz w:val="20"/>
          <w:szCs w:val="20"/>
        </w:rPr>
        <w:t>augmentation</w:t>
      </w:r>
      <w:proofErr w:type="spellEnd"/>
      <w:r w:rsidRPr="00F914F4">
        <w:rPr>
          <w:rFonts w:eastAsia="Times New Roman"/>
          <w:sz w:val="20"/>
          <w:szCs w:val="20"/>
        </w:rPr>
        <w:t>?.</w:t>
      </w:r>
      <w:proofErr w:type="gram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i/>
          <w:iCs/>
          <w:sz w:val="20"/>
          <w:szCs w:val="20"/>
        </w:rPr>
        <w:t xml:space="preserve">Brain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Stimulation</w:t>
      </w:r>
      <w:proofErr w:type="spellEnd"/>
      <w:r w:rsidRPr="00F914F4">
        <w:rPr>
          <w:rFonts w:eastAsia="Times New Roman"/>
          <w:sz w:val="20"/>
          <w:szCs w:val="20"/>
        </w:rPr>
        <w:t xml:space="preserve">. 2020, 13(6), 1631-1638. ISSN </w:t>
      </w:r>
      <w:proofErr w:type="gramStart"/>
      <w:r w:rsidRPr="00F914F4">
        <w:rPr>
          <w:rFonts w:eastAsia="Times New Roman"/>
          <w:sz w:val="20"/>
          <w:szCs w:val="20"/>
        </w:rPr>
        <w:t>1935-861X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4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https://doi.org/10.1016/j.brs.2020.09.008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4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000597945200025</w:t>
        </w:r>
      </w:hyperlink>
      <w:r w:rsidRPr="00F914F4">
        <w:rPr>
          <w:rFonts w:eastAsia="Times New Roman"/>
          <w:sz w:val="20"/>
          <w:szCs w:val="20"/>
        </w:rPr>
        <w:br/>
        <w:t>IF = 8.955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2</w:t>
      </w:r>
    </w:p>
    <w:p w14:paraId="58D3557E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Bleyer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Kidd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Robins</w:t>
      </w:r>
      <w:proofErr w:type="spellEnd"/>
      <w:r w:rsidRPr="00F914F4">
        <w:rPr>
          <w:rFonts w:eastAsia="Times New Roman"/>
          <w:sz w:val="20"/>
          <w:szCs w:val="20"/>
        </w:rPr>
        <w:t xml:space="preserve"> V, Martin L, Taylor A, </w:t>
      </w:r>
      <w:proofErr w:type="spellStart"/>
      <w:r w:rsidRPr="00F914F4">
        <w:rPr>
          <w:rFonts w:eastAsia="Times New Roman"/>
          <w:sz w:val="20"/>
          <w:szCs w:val="20"/>
        </w:rPr>
        <w:t>Santi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Tsoumas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sz w:val="20"/>
          <w:szCs w:val="20"/>
        </w:rPr>
        <w:t>Hunt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Swain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Abbas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Akinbola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Vidya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Moossavi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Bleyer</w:t>
      </w:r>
      <w:proofErr w:type="spellEnd"/>
      <w:r w:rsidRPr="00F914F4">
        <w:rPr>
          <w:rFonts w:eastAsia="Times New Roman"/>
          <w:sz w:val="20"/>
          <w:szCs w:val="20"/>
        </w:rPr>
        <w:t xml:space="preserve"> AJJ, </w:t>
      </w:r>
      <w:r w:rsidRPr="00F914F4">
        <w:rPr>
          <w:rFonts w:eastAsia="Times New Roman"/>
          <w:b/>
          <w:bCs/>
          <w:sz w:val="20"/>
          <w:szCs w:val="20"/>
        </w:rPr>
        <w:t>Živná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Hartmannová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Hodaňová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Vyleťal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Votruba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Harden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Blumenstiel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Greka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r w:rsidRPr="00F914F4">
        <w:rPr>
          <w:rFonts w:eastAsia="Times New Roman"/>
          <w:b/>
          <w:bCs/>
          <w:sz w:val="20"/>
          <w:szCs w:val="20"/>
        </w:rPr>
        <w:t>Kmoch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Outcomes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self-referral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diagnosis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several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rare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inherited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kidney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Genetics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Medicine</w:t>
      </w:r>
      <w:proofErr w:type="spellEnd"/>
      <w:r w:rsidRPr="00F914F4">
        <w:rPr>
          <w:rFonts w:eastAsia="Times New Roman"/>
          <w:sz w:val="20"/>
          <w:szCs w:val="20"/>
        </w:rPr>
        <w:t xml:space="preserve">. 2020, 22(1), 142-149. ISSN 1098-3600. </w:t>
      </w:r>
      <w:r w:rsidRPr="00F914F4">
        <w:rPr>
          <w:rFonts w:eastAsia="Times New Roman"/>
          <w:sz w:val="20"/>
          <w:szCs w:val="20"/>
        </w:rPr>
        <w:br/>
      </w:r>
      <w:hyperlink r:id="rId4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https://doi.org/10.1038/s41436-019-0617-8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4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000510943400018</w:t>
        </w:r>
      </w:hyperlink>
      <w:r w:rsidRPr="00F914F4">
        <w:rPr>
          <w:rFonts w:eastAsia="Times New Roman"/>
          <w:sz w:val="20"/>
          <w:szCs w:val="20"/>
        </w:rPr>
        <w:br/>
        <w:t>IF = 8.822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3</w:t>
      </w:r>
    </w:p>
    <w:p w14:paraId="3E83A322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Diamant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Vijverberg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Alving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Bakirtas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Bjermer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Custovic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Dahlen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Gaga</w:t>
      </w:r>
      <w:proofErr w:type="spellEnd"/>
      <w:r w:rsidRPr="00F914F4">
        <w:rPr>
          <w:rFonts w:eastAsia="Times New Roman"/>
          <w:sz w:val="20"/>
          <w:szCs w:val="20"/>
        </w:rPr>
        <w:t xml:space="preserve"> M, van </w:t>
      </w:r>
      <w:proofErr w:type="spellStart"/>
      <w:r w:rsidRPr="00F914F4">
        <w:rPr>
          <w:rFonts w:eastAsia="Times New Roman"/>
          <w:sz w:val="20"/>
          <w:szCs w:val="20"/>
        </w:rPr>
        <w:t>Wijk</w:t>
      </w:r>
      <w:proofErr w:type="spellEnd"/>
      <w:r w:rsidRPr="00F914F4">
        <w:rPr>
          <w:rFonts w:eastAsia="Times New Roman"/>
          <w:sz w:val="20"/>
          <w:szCs w:val="20"/>
        </w:rPr>
        <w:t xml:space="preserve"> RG, </w:t>
      </w:r>
      <w:proofErr w:type="spellStart"/>
      <w:r w:rsidRPr="00F914F4">
        <w:rPr>
          <w:rFonts w:eastAsia="Times New Roman"/>
          <w:sz w:val="20"/>
          <w:szCs w:val="20"/>
        </w:rPr>
        <w:t>Del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Giacco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Hamelmann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Heaney</w:t>
      </w:r>
      <w:proofErr w:type="spellEnd"/>
      <w:r w:rsidRPr="00F914F4">
        <w:rPr>
          <w:rFonts w:eastAsia="Times New Roman"/>
          <w:sz w:val="20"/>
          <w:szCs w:val="20"/>
        </w:rPr>
        <w:t xml:space="preserve"> LG, </w:t>
      </w:r>
      <w:proofErr w:type="spellStart"/>
      <w:r w:rsidRPr="00F914F4">
        <w:rPr>
          <w:rFonts w:eastAsia="Times New Roman"/>
          <w:sz w:val="20"/>
          <w:szCs w:val="20"/>
        </w:rPr>
        <w:t>Heffler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Kalayci</w:t>
      </w:r>
      <w:proofErr w:type="spellEnd"/>
      <w:r w:rsidRPr="00F914F4">
        <w:rPr>
          <w:rFonts w:eastAsia="Times New Roman"/>
          <w:sz w:val="20"/>
          <w:szCs w:val="20"/>
        </w:rPr>
        <w:t xml:space="preserve"> O, </w:t>
      </w:r>
      <w:proofErr w:type="spellStart"/>
      <w:r w:rsidRPr="00F914F4">
        <w:rPr>
          <w:rFonts w:eastAsia="Times New Roman"/>
          <w:sz w:val="20"/>
          <w:szCs w:val="20"/>
        </w:rPr>
        <w:t>Kostikas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Lutter</w:t>
      </w:r>
      <w:proofErr w:type="spellEnd"/>
      <w:r w:rsidRPr="00F914F4">
        <w:rPr>
          <w:rFonts w:eastAsia="Times New Roman"/>
          <w:sz w:val="20"/>
          <w:szCs w:val="20"/>
        </w:rPr>
        <w:t xml:space="preserve"> R, Olin A, </w:t>
      </w:r>
      <w:proofErr w:type="spellStart"/>
      <w:r w:rsidRPr="00F914F4">
        <w:rPr>
          <w:rFonts w:eastAsia="Times New Roman"/>
          <w:sz w:val="20"/>
          <w:szCs w:val="20"/>
        </w:rPr>
        <w:t>Sergejeva</w:t>
      </w:r>
      <w:proofErr w:type="spellEnd"/>
      <w:r w:rsidRPr="00F914F4">
        <w:rPr>
          <w:rFonts w:eastAsia="Times New Roman"/>
          <w:sz w:val="20"/>
          <w:szCs w:val="20"/>
        </w:rPr>
        <w:t xml:space="preserve"> S, Simpson A, </w:t>
      </w:r>
      <w:proofErr w:type="spellStart"/>
      <w:r w:rsidRPr="00F914F4">
        <w:rPr>
          <w:rFonts w:eastAsia="Times New Roman"/>
          <w:sz w:val="20"/>
          <w:szCs w:val="20"/>
        </w:rPr>
        <w:t>Sterk</w:t>
      </w:r>
      <w:proofErr w:type="spellEnd"/>
      <w:r w:rsidRPr="00F914F4">
        <w:rPr>
          <w:rFonts w:eastAsia="Times New Roman"/>
          <w:sz w:val="20"/>
          <w:szCs w:val="20"/>
        </w:rPr>
        <w:t xml:space="preserve"> PJ, </w:t>
      </w:r>
      <w:proofErr w:type="spellStart"/>
      <w:r w:rsidRPr="00F914F4">
        <w:rPr>
          <w:rFonts w:eastAsia="Times New Roman"/>
          <w:sz w:val="20"/>
          <w:szCs w:val="20"/>
        </w:rPr>
        <w:t>Tufvesson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Agache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Seys</w:t>
      </w:r>
      <w:proofErr w:type="spellEnd"/>
      <w:r w:rsidRPr="00F914F4">
        <w:rPr>
          <w:rFonts w:eastAsia="Times New Roman"/>
          <w:sz w:val="20"/>
          <w:szCs w:val="20"/>
        </w:rPr>
        <w:t xml:space="preserve"> SF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Toward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clinically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applicable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biomarkers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asthma</w:t>
      </w:r>
      <w:proofErr w:type="spellEnd"/>
      <w:r w:rsidRPr="00F914F4">
        <w:rPr>
          <w:rFonts w:eastAsia="Times New Roman"/>
          <w:sz w:val="20"/>
          <w:szCs w:val="20"/>
        </w:rPr>
        <w:t xml:space="preserve">: An EAACI </w:t>
      </w:r>
      <w:proofErr w:type="spellStart"/>
      <w:r w:rsidRPr="00F914F4">
        <w:rPr>
          <w:rFonts w:eastAsia="Times New Roman"/>
          <w:sz w:val="20"/>
          <w:szCs w:val="20"/>
        </w:rPr>
        <w:t>position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paper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Allergy</w:t>
      </w:r>
      <w:proofErr w:type="spellEnd"/>
      <w:r w:rsidRPr="00F914F4">
        <w:rPr>
          <w:rFonts w:eastAsia="Times New Roman"/>
          <w:sz w:val="20"/>
          <w:szCs w:val="20"/>
        </w:rPr>
        <w:t xml:space="preserve">. 2019, 74(10), 1835-1851. ISSN 0105-4538. </w:t>
      </w:r>
      <w:r w:rsidRPr="00F914F4">
        <w:rPr>
          <w:rFonts w:eastAsia="Times New Roman"/>
          <w:sz w:val="20"/>
          <w:szCs w:val="20"/>
        </w:rPr>
        <w:br/>
      </w:r>
      <w:hyperlink r:id="rId4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https://doi.org/10.1111/all.13806</w:t>
        </w:r>
      </w:hyperlink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sz w:val="20"/>
          <w:szCs w:val="20"/>
        </w:rPr>
        <w:lastRenderedPageBreak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4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000493013400002</w:t>
        </w:r>
      </w:hyperlink>
      <w:r w:rsidRPr="00F914F4">
        <w:rPr>
          <w:rFonts w:eastAsia="Times New Roman"/>
          <w:sz w:val="20"/>
          <w:szCs w:val="20"/>
        </w:rPr>
        <w:br/>
        <w:t>IF = 8.706 (2019)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43</w:t>
      </w:r>
    </w:p>
    <w:p w14:paraId="5B161974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Uher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Schaedelin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r w:rsidRPr="00F914F4">
        <w:rPr>
          <w:rFonts w:eastAsia="Times New Roman"/>
          <w:b/>
          <w:bCs/>
          <w:sz w:val="20"/>
          <w:szCs w:val="20"/>
        </w:rPr>
        <w:t>Srpová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Barro</w:t>
      </w:r>
      <w:proofErr w:type="spellEnd"/>
      <w:r w:rsidRPr="00F914F4">
        <w:rPr>
          <w:rFonts w:eastAsia="Times New Roman"/>
          <w:sz w:val="20"/>
          <w:szCs w:val="20"/>
        </w:rPr>
        <w:t xml:space="preserve"> Ch, </w:t>
      </w:r>
      <w:proofErr w:type="spellStart"/>
      <w:r w:rsidRPr="00F914F4">
        <w:rPr>
          <w:rFonts w:eastAsia="Times New Roman"/>
          <w:sz w:val="20"/>
          <w:szCs w:val="20"/>
        </w:rPr>
        <w:t>Bergsland</w:t>
      </w:r>
      <w:proofErr w:type="spellEnd"/>
      <w:r w:rsidRPr="00F914F4">
        <w:rPr>
          <w:rFonts w:eastAsia="Times New Roman"/>
          <w:sz w:val="20"/>
          <w:szCs w:val="20"/>
        </w:rPr>
        <w:t xml:space="preserve"> N, </w:t>
      </w:r>
      <w:proofErr w:type="spellStart"/>
      <w:r w:rsidRPr="00F914F4">
        <w:rPr>
          <w:rFonts w:eastAsia="Times New Roman"/>
          <w:sz w:val="20"/>
          <w:szCs w:val="20"/>
        </w:rPr>
        <w:t>Dwyer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Týblová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Vodehnalová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Benkert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proofErr w:type="gramStart"/>
      <w:r w:rsidRPr="00F914F4">
        <w:rPr>
          <w:rFonts w:eastAsia="Times New Roman"/>
          <w:sz w:val="20"/>
          <w:szCs w:val="20"/>
        </w:rPr>
        <w:t>Oechtering</w:t>
      </w:r>
      <w:proofErr w:type="spellEnd"/>
      <w:r w:rsidRPr="00F914F4">
        <w:rPr>
          <w:rFonts w:eastAsia="Times New Roman"/>
          <w:sz w:val="20"/>
          <w:szCs w:val="20"/>
        </w:rPr>
        <w:t xml:space="preserve"> ,J</w:t>
      </w:r>
      <w:proofErr w:type="gramEnd"/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Leppert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Naegelin</w:t>
      </w:r>
      <w:proofErr w:type="spellEnd"/>
      <w:r w:rsidRPr="00F914F4">
        <w:rPr>
          <w:rFonts w:eastAsia="Times New Roman"/>
          <w:sz w:val="20"/>
          <w:szCs w:val="20"/>
        </w:rPr>
        <w:t xml:space="preserve"> Y, </w:t>
      </w:r>
      <w:r w:rsidRPr="00F914F4">
        <w:rPr>
          <w:rFonts w:eastAsia="Times New Roman"/>
          <w:b/>
          <w:bCs/>
          <w:sz w:val="20"/>
          <w:szCs w:val="20"/>
        </w:rPr>
        <w:t>Krásenský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Vaněčková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Kubala Havrdová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Kappos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Zivadinov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r w:rsidRPr="00F914F4">
        <w:rPr>
          <w:rFonts w:eastAsia="Times New Roman"/>
          <w:b/>
          <w:bCs/>
          <w:sz w:val="20"/>
          <w:szCs w:val="20"/>
        </w:rPr>
        <w:t>Horáková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Kuhle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Kalinčík</w:t>
      </w:r>
      <w:proofErr w:type="spellEnd"/>
      <w:r w:rsidRPr="00F914F4">
        <w:rPr>
          <w:rFonts w:eastAsia="Times New Roman"/>
          <w:sz w:val="20"/>
          <w:szCs w:val="20"/>
        </w:rPr>
        <w:t xml:space="preserve"> T. Monitoring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radiologic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activity</w:t>
      </w:r>
      <w:proofErr w:type="spellEnd"/>
      <w:r w:rsidRPr="00F914F4">
        <w:rPr>
          <w:rFonts w:eastAsia="Times New Roman"/>
          <w:sz w:val="20"/>
          <w:szCs w:val="20"/>
        </w:rPr>
        <w:t xml:space="preserve"> by </w:t>
      </w:r>
      <w:proofErr w:type="spellStart"/>
      <w:r w:rsidRPr="00F914F4">
        <w:rPr>
          <w:rFonts w:eastAsia="Times New Roman"/>
          <w:sz w:val="20"/>
          <w:szCs w:val="20"/>
        </w:rPr>
        <w:t>serum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neurofilaments</w:t>
      </w:r>
      <w:proofErr w:type="spellEnd"/>
      <w:r w:rsidRPr="00F914F4">
        <w:rPr>
          <w:rFonts w:eastAsia="Times New Roman"/>
          <w:sz w:val="20"/>
          <w:szCs w:val="20"/>
        </w:rPr>
        <w:t xml:space="preserve"> in MS. </w:t>
      </w:r>
      <w:r w:rsidRPr="00F914F4">
        <w:rPr>
          <w:rFonts w:eastAsia="Times New Roman"/>
          <w:i/>
          <w:iCs/>
          <w:sz w:val="20"/>
          <w:szCs w:val="20"/>
        </w:rPr>
        <w:t xml:space="preserve">Neurology: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Neuroimmunology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&amp;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Neuroinflammation</w:t>
      </w:r>
      <w:proofErr w:type="spellEnd"/>
      <w:r w:rsidRPr="00F914F4">
        <w:rPr>
          <w:rFonts w:eastAsia="Times New Roman"/>
          <w:sz w:val="20"/>
          <w:szCs w:val="20"/>
        </w:rPr>
        <w:t xml:space="preserve">. 2020, 7(4), e714. ISSN 2332-7812. </w:t>
      </w:r>
      <w:r w:rsidRPr="00F914F4">
        <w:rPr>
          <w:rFonts w:eastAsia="Times New Roman"/>
          <w:sz w:val="20"/>
          <w:szCs w:val="20"/>
        </w:rPr>
        <w:br/>
      </w:r>
      <w:hyperlink r:id="rId4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https://doi.org/10.1212/NXI.0000000000000714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4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000559239400026</w:t>
        </w:r>
      </w:hyperlink>
      <w:r w:rsidRPr="00F914F4">
        <w:rPr>
          <w:rFonts w:eastAsia="Times New Roman"/>
          <w:sz w:val="20"/>
          <w:szCs w:val="20"/>
        </w:rPr>
        <w:br/>
        <w:t>IF = 8.485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11</w:t>
      </w:r>
    </w:p>
    <w:p w14:paraId="79DB69A1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Hayden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Lochovská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Sémon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Renaud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Delignette</w:t>
      </w:r>
      <w:proofErr w:type="spellEnd"/>
      <w:r w:rsidRPr="00F914F4">
        <w:rPr>
          <w:rFonts w:eastAsia="Times New Roman"/>
          <w:sz w:val="20"/>
          <w:szCs w:val="20"/>
        </w:rPr>
        <w:t xml:space="preserve">-Muller M, </w:t>
      </w:r>
      <w:proofErr w:type="spellStart"/>
      <w:r w:rsidRPr="00F914F4">
        <w:rPr>
          <w:rFonts w:eastAsia="Times New Roman"/>
          <w:sz w:val="20"/>
          <w:szCs w:val="20"/>
        </w:rPr>
        <w:t>Vilcot</w:t>
      </w:r>
      <w:proofErr w:type="spellEnd"/>
      <w:r w:rsidRPr="00F914F4">
        <w:rPr>
          <w:rFonts w:eastAsia="Times New Roman"/>
          <w:sz w:val="20"/>
          <w:szCs w:val="20"/>
        </w:rPr>
        <w:t xml:space="preserve"> M, Peterková R,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Hovořáková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Pantalacci</w:t>
      </w:r>
      <w:proofErr w:type="spellEnd"/>
      <w:r w:rsidRPr="00F914F4">
        <w:rPr>
          <w:rFonts w:eastAsia="Times New Roman"/>
          <w:sz w:val="20"/>
          <w:szCs w:val="20"/>
        </w:rPr>
        <w:t xml:space="preserve"> S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Developmental</w:t>
      </w:r>
      <w:proofErr w:type="spellEnd"/>
      <w:r w:rsidRPr="00F914F4">
        <w:rPr>
          <w:rFonts w:eastAsia="Times New Roman"/>
          <w:sz w:val="20"/>
          <w:szCs w:val="20"/>
        </w:rPr>
        <w:t xml:space="preserve"> variability </w:t>
      </w:r>
      <w:proofErr w:type="spellStart"/>
      <w:r w:rsidRPr="00F914F4">
        <w:rPr>
          <w:rFonts w:eastAsia="Times New Roman"/>
          <w:sz w:val="20"/>
          <w:szCs w:val="20"/>
        </w:rPr>
        <w:t>channels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mouse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molar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evolution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eLife</w:t>
      </w:r>
      <w:proofErr w:type="spellEnd"/>
      <w:r w:rsidRPr="00F914F4">
        <w:rPr>
          <w:rFonts w:eastAsia="Times New Roman"/>
          <w:sz w:val="20"/>
          <w:szCs w:val="20"/>
        </w:rPr>
        <w:t>. 2020, 9(</w:t>
      </w:r>
      <w:proofErr w:type="spellStart"/>
      <w:r w:rsidRPr="00F914F4">
        <w:rPr>
          <w:rFonts w:eastAsia="Times New Roman"/>
          <w:sz w:val="20"/>
          <w:szCs w:val="20"/>
        </w:rPr>
        <w:t>February</w:t>
      </w:r>
      <w:proofErr w:type="spellEnd"/>
      <w:r w:rsidRPr="00F914F4">
        <w:rPr>
          <w:rFonts w:eastAsia="Times New Roman"/>
          <w:sz w:val="20"/>
          <w:szCs w:val="20"/>
        </w:rPr>
        <w:t xml:space="preserve">), e50103. ISSN </w:t>
      </w:r>
      <w:proofErr w:type="gramStart"/>
      <w:r w:rsidRPr="00F914F4">
        <w:rPr>
          <w:rFonts w:eastAsia="Times New Roman"/>
          <w:sz w:val="20"/>
          <w:szCs w:val="20"/>
        </w:rPr>
        <w:t>2050-084X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4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https://doi.org/10.7554/eLife.50103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5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000529367300001</w:t>
        </w:r>
      </w:hyperlink>
      <w:r w:rsidRPr="00F914F4">
        <w:rPr>
          <w:rFonts w:eastAsia="Times New Roman"/>
          <w:sz w:val="20"/>
          <w:szCs w:val="20"/>
        </w:rPr>
        <w:br/>
        <w:t>IF = 8.140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5</w:t>
      </w:r>
    </w:p>
    <w:p w14:paraId="7170344E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Voglová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Hladíková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Nemétová</w:t>
      </w:r>
      <w:proofErr w:type="spellEnd"/>
      <w:r w:rsidRPr="00F914F4">
        <w:rPr>
          <w:rFonts w:eastAsia="Times New Roman"/>
          <w:sz w:val="20"/>
          <w:szCs w:val="20"/>
        </w:rPr>
        <w:t xml:space="preserve"> L, Zahradnická M, </w:t>
      </w:r>
      <w:proofErr w:type="spellStart"/>
      <w:r w:rsidRPr="00F914F4">
        <w:rPr>
          <w:rFonts w:eastAsia="Times New Roman"/>
          <w:sz w:val="20"/>
          <w:szCs w:val="20"/>
        </w:rPr>
        <w:t>Kesslerová</w:t>
      </w:r>
      <w:proofErr w:type="spellEnd"/>
      <w:r w:rsidRPr="00F914F4">
        <w:rPr>
          <w:rFonts w:eastAsia="Times New Roman"/>
          <w:sz w:val="20"/>
          <w:szCs w:val="20"/>
        </w:rPr>
        <w:t xml:space="preserve"> K, Sosna T, </w:t>
      </w:r>
      <w:proofErr w:type="spellStart"/>
      <w:r w:rsidRPr="00F914F4">
        <w:rPr>
          <w:rFonts w:eastAsia="Times New Roman"/>
          <w:sz w:val="20"/>
          <w:szCs w:val="20"/>
        </w:rPr>
        <w:t>Lipár</w:t>
      </w:r>
      <w:proofErr w:type="spellEnd"/>
      <w:r w:rsidRPr="00F914F4">
        <w:rPr>
          <w:rFonts w:eastAsia="Times New Roman"/>
          <w:sz w:val="20"/>
          <w:szCs w:val="20"/>
        </w:rPr>
        <w:t xml:space="preserve"> K, Kožnarová R, </w:t>
      </w:r>
      <w:proofErr w:type="spellStart"/>
      <w:r w:rsidRPr="00F914F4">
        <w:rPr>
          <w:rFonts w:eastAsia="Times New Roman"/>
          <w:sz w:val="20"/>
          <w:szCs w:val="20"/>
        </w:rPr>
        <w:t>Girman</w:t>
      </w:r>
      <w:proofErr w:type="spellEnd"/>
      <w:r w:rsidRPr="00F914F4">
        <w:rPr>
          <w:rFonts w:eastAsia="Times New Roman"/>
          <w:sz w:val="20"/>
          <w:szCs w:val="20"/>
        </w:rPr>
        <w:t xml:space="preserve"> P, Saudek F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Early </w:t>
      </w:r>
      <w:proofErr w:type="spellStart"/>
      <w:r w:rsidRPr="00F914F4">
        <w:rPr>
          <w:rFonts w:eastAsia="Times New Roman"/>
          <w:sz w:val="20"/>
          <w:szCs w:val="20"/>
        </w:rPr>
        <w:t>worsening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diabetic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retinopathy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after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simultaneous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pancreas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kidney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transplantation</w:t>
      </w:r>
      <w:proofErr w:type="spellEnd"/>
      <w:r w:rsidRPr="00F914F4">
        <w:rPr>
          <w:rFonts w:eastAsia="Times New Roman"/>
          <w:sz w:val="20"/>
          <w:szCs w:val="20"/>
        </w:rPr>
        <w:t xml:space="preserve">-Myth </w:t>
      </w:r>
      <w:proofErr w:type="spellStart"/>
      <w:r w:rsidRPr="00F914F4">
        <w:rPr>
          <w:rFonts w:eastAsia="Times New Roman"/>
          <w:sz w:val="20"/>
          <w:szCs w:val="20"/>
        </w:rPr>
        <w:t>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gramStart"/>
      <w:r w:rsidRPr="00F914F4">
        <w:rPr>
          <w:rFonts w:eastAsia="Times New Roman"/>
          <w:sz w:val="20"/>
          <w:szCs w:val="20"/>
        </w:rPr>
        <w:t>reality?.</w:t>
      </w:r>
      <w:proofErr w:type="gram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American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Transplantation</w:t>
      </w:r>
      <w:proofErr w:type="spellEnd"/>
      <w:r w:rsidRPr="00F914F4">
        <w:rPr>
          <w:rFonts w:eastAsia="Times New Roman"/>
          <w:sz w:val="20"/>
          <w:szCs w:val="20"/>
        </w:rPr>
        <w:t xml:space="preserve">. 2020, 20(10), 2832-2841. ISSN 1600-6135. </w:t>
      </w:r>
      <w:r w:rsidRPr="00F914F4">
        <w:rPr>
          <w:rFonts w:eastAsia="Times New Roman"/>
          <w:sz w:val="20"/>
          <w:szCs w:val="20"/>
        </w:rPr>
        <w:br/>
      </w:r>
      <w:hyperlink r:id="rId5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https://doi.org/10.1111/ajt.15924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5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000531890900001</w:t>
        </w:r>
      </w:hyperlink>
      <w:r w:rsidRPr="00F914F4">
        <w:rPr>
          <w:rFonts w:eastAsia="Times New Roman"/>
          <w:sz w:val="20"/>
          <w:szCs w:val="20"/>
        </w:rPr>
        <w:br/>
        <w:t>IF = 8.086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2</w:t>
      </w:r>
    </w:p>
    <w:p w14:paraId="7893870C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Etrych</w:t>
      </w:r>
      <w:proofErr w:type="spellEnd"/>
      <w:r w:rsidRPr="00F914F4">
        <w:rPr>
          <w:rFonts w:eastAsia="Times New Roman"/>
          <w:sz w:val="20"/>
          <w:szCs w:val="20"/>
        </w:rPr>
        <w:t xml:space="preserve"> T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Daumová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Pokorná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Tušková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Lidický O, </w:t>
      </w:r>
      <w:r w:rsidRPr="00F914F4">
        <w:rPr>
          <w:rFonts w:eastAsia="Times New Roman"/>
          <w:b/>
          <w:bCs/>
          <w:sz w:val="20"/>
          <w:szCs w:val="20"/>
        </w:rPr>
        <w:t>Kolářová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Pankrác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Šefc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Chytil P, </w:t>
      </w:r>
      <w:r w:rsidRPr="00F914F4">
        <w:rPr>
          <w:rFonts w:eastAsia="Times New Roman"/>
          <w:b/>
          <w:bCs/>
          <w:sz w:val="20"/>
          <w:szCs w:val="20"/>
        </w:rPr>
        <w:t>Klener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Effective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doxorubicin-based</w:t>
      </w:r>
      <w:proofErr w:type="spellEnd"/>
      <w:r w:rsidRPr="00F914F4">
        <w:rPr>
          <w:rFonts w:eastAsia="Times New Roman"/>
          <w:sz w:val="20"/>
          <w:szCs w:val="20"/>
        </w:rPr>
        <w:t xml:space="preserve"> nano-</w:t>
      </w:r>
      <w:proofErr w:type="spellStart"/>
      <w:r w:rsidRPr="00F914F4">
        <w:rPr>
          <w:rFonts w:eastAsia="Times New Roman"/>
          <w:sz w:val="20"/>
          <w:szCs w:val="20"/>
        </w:rPr>
        <w:t>therapeutics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simultaneous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malignant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lymphoma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treatment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lymphoma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growth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imaging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Controlled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Release</w:t>
      </w:r>
      <w:proofErr w:type="spellEnd"/>
      <w:r w:rsidRPr="00F914F4">
        <w:rPr>
          <w:rFonts w:eastAsia="Times New Roman"/>
          <w:sz w:val="20"/>
          <w:szCs w:val="20"/>
        </w:rPr>
        <w:t>. 2018, 289(</w:t>
      </w:r>
      <w:proofErr w:type="spellStart"/>
      <w:r w:rsidRPr="00F914F4">
        <w:rPr>
          <w:rFonts w:eastAsia="Times New Roman"/>
          <w:sz w:val="20"/>
          <w:szCs w:val="20"/>
        </w:rPr>
        <w:t>November</w:t>
      </w:r>
      <w:proofErr w:type="spellEnd"/>
      <w:r w:rsidRPr="00F914F4">
        <w:rPr>
          <w:rFonts w:eastAsia="Times New Roman"/>
          <w:sz w:val="20"/>
          <w:szCs w:val="20"/>
        </w:rPr>
        <w:t xml:space="preserve">), 44-55. ISSN 0168-3659. </w:t>
      </w:r>
      <w:r w:rsidRPr="00F914F4">
        <w:rPr>
          <w:rFonts w:eastAsia="Times New Roman"/>
          <w:sz w:val="20"/>
          <w:szCs w:val="20"/>
        </w:rPr>
        <w:br/>
      </w:r>
      <w:hyperlink r:id="rId5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https://doi.org/10.1016/j.jconrel.2018.09.018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5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000448396000006</w:t>
        </w:r>
      </w:hyperlink>
      <w:r w:rsidRPr="00F914F4">
        <w:rPr>
          <w:rFonts w:eastAsia="Times New Roman"/>
          <w:sz w:val="20"/>
          <w:szCs w:val="20"/>
        </w:rPr>
        <w:br/>
        <w:t>IF = 7.901 (2018)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13</w:t>
      </w:r>
    </w:p>
    <w:p w14:paraId="4EB0DB2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Trněný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Verhoef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sz w:val="20"/>
          <w:szCs w:val="20"/>
        </w:rPr>
        <w:t>Dyer</w:t>
      </w:r>
      <w:proofErr w:type="spellEnd"/>
      <w:r w:rsidRPr="00F914F4">
        <w:rPr>
          <w:rFonts w:eastAsia="Times New Roman"/>
          <w:sz w:val="20"/>
          <w:szCs w:val="20"/>
        </w:rPr>
        <w:t xml:space="preserve"> MJS, Ben </w:t>
      </w:r>
      <w:proofErr w:type="spellStart"/>
      <w:r w:rsidRPr="00F914F4">
        <w:rPr>
          <w:rFonts w:eastAsia="Times New Roman"/>
          <w:sz w:val="20"/>
          <w:szCs w:val="20"/>
        </w:rPr>
        <w:t>Yehuda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Patti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Canales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Lopez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Awan</w:t>
      </w:r>
      <w:proofErr w:type="spellEnd"/>
      <w:r w:rsidRPr="00F914F4">
        <w:rPr>
          <w:rFonts w:eastAsia="Times New Roman"/>
          <w:sz w:val="20"/>
          <w:szCs w:val="20"/>
        </w:rPr>
        <w:t xml:space="preserve"> FT, Montgomery PG, </w:t>
      </w:r>
      <w:proofErr w:type="spellStart"/>
      <w:r w:rsidRPr="00F914F4">
        <w:rPr>
          <w:rFonts w:eastAsia="Times New Roman"/>
          <w:sz w:val="20"/>
          <w:szCs w:val="20"/>
        </w:rPr>
        <w:t>Janikova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Barbui</w:t>
      </w:r>
      <w:proofErr w:type="spellEnd"/>
      <w:r w:rsidRPr="00F914F4">
        <w:rPr>
          <w:rFonts w:eastAsia="Times New Roman"/>
          <w:sz w:val="20"/>
          <w:szCs w:val="20"/>
        </w:rPr>
        <w:t xml:space="preserve"> AM, Sulek K, </w:t>
      </w:r>
      <w:proofErr w:type="spellStart"/>
      <w:r w:rsidRPr="00F914F4">
        <w:rPr>
          <w:rFonts w:eastAsia="Times New Roman"/>
          <w:sz w:val="20"/>
          <w:szCs w:val="20"/>
        </w:rPr>
        <w:t>Terol</w:t>
      </w:r>
      <w:proofErr w:type="spellEnd"/>
      <w:r w:rsidRPr="00F914F4">
        <w:rPr>
          <w:rFonts w:eastAsia="Times New Roman"/>
          <w:sz w:val="20"/>
          <w:szCs w:val="20"/>
        </w:rPr>
        <w:t xml:space="preserve"> MJ, </w:t>
      </w:r>
      <w:proofErr w:type="spellStart"/>
      <w:r w:rsidRPr="00F914F4">
        <w:rPr>
          <w:rFonts w:eastAsia="Times New Roman"/>
          <w:sz w:val="20"/>
          <w:szCs w:val="20"/>
        </w:rPr>
        <w:t>Radford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Guidetti</w:t>
      </w:r>
      <w:proofErr w:type="spellEnd"/>
      <w:r w:rsidRPr="00F914F4">
        <w:rPr>
          <w:rFonts w:eastAsia="Times New Roman"/>
          <w:sz w:val="20"/>
          <w:szCs w:val="20"/>
        </w:rPr>
        <w:t xml:space="preserve"> A, Nicola MDI, </w:t>
      </w:r>
      <w:proofErr w:type="spellStart"/>
      <w:r w:rsidRPr="00F914F4">
        <w:rPr>
          <w:rFonts w:eastAsia="Times New Roman"/>
          <w:sz w:val="20"/>
          <w:szCs w:val="20"/>
        </w:rPr>
        <w:t>Siraudin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Hatteville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Schwab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Oprea</w:t>
      </w:r>
      <w:proofErr w:type="spellEnd"/>
      <w:r w:rsidRPr="00F914F4">
        <w:rPr>
          <w:rFonts w:eastAsia="Times New Roman"/>
          <w:sz w:val="20"/>
          <w:szCs w:val="20"/>
        </w:rPr>
        <w:t xml:space="preserve"> C, Gianni AM. A </w:t>
      </w:r>
      <w:proofErr w:type="spellStart"/>
      <w:r w:rsidRPr="00F914F4">
        <w:rPr>
          <w:rFonts w:eastAsia="Times New Roman"/>
          <w:sz w:val="20"/>
          <w:szCs w:val="20"/>
        </w:rPr>
        <w:t>phase</w:t>
      </w:r>
      <w:proofErr w:type="spellEnd"/>
      <w:r w:rsidRPr="00F914F4">
        <w:rPr>
          <w:rFonts w:eastAsia="Times New Roman"/>
          <w:sz w:val="20"/>
          <w:szCs w:val="20"/>
        </w:rPr>
        <w:t xml:space="preserve"> II </w:t>
      </w:r>
      <w:proofErr w:type="spellStart"/>
      <w:r w:rsidRPr="00F914F4">
        <w:rPr>
          <w:rFonts w:eastAsia="Times New Roman"/>
          <w:sz w:val="20"/>
          <w:szCs w:val="20"/>
        </w:rPr>
        <w:t>multicenter</w:t>
      </w:r>
      <w:proofErr w:type="spellEnd"/>
      <w:r w:rsidRPr="00F914F4">
        <w:rPr>
          <w:rFonts w:eastAsia="Times New Roman"/>
          <w:sz w:val="20"/>
          <w:szCs w:val="20"/>
        </w:rPr>
        <w:t xml:space="preserve"> study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anti-CD19 </w:t>
      </w:r>
      <w:proofErr w:type="spellStart"/>
      <w:r w:rsidRPr="00F914F4">
        <w:rPr>
          <w:rFonts w:eastAsia="Times New Roman"/>
          <w:sz w:val="20"/>
          <w:szCs w:val="20"/>
        </w:rPr>
        <w:t>antibody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drug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conjugate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coltuximab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ravtansine</w:t>
      </w:r>
      <w:proofErr w:type="spellEnd"/>
      <w:r w:rsidRPr="00F914F4">
        <w:rPr>
          <w:rFonts w:eastAsia="Times New Roman"/>
          <w:sz w:val="20"/>
          <w:szCs w:val="20"/>
        </w:rPr>
        <w:t xml:space="preserve"> (SAR3419) in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relapsed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refractory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diffuse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large</w:t>
      </w:r>
      <w:proofErr w:type="spellEnd"/>
      <w:r w:rsidRPr="00F914F4">
        <w:rPr>
          <w:rFonts w:eastAsia="Times New Roman"/>
          <w:sz w:val="20"/>
          <w:szCs w:val="20"/>
        </w:rPr>
        <w:t xml:space="preserve"> B-cell </w:t>
      </w:r>
      <w:proofErr w:type="spellStart"/>
      <w:r w:rsidRPr="00F914F4">
        <w:rPr>
          <w:rFonts w:eastAsia="Times New Roman"/>
          <w:sz w:val="20"/>
          <w:szCs w:val="20"/>
        </w:rPr>
        <w:t>lymphoma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previously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treated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rituximab-</w:t>
      </w:r>
      <w:proofErr w:type="spellStart"/>
      <w:r w:rsidRPr="00F914F4">
        <w:rPr>
          <w:rFonts w:eastAsia="Times New Roman"/>
          <w:sz w:val="20"/>
          <w:szCs w:val="20"/>
        </w:rPr>
        <w:t>based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immunotherapy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Haematologica</w:t>
      </w:r>
      <w:proofErr w:type="spellEnd"/>
      <w:r w:rsidRPr="00F914F4">
        <w:rPr>
          <w:rFonts w:eastAsia="Times New Roman"/>
          <w:sz w:val="20"/>
          <w:szCs w:val="20"/>
        </w:rPr>
        <w:t xml:space="preserve">. 2018, 103(8), 1351-1358. ISSN 0390-6078. </w:t>
      </w:r>
      <w:r w:rsidRPr="00F914F4">
        <w:rPr>
          <w:rFonts w:eastAsia="Times New Roman"/>
          <w:sz w:val="20"/>
          <w:szCs w:val="20"/>
        </w:rPr>
        <w:br/>
      </w:r>
      <w:hyperlink r:id="rId5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https://doi.org/10.3324/haematol.2017.168401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5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000440290800028</w:t>
        </w:r>
      </w:hyperlink>
      <w:r w:rsidRPr="00F914F4">
        <w:rPr>
          <w:rFonts w:eastAsia="Times New Roman"/>
          <w:sz w:val="20"/>
          <w:szCs w:val="20"/>
        </w:rPr>
        <w:br/>
        <w:t>IF = 7.570 (2018)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25</w:t>
      </w:r>
    </w:p>
    <w:p w14:paraId="71D47AD9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Erzina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Trelin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Guselnikova</w:t>
      </w:r>
      <w:proofErr w:type="spellEnd"/>
      <w:r w:rsidRPr="00F914F4">
        <w:rPr>
          <w:rFonts w:eastAsia="Times New Roman"/>
          <w:sz w:val="20"/>
          <w:szCs w:val="20"/>
        </w:rPr>
        <w:t xml:space="preserve"> O,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Dvořánková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Strnadová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Perminova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Ulbrich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Mares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Jerabek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Elashnikov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Svorcik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Lyutakov</w:t>
      </w:r>
      <w:proofErr w:type="spellEnd"/>
      <w:r w:rsidRPr="00F914F4">
        <w:rPr>
          <w:rFonts w:eastAsia="Times New Roman"/>
          <w:sz w:val="20"/>
          <w:szCs w:val="20"/>
        </w:rPr>
        <w:t xml:space="preserve"> O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Precise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detection</w:t>
      </w:r>
      <w:proofErr w:type="spellEnd"/>
      <w:r w:rsidRPr="00F914F4">
        <w:rPr>
          <w:rFonts w:eastAsia="Times New Roman"/>
          <w:sz w:val="20"/>
          <w:szCs w:val="20"/>
        </w:rPr>
        <w:t xml:space="preserve"> via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combination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functionalized</w:t>
      </w:r>
      <w:proofErr w:type="spellEnd"/>
      <w:r w:rsidRPr="00F914F4">
        <w:rPr>
          <w:rFonts w:eastAsia="Times New Roman"/>
          <w:sz w:val="20"/>
          <w:szCs w:val="20"/>
        </w:rPr>
        <w:t xml:space="preserve"> SERS </w:t>
      </w:r>
      <w:proofErr w:type="spellStart"/>
      <w:r w:rsidRPr="00F914F4">
        <w:rPr>
          <w:rFonts w:eastAsia="Times New Roman"/>
          <w:sz w:val="20"/>
          <w:szCs w:val="20"/>
        </w:rPr>
        <w:t>surfaces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convolutional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neural</w:t>
      </w:r>
      <w:proofErr w:type="spellEnd"/>
      <w:r w:rsidRPr="00F914F4">
        <w:rPr>
          <w:rFonts w:eastAsia="Times New Roman"/>
          <w:sz w:val="20"/>
          <w:szCs w:val="20"/>
        </w:rPr>
        <w:t xml:space="preserve"> network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independent </w:t>
      </w:r>
      <w:proofErr w:type="spellStart"/>
      <w:r w:rsidRPr="00F914F4">
        <w:rPr>
          <w:rFonts w:eastAsia="Times New Roman"/>
          <w:sz w:val="20"/>
          <w:szCs w:val="20"/>
        </w:rPr>
        <w:t>inputs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Sensors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Actuators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B: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Chemical</w:t>
      </w:r>
      <w:proofErr w:type="spellEnd"/>
      <w:r w:rsidRPr="00F914F4">
        <w:rPr>
          <w:rFonts w:eastAsia="Times New Roman"/>
          <w:sz w:val="20"/>
          <w:szCs w:val="20"/>
        </w:rPr>
        <w:t>. 2020, 308(</w:t>
      </w:r>
      <w:proofErr w:type="spellStart"/>
      <w:r w:rsidRPr="00F914F4">
        <w:rPr>
          <w:rFonts w:eastAsia="Times New Roman"/>
          <w:sz w:val="20"/>
          <w:szCs w:val="20"/>
        </w:rPr>
        <w:t>April</w:t>
      </w:r>
      <w:proofErr w:type="spellEnd"/>
      <w:r w:rsidRPr="00F914F4">
        <w:rPr>
          <w:rFonts w:eastAsia="Times New Roman"/>
          <w:sz w:val="20"/>
          <w:szCs w:val="20"/>
        </w:rPr>
        <w:t xml:space="preserve">), 127660. ISSN 0925-4005. </w:t>
      </w:r>
      <w:r w:rsidRPr="00F914F4">
        <w:rPr>
          <w:rFonts w:eastAsia="Times New Roman"/>
          <w:sz w:val="20"/>
          <w:szCs w:val="20"/>
        </w:rPr>
        <w:br/>
      </w:r>
      <w:hyperlink r:id="rId5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https://doi.org/10.1016/j.snb.2020.127660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5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000511146700041</w:t>
        </w:r>
      </w:hyperlink>
      <w:r w:rsidRPr="00F914F4">
        <w:rPr>
          <w:rFonts w:eastAsia="Times New Roman"/>
          <w:sz w:val="20"/>
          <w:szCs w:val="20"/>
        </w:rPr>
        <w:br/>
        <w:t>IF = 7.460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14</w:t>
      </w:r>
    </w:p>
    <w:p w14:paraId="7F79D78E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Houštecká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Hadzima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Fanfrlík</w:t>
      </w:r>
      <w:proofErr w:type="spellEnd"/>
      <w:r w:rsidRPr="00F914F4">
        <w:rPr>
          <w:rFonts w:eastAsia="Times New Roman"/>
          <w:sz w:val="20"/>
          <w:szCs w:val="20"/>
        </w:rPr>
        <w:t xml:space="preserve"> J, Brynda J, Pallová L, Hánová I, </w:t>
      </w:r>
      <w:proofErr w:type="spellStart"/>
      <w:r w:rsidRPr="00F914F4">
        <w:rPr>
          <w:rFonts w:eastAsia="Times New Roman"/>
          <w:sz w:val="20"/>
          <w:szCs w:val="20"/>
        </w:rPr>
        <w:t>Mertlíková-Kaiserová</w:t>
      </w:r>
      <w:proofErr w:type="spellEnd"/>
      <w:r w:rsidRPr="00F914F4">
        <w:rPr>
          <w:rFonts w:eastAsia="Times New Roman"/>
          <w:sz w:val="20"/>
          <w:szCs w:val="20"/>
        </w:rPr>
        <w:t xml:space="preserve"> H, </w:t>
      </w:r>
      <w:proofErr w:type="spellStart"/>
      <w:r w:rsidRPr="00F914F4">
        <w:rPr>
          <w:rFonts w:eastAsia="Times New Roman"/>
          <w:sz w:val="20"/>
          <w:szCs w:val="20"/>
        </w:rPr>
        <w:t>Lepšík</w:t>
      </w:r>
      <w:proofErr w:type="spellEnd"/>
      <w:r w:rsidRPr="00F914F4">
        <w:rPr>
          <w:rFonts w:eastAsia="Times New Roman"/>
          <w:sz w:val="20"/>
          <w:szCs w:val="20"/>
        </w:rPr>
        <w:t xml:space="preserve"> M, Horn M, Smrčina M, Majer P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>, Mareš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Biomimetic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Macrocyclic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Inhibitors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Human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Cathepsin</w:t>
      </w:r>
      <w:proofErr w:type="spellEnd"/>
      <w:r w:rsidRPr="00F914F4">
        <w:rPr>
          <w:rFonts w:eastAsia="Times New Roman"/>
          <w:sz w:val="20"/>
          <w:szCs w:val="20"/>
        </w:rPr>
        <w:t xml:space="preserve"> D: </w:t>
      </w:r>
      <w:proofErr w:type="spellStart"/>
      <w:r w:rsidRPr="00F914F4">
        <w:rPr>
          <w:rFonts w:eastAsia="Times New Roman"/>
          <w:sz w:val="20"/>
          <w:szCs w:val="20"/>
        </w:rPr>
        <w:t>Structure-Activity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Relationship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Binding</w:t>
      </w:r>
      <w:proofErr w:type="spellEnd"/>
      <w:r w:rsidRPr="00F914F4">
        <w:rPr>
          <w:rFonts w:eastAsia="Times New Roman"/>
          <w:sz w:val="20"/>
          <w:szCs w:val="20"/>
        </w:rPr>
        <w:t xml:space="preserve"> Mode 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Medicinal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Chemistry</w:t>
      </w:r>
      <w:proofErr w:type="spellEnd"/>
      <w:r w:rsidRPr="00F914F4">
        <w:rPr>
          <w:rFonts w:eastAsia="Times New Roman"/>
          <w:sz w:val="20"/>
          <w:szCs w:val="20"/>
        </w:rPr>
        <w:t xml:space="preserve">. 2020, 63(4), 1576-1596. ISSN 0022-2623. </w:t>
      </w:r>
      <w:r w:rsidRPr="00F914F4">
        <w:rPr>
          <w:rFonts w:eastAsia="Times New Roman"/>
          <w:sz w:val="20"/>
          <w:szCs w:val="20"/>
        </w:rPr>
        <w:br/>
      </w:r>
      <w:hyperlink r:id="rId5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https://doi.org/10.1021/acs.jmedchem.9b01351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6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000517673100009</w:t>
        </w:r>
      </w:hyperlink>
      <w:r w:rsidRPr="00F914F4">
        <w:rPr>
          <w:rFonts w:eastAsia="Times New Roman"/>
          <w:sz w:val="20"/>
          <w:szCs w:val="20"/>
        </w:rPr>
        <w:br/>
        <w:t>IF = 7.446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6</w:t>
      </w:r>
    </w:p>
    <w:p w14:paraId="004F6531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Ambrosio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Testa</w:t>
      </w:r>
      <w:proofErr w:type="spellEnd"/>
      <w:r w:rsidRPr="00F914F4">
        <w:rPr>
          <w:rFonts w:eastAsia="Times New Roman"/>
          <w:sz w:val="20"/>
          <w:szCs w:val="20"/>
        </w:rPr>
        <w:t xml:space="preserve"> AC, Moro F, </w:t>
      </w:r>
      <w:proofErr w:type="spellStart"/>
      <w:r w:rsidRPr="00F914F4">
        <w:rPr>
          <w:rFonts w:eastAsia="Times New Roman"/>
          <w:sz w:val="20"/>
          <w:szCs w:val="20"/>
        </w:rPr>
        <w:t>Franchi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Scifo</w:t>
      </w:r>
      <w:proofErr w:type="spellEnd"/>
      <w:r w:rsidRPr="00F914F4">
        <w:rPr>
          <w:rFonts w:eastAsia="Times New Roman"/>
          <w:sz w:val="20"/>
          <w:szCs w:val="20"/>
        </w:rPr>
        <w:t xml:space="preserve"> MC, </w:t>
      </w:r>
      <w:proofErr w:type="spellStart"/>
      <w:r w:rsidRPr="00F914F4">
        <w:rPr>
          <w:rFonts w:eastAsia="Times New Roman"/>
          <w:sz w:val="20"/>
          <w:szCs w:val="20"/>
        </w:rPr>
        <w:t>Rams</w:t>
      </w:r>
      <w:proofErr w:type="spellEnd"/>
      <w:r w:rsidRPr="00F914F4">
        <w:rPr>
          <w:rFonts w:eastAsia="Times New Roman"/>
          <w:sz w:val="20"/>
          <w:szCs w:val="20"/>
        </w:rPr>
        <w:t xml:space="preserve"> N, </w:t>
      </w:r>
      <w:proofErr w:type="spellStart"/>
      <w:r w:rsidRPr="00F914F4">
        <w:rPr>
          <w:rFonts w:eastAsia="Times New Roman"/>
          <w:sz w:val="20"/>
          <w:szCs w:val="20"/>
        </w:rPr>
        <w:t>Epstein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Alcazar</w:t>
      </w:r>
      <w:proofErr w:type="spellEnd"/>
      <w:r w:rsidRPr="00F914F4">
        <w:rPr>
          <w:rFonts w:eastAsia="Times New Roman"/>
          <w:sz w:val="20"/>
          <w:szCs w:val="20"/>
        </w:rPr>
        <w:t xml:space="preserve"> JL, Hidalgo JJ, Van </w:t>
      </w:r>
      <w:proofErr w:type="spellStart"/>
      <w:r w:rsidRPr="00F914F4">
        <w:rPr>
          <w:rFonts w:eastAsia="Times New Roman"/>
          <w:sz w:val="20"/>
          <w:szCs w:val="20"/>
        </w:rPr>
        <w:t>Holsbeke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r w:rsidRPr="00F914F4">
        <w:rPr>
          <w:rFonts w:eastAsia="Times New Roman"/>
          <w:b/>
          <w:bCs/>
          <w:sz w:val="20"/>
          <w:szCs w:val="20"/>
        </w:rPr>
        <w:t>Burgetová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Fischerová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Imaging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gynecological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 (19): </w:t>
      </w:r>
      <w:proofErr w:type="spellStart"/>
      <w:r w:rsidRPr="00F914F4">
        <w:rPr>
          <w:rFonts w:eastAsia="Times New Roman"/>
          <w:sz w:val="20"/>
          <w:szCs w:val="20"/>
        </w:rPr>
        <w:t>clinical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ultrasound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features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extragastrointestinal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stromal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tumors</w:t>
      </w:r>
      <w:proofErr w:type="spellEnd"/>
      <w:r w:rsidRPr="00F914F4">
        <w:rPr>
          <w:rFonts w:eastAsia="Times New Roman"/>
          <w:sz w:val="20"/>
          <w:szCs w:val="20"/>
        </w:rPr>
        <w:t xml:space="preserve"> (</w:t>
      </w:r>
      <w:proofErr w:type="spellStart"/>
      <w:r w:rsidRPr="00F914F4">
        <w:rPr>
          <w:rFonts w:eastAsia="Times New Roman"/>
          <w:sz w:val="20"/>
          <w:szCs w:val="20"/>
        </w:rPr>
        <w:t>eGIST</w:t>
      </w:r>
      <w:proofErr w:type="spellEnd"/>
      <w:r w:rsidRPr="00F914F4">
        <w:rPr>
          <w:rFonts w:eastAsia="Times New Roman"/>
          <w:sz w:val="20"/>
          <w:szCs w:val="20"/>
        </w:rPr>
        <w:t xml:space="preserve">).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Ultrasound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Obstetrics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Gynecology</w:t>
      </w:r>
      <w:proofErr w:type="spellEnd"/>
      <w:r w:rsidRPr="00F914F4">
        <w:rPr>
          <w:rFonts w:eastAsia="Times New Roman"/>
          <w:sz w:val="20"/>
          <w:szCs w:val="20"/>
        </w:rPr>
        <w:t xml:space="preserve">. 2020, 56(5), 749-758. ISSN 0960-7692. </w:t>
      </w:r>
      <w:r w:rsidRPr="00F914F4">
        <w:rPr>
          <w:rFonts w:eastAsia="Times New Roman"/>
          <w:sz w:val="20"/>
          <w:szCs w:val="20"/>
        </w:rPr>
        <w:br/>
      </w:r>
      <w:hyperlink r:id="rId6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https://doi.org/10.1002/uog.21968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6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000578544300001</w:t>
        </w:r>
      </w:hyperlink>
      <w:r w:rsidRPr="00F914F4">
        <w:rPr>
          <w:rFonts w:eastAsia="Times New Roman"/>
          <w:sz w:val="20"/>
          <w:szCs w:val="20"/>
        </w:rPr>
        <w:br/>
        <w:t>IF = 7.299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1</w:t>
      </w:r>
    </w:p>
    <w:p w14:paraId="00E9ACFF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Synytsya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Poučková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Zadinová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Troshchynska</w:t>
      </w:r>
      <w:proofErr w:type="spellEnd"/>
      <w:r w:rsidRPr="00F914F4">
        <w:rPr>
          <w:rFonts w:eastAsia="Times New Roman"/>
          <w:sz w:val="20"/>
          <w:szCs w:val="20"/>
        </w:rPr>
        <w:t xml:space="preserve"> Y, Štětina J, </w:t>
      </w:r>
      <w:proofErr w:type="spellStart"/>
      <w:r w:rsidRPr="00F914F4">
        <w:rPr>
          <w:rFonts w:eastAsia="Times New Roman"/>
          <w:sz w:val="20"/>
          <w:szCs w:val="20"/>
        </w:rPr>
        <w:t>Synytsya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Saloň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r w:rsidRPr="00F914F4">
        <w:rPr>
          <w:rFonts w:eastAsia="Times New Roman"/>
          <w:b/>
          <w:bCs/>
          <w:sz w:val="20"/>
          <w:szCs w:val="20"/>
        </w:rPr>
        <w:t>Král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Hydrogels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based</w:t>
      </w:r>
      <w:proofErr w:type="spellEnd"/>
      <w:r w:rsidRPr="00F914F4">
        <w:rPr>
          <w:rFonts w:eastAsia="Times New Roman"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sz w:val="20"/>
          <w:szCs w:val="20"/>
        </w:rPr>
        <w:t>low-methoxyl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amidated</w:t>
      </w:r>
      <w:proofErr w:type="spellEnd"/>
      <w:r w:rsidRPr="00F914F4">
        <w:rPr>
          <w:rFonts w:eastAsia="Times New Roman"/>
          <w:sz w:val="20"/>
          <w:szCs w:val="20"/>
        </w:rPr>
        <w:t xml:space="preserve"> citrus </w:t>
      </w:r>
      <w:proofErr w:type="spellStart"/>
      <w:r w:rsidRPr="00F914F4">
        <w:rPr>
          <w:rFonts w:eastAsia="Times New Roman"/>
          <w:sz w:val="20"/>
          <w:szCs w:val="20"/>
        </w:rPr>
        <w:t>pectin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flaxseed</w:t>
      </w:r>
      <w:proofErr w:type="spellEnd"/>
      <w:r w:rsidRPr="00F914F4">
        <w:rPr>
          <w:rFonts w:eastAsia="Times New Roman"/>
          <w:sz w:val="20"/>
          <w:szCs w:val="20"/>
        </w:rPr>
        <w:t xml:space="preserve"> gum </w:t>
      </w:r>
      <w:proofErr w:type="spellStart"/>
      <w:r w:rsidRPr="00F914F4">
        <w:rPr>
          <w:rFonts w:eastAsia="Times New Roman"/>
          <w:sz w:val="20"/>
          <w:szCs w:val="20"/>
        </w:rPr>
        <w:t>formulated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tripeptide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glycyl</w:t>
      </w:r>
      <w:proofErr w:type="spellEnd"/>
      <w:r w:rsidRPr="00F914F4">
        <w:rPr>
          <w:rFonts w:eastAsia="Times New Roman"/>
          <w:sz w:val="20"/>
          <w:szCs w:val="20"/>
        </w:rPr>
        <w:t>-L-</w:t>
      </w:r>
      <w:proofErr w:type="spellStart"/>
      <w:r w:rsidRPr="00F914F4">
        <w:rPr>
          <w:rFonts w:eastAsia="Times New Roman"/>
          <w:sz w:val="20"/>
          <w:szCs w:val="20"/>
        </w:rPr>
        <w:t>histidyl</w:t>
      </w:r>
      <w:proofErr w:type="spellEnd"/>
      <w:r w:rsidRPr="00F914F4">
        <w:rPr>
          <w:rFonts w:eastAsia="Times New Roman"/>
          <w:sz w:val="20"/>
          <w:szCs w:val="20"/>
        </w:rPr>
        <w:t>-L-</w:t>
      </w:r>
      <w:proofErr w:type="spellStart"/>
      <w:r w:rsidRPr="00F914F4">
        <w:rPr>
          <w:rFonts w:eastAsia="Times New Roman"/>
          <w:sz w:val="20"/>
          <w:szCs w:val="20"/>
        </w:rPr>
        <w:t>lysine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improve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healing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experimental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cutting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wounds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rats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International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Biological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Macromolecules</w:t>
      </w:r>
      <w:proofErr w:type="spellEnd"/>
      <w:r w:rsidRPr="00F914F4">
        <w:rPr>
          <w:rFonts w:eastAsia="Times New Roman"/>
          <w:sz w:val="20"/>
          <w:szCs w:val="20"/>
        </w:rPr>
        <w:t>. 2020, 165(</w:t>
      </w:r>
      <w:proofErr w:type="spellStart"/>
      <w:r w:rsidRPr="00F914F4">
        <w:rPr>
          <w:rFonts w:eastAsia="Times New Roman"/>
          <w:sz w:val="20"/>
          <w:szCs w:val="20"/>
        </w:rPr>
        <w:t>December</w:t>
      </w:r>
      <w:proofErr w:type="spellEnd"/>
      <w:r w:rsidRPr="00F914F4">
        <w:rPr>
          <w:rFonts w:eastAsia="Times New Roman"/>
          <w:sz w:val="20"/>
          <w:szCs w:val="20"/>
        </w:rPr>
        <w:t xml:space="preserve">), 3156-3168. ISSN 0141-8130. </w:t>
      </w:r>
      <w:r w:rsidRPr="00F914F4">
        <w:rPr>
          <w:rFonts w:eastAsia="Times New Roman"/>
          <w:sz w:val="20"/>
          <w:szCs w:val="20"/>
        </w:rPr>
        <w:br/>
      </w:r>
      <w:hyperlink r:id="rId6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https://doi.org/10.1016/j.ijbiomac.2020.09.251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6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000600773500142</w:t>
        </w:r>
      </w:hyperlink>
      <w:r w:rsidRPr="00F914F4">
        <w:rPr>
          <w:rFonts w:eastAsia="Times New Roman"/>
          <w:sz w:val="20"/>
          <w:szCs w:val="20"/>
        </w:rPr>
        <w:br/>
        <w:t>IF = 6.953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6A2AC5" w:rsidRPr="00F914F4">
        <w:rPr>
          <w:rFonts w:eastAsia="Times New Roman"/>
          <w:sz w:val="20"/>
          <w:szCs w:val="20"/>
        </w:rPr>
        <w:t>3</w:t>
      </w:r>
    </w:p>
    <w:p w14:paraId="1F9E5BDA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Lukavská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Vacek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Gabrhelík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effects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parental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control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warmth</w:t>
      </w:r>
      <w:proofErr w:type="spellEnd"/>
      <w:r w:rsidRPr="00F914F4">
        <w:rPr>
          <w:rFonts w:eastAsia="Times New Roman"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sz w:val="20"/>
          <w:szCs w:val="20"/>
        </w:rPr>
        <w:t>problematic</w:t>
      </w:r>
      <w:proofErr w:type="spellEnd"/>
      <w:r w:rsidRPr="00F914F4">
        <w:rPr>
          <w:rFonts w:eastAsia="Times New Roman"/>
          <w:sz w:val="20"/>
          <w:szCs w:val="20"/>
        </w:rPr>
        <w:t xml:space="preserve"> internet use in </w:t>
      </w:r>
      <w:proofErr w:type="spellStart"/>
      <w:r w:rsidRPr="00F914F4">
        <w:rPr>
          <w:rFonts w:eastAsia="Times New Roman"/>
          <w:sz w:val="20"/>
          <w:szCs w:val="20"/>
        </w:rPr>
        <w:t>adolescents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prospective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cohort</w:t>
      </w:r>
      <w:proofErr w:type="spellEnd"/>
      <w:r w:rsidRPr="00F914F4">
        <w:rPr>
          <w:rFonts w:eastAsia="Times New Roman"/>
          <w:sz w:val="20"/>
          <w:szCs w:val="20"/>
        </w:rPr>
        <w:t xml:space="preserve"> study.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Behavioral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Addictions</w:t>
      </w:r>
      <w:proofErr w:type="spellEnd"/>
      <w:r w:rsidRPr="00F914F4">
        <w:rPr>
          <w:rFonts w:eastAsia="Times New Roman"/>
          <w:sz w:val="20"/>
          <w:szCs w:val="20"/>
        </w:rPr>
        <w:t xml:space="preserve">. 2020, 9(3), 664-675. ISSN 2062-5871. </w:t>
      </w:r>
      <w:r w:rsidRPr="00F914F4">
        <w:rPr>
          <w:rFonts w:eastAsia="Times New Roman"/>
          <w:sz w:val="20"/>
          <w:szCs w:val="20"/>
        </w:rPr>
        <w:br/>
      </w:r>
      <w:hyperlink r:id="rId6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https://doi.org/10.1556/2006.2020.00068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6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000577516600012</w:t>
        </w:r>
      </w:hyperlink>
      <w:r w:rsidRPr="00F914F4">
        <w:rPr>
          <w:rFonts w:eastAsia="Times New Roman"/>
          <w:sz w:val="20"/>
          <w:szCs w:val="20"/>
        </w:rPr>
        <w:br/>
        <w:t>IF = 6.756 (2020)</w:t>
      </w:r>
      <w:r w:rsidR="006A2AC5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3</w:t>
      </w:r>
    </w:p>
    <w:p w14:paraId="1936784D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Hrušková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Pippias</w:t>
      </w:r>
      <w:proofErr w:type="spellEnd"/>
      <w:r w:rsidRPr="00F914F4">
        <w:rPr>
          <w:rFonts w:eastAsia="Times New Roman"/>
          <w:sz w:val="20"/>
          <w:szCs w:val="20"/>
        </w:rPr>
        <w:t xml:space="preserve">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Stel VS, </w:t>
      </w:r>
      <w:proofErr w:type="spellStart"/>
      <w:r w:rsidRPr="00F914F4">
        <w:rPr>
          <w:rFonts w:eastAsia="Times New Roman"/>
          <w:sz w:val="20"/>
          <w:szCs w:val="20"/>
        </w:rPr>
        <w:t>Abad-Diez</w:t>
      </w:r>
      <w:proofErr w:type="spellEnd"/>
      <w:r w:rsidRPr="00F914F4">
        <w:rPr>
          <w:rFonts w:eastAsia="Times New Roman"/>
          <w:sz w:val="20"/>
          <w:szCs w:val="20"/>
        </w:rPr>
        <w:t xml:space="preserve"> JM, Sanchez MB, </w:t>
      </w:r>
      <w:proofErr w:type="spellStart"/>
      <w:r w:rsidRPr="00F914F4">
        <w:rPr>
          <w:rFonts w:eastAsia="Times New Roman"/>
          <w:sz w:val="20"/>
          <w:szCs w:val="20"/>
        </w:rPr>
        <w:t>Caskey</w:t>
      </w:r>
      <w:proofErr w:type="spellEnd"/>
      <w:r w:rsidRPr="00F914F4">
        <w:rPr>
          <w:rFonts w:eastAsia="Times New Roman"/>
          <w:sz w:val="20"/>
          <w:szCs w:val="20"/>
        </w:rPr>
        <w:t xml:space="preserve"> FJ, </w:t>
      </w:r>
      <w:proofErr w:type="spellStart"/>
      <w:r w:rsidRPr="00F914F4">
        <w:rPr>
          <w:rFonts w:eastAsia="Times New Roman"/>
          <w:sz w:val="20"/>
          <w:szCs w:val="20"/>
        </w:rPr>
        <w:t>Collart</w:t>
      </w:r>
      <w:proofErr w:type="spellEnd"/>
      <w:r w:rsidRPr="00F914F4">
        <w:rPr>
          <w:rFonts w:eastAsia="Times New Roman"/>
          <w:sz w:val="20"/>
          <w:szCs w:val="20"/>
        </w:rPr>
        <w:t xml:space="preserve"> F, De </w:t>
      </w:r>
      <w:proofErr w:type="spellStart"/>
      <w:r w:rsidRPr="00F914F4">
        <w:rPr>
          <w:rFonts w:eastAsia="Times New Roman"/>
          <w:sz w:val="20"/>
          <w:szCs w:val="20"/>
        </w:rPr>
        <w:t>Meester</w:t>
      </w:r>
      <w:proofErr w:type="spellEnd"/>
      <w:r w:rsidRPr="00F914F4">
        <w:rPr>
          <w:rFonts w:eastAsia="Times New Roman"/>
          <w:sz w:val="20"/>
          <w:szCs w:val="20"/>
        </w:rPr>
        <w:t xml:space="preserve"> J, Finne P, </w:t>
      </w:r>
      <w:proofErr w:type="spellStart"/>
      <w:r w:rsidRPr="00F914F4">
        <w:rPr>
          <w:rFonts w:eastAsia="Times New Roman"/>
          <w:sz w:val="20"/>
          <w:szCs w:val="20"/>
        </w:rPr>
        <w:t>Heaf</w:t>
      </w:r>
      <w:proofErr w:type="spellEnd"/>
      <w:r w:rsidRPr="00F914F4">
        <w:rPr>
          <w:rFonts w:eastAsia="Times New Roman"/>
          <w:sz w:val="20"/>
          <w:szCs w:val="20"/>
        </w:rPr>
        <w:t xml:space="preserve"> JG, </w:t>
      </w:r>
      <w:proofErr w:type="spellStart"/>
      <w:r w:rsidRPr="00F914F4">
        <w:rPr>
          <w:rFonts w:eastAsia="Times New Roman"/>
          <w:sz w:val="20"/>
          <w:szCs w:val="20"/>
        </w:rPr>
        <w:t>Magaz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Palsson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Reisaeter</w:t>
      </w:r>
      <w:proofErr w:type="spellEnd"/>
      <w:r w:rsidRPr="00F914F4">
        <w:rPr>
          <w:rFonts w:eastAsia="Times New Roman"/>
          <w:sz w:val="20"/>
          <w:szCs w:val="20"/>
        </w:rPr>
        <w:t xml:space="preserve"> AV, </w:t>
      </w:r>
      <w:proofErr w:type="spellStart"/>
      <w:r w:rsidRPr="00F914F4">
        <w:rPr>
          <w:rFonts w:eastAsia="Times New Roman"/>
          <w:sz w:val="20"/>
          <w:szCs w:val="20"/>
        </w:rPr>
        <w:t>Salama</w:t>
      </w:r>
      <w:proofErr w:type="spellEnd"/>
      <w:r w:rsidRPr="00F914F4">
        <w:rPr>
          <w:rFonts w:eastAsia="Times New Roman"/>
          <w:sz w:val="20"/>
          <w:szCs w:val="20"/>
        </w:rPr>
        <w:t xml:space="preserve"> AD, </w:t>
      </w:r>
      <w:proofErr w:type="spellStart"/>
      <w:r w:rsidRPr="00F914F4">
        <w:rPr>
          <w:rFonts w:eastAsia="Times New Roman"/>
          <w:sz w:val="20"/>
          <w:szCs w:val="20"/>
        </w:rPr>
        <w:t>Segelmark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Traynor</w:t>
      </w:r>
      <w:proofErr w:type="spellEnd"/>
      <w:r w:rsidRPr="00F914F4">
        <w:rPr>
          <w:rFonts w:eastAsia="Times New Roman"/>
          <w:sz w:val="20"/>
          <w:szCs w:val="20"/>
        </w:rPr>
        <w:t xml:space="preserve"> JP, </w:t>
      </w:r>
      <w:proofErr w:type="spellStart"/>
      <w:r w:rsidRPr="00F914F4">
        <w:rPr>
          <w:rFonts w:eastAsia="Times New Roman"/>
          <w:sz w:val="20"/>
          <w:szCs w:val="20"/>
        </w:rPr>
        <w:t>Massy</w:t>
      </w:r>
      <w:proofErr w:type="spellEnd"/>
      <w:r w:rsidRPr="00F914F4">
        <w:rPr>
          <w:rFonts w:eastAsia="Times New Roman"/>
          <w:sz w:val="20"/>
          <w:szCs w:val="20"/>
        </w:rPr>
        <w:t xml:space="preserve"> ZA, </w:t>
      </w:r>
      <w:proofErr w:type="spellStart"/>
      <w:r w:rsidRPr="00F914F4">
        <w:rPr>
          <w:rFonts w:eastAsia="Times New Roman"/>
          <w:sz w:val="20"/>
          <w:szCs w:val="20"/>
        </w:rPr>
        <w:t>Jager</w:t>
      </w:r>
      <w:proofErr w:type="spellEnd"/>
      <w:r w:rsidRPr="00F914F4">
        <w:rPr>
          <w:rFonts w:eastAsia="Times New Roman"/>
          <w:sz w:val="20"/>
          <w:szCs w:val="20"/>
        </w:rPr>
        <w:t xml:space="preserve"> KJ, </w:t>
      </w:r>
      <w:r w:rsidRPr="00F914F4">
        <w:rPr>
          <w:rFonts w:eastAsia="Times New Roman"/>
          <w:b/>
          <w:bCs/>
          <w:sz w:val="20"/>
          <w:szCs w:val="20"/>
        </w:rPr>
        <w:t>Tesař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Characteristics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Outcomes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Systemic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Sclerosis</w:t>
      </w:r>
      <w:proofErr w:type="spellEnd"/>
      <w:r w:rsidRPr="00F914F4">
        <w:rPr>
          <w:rFonts w:eastAsia="Times New Roman"/>
          <w:sz w:val="20"/>
          <w:szCs w:val="20"/>
        </w:rPr>
        <w:t xml:space="preserve"> (</w:t>
      </w:r>
      <w:proofErr w:type="spellStart"/>
      <w:r w:rsidRPr="00F914F4">
        <w:rPr>
          <w:rFonts w:eastAsia="Times New Roman"/>
          <w:sz w:val="20"/>
          <w:szCs w:val="20"/>
        </w:rPr>
        <w:t>Scleroderma</w:t>
      </w:r>
      <w:proofErr w:type="spellEnd"/>
      <w:r w:rsidRPr="00F914F4">
        <w:rPr>
          <w:rFonts w:eastAsia="Times New Roman"/>
          <w:sz w:val="20"/>
          <w:szCs w:val="20"/>
        </w:rPr>
        <w:t xml:space="preserve">) </w:t>
      </w:r>
      <w:proofErr w:type="spellStart"/>
      <w:r w:rsidRPr="00F914F4">
        <w:rPr>
          <w:rFonts w:eastAsia="Times New Roman"/>
          <w:sz w:val="20"/>
          <w:szCs w:val="20"/>
        </w:rPr>
        <w:t>Requiring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Replacement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Therapy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Europe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Results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ERA-EDTA Registry.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American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Kidney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Diseases</w:t>
      </w:r>
      <w:proofErr w:type="spellEnd"/>
      <w:r w:rsidRPr="00F914F4">
        <w:rPr>
          <w:rFonts w:eastAsia="Times New Roman"/>
          <w:sz w:val="20"/>
          <w:szCs w:val="20"/>
        </w:rPr>
        <w:t xml:space="preserve">. 2019, 73(2), 184-193. ISSN 0272-6386. </w:t>
      </w:r>
      <w:r w:rsidRPr="00F914F4">
        <w:rPr>
          <w:rFonts w:eastAsia="Times New Roman"/>
          <w:sz w:val="20"/>
          <w:szCs w:val="20"/>
        </w:rPr>
        <w:br/>
      </w:r>
      <w:hyperlink r:id="rId6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https://doi.org/10.1053/j.ajkd.2018.05.016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6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000456314000008</w:t>
        </w:r>
      </w:hyperlink>
      <w:r w:rsidRPr="00F914F4">
        <w:rPr>
          <w:rFonts w:eastAsia="Times New Roman"/>
          <w:sz w:val="20"/>
          <w:szCs w:val="20"/>
        </w:rPr>
        <w:br/>
        <w:t>IF = 6.618 (2019)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6</w:t>
      </w:r>
    </w:p>
    <w:p w14:paraId="59B1E050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Cífková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R*</w:t>
      </w:r>
      <w:r w:rsidRPr="00F914F4">
        <w:rPr>
          <w:rFonts w:eastAsia="Times New Roman"/>
          <w:sz w:val="20"/>
          <w:szCs w:val="20"/>
        </w:rPr>
        <w:t xml:space="preserve">, Johnson MR, Kahan T, </w:t>
      </w:r>
      <w:proofErr w:type="spellStart"/>
      <w:r w:rsidRPr="00F914F4">
        <w:rPr>
          <w:rFonts w:eastAsia="Times New Roman"/>
          <w:sz w:val="20"/>
          <w:szCs w:val="20"/>
        </w:rPr>
        <w:t>Brguljan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Williams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Coca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Manolis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Thomopoulos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Borghi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Tsioufis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Parati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sz w:val="20"/>
          <w:szCs w:val="20"/>
        </w:rPr>
        <w:t>Sudano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McManus</w:t>
      </w:r>
      <w:proofErr w:type="spellEnd"/>
      <w:r w:rsidRPr="00F914F4">
        <w:rPr>
          <w:rFonts w:eastAsia="Times New Roman"/>
          <w:sz w:val="20"/>
          <w:szCs w:val="20"/>
        </w:rPr>
        <w:t xml:space="preserve"> RJ, van den Born BH, </w:t>
      </w:r>
      <w:proofErr w:type="spellStart"/>
      <w:r w:rsidRPr="00F914F4">
        <w:rPr>
          <w:rFonts w:eastAsia="Times New Roman"/>
          <w:sz w:val="20"/>
          <w:szCs w:val="20"/>
        </w:rPr>
        <w:t>Regitz-Zagrosek</w:t>
      </w:r>
      <w:proofErr w:type="spellEnd"/>
      <w:r w:rsidRPr="00F914F4">
        <w:rPr>
          <w:rFonts w:eastAsia="Times New Roman"/>
          <w:sz w:val="20"/>
          <w:szCs w:val="20"/>
        </w:rPr>
        <w:t xml:space="preserve"> V, de Simone G. </w:t>
      </w:r>
      <w:proofErr w:type="spellStart"/>
      <w:r w:rsidRPr="00F914F4">
        <w:rPr>
          <w:rFonts w:eastAsia="Times New Roman"/>
          <w:sz w:val="20"/>
          <w:szCs w:val="20"/>
        </w:rPr>
        <w:t>Peripartum</w:t>
      </w:r>
      <w:proofErr w:type="spellEnd"/>
      <w:r w:rsidRPr="00F914F4">
        <w:rPr>
          <w:rFonts w:eastAsia="Times New Roman"/>
          <w:sz w:val="20"/>
          <w:szCs w:val="20"/>
        </w:rPr>
        <w:t xml:space="preserve"> management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hypertension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position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paper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ESC </w:t>
      </w:r>
      <w:proofErr w:type="spellStart"/>
      <w:r w:rsidRPr="00F914F4">
        <w:rPr>
          <w:rFonts w:eastAsia="Times New Roman"/>
          <w:sz w:val="20"/>
          <w:szCs w:val="20"/>
        </w:rPr>
        <w:t>Council</w:t>
      </w:r>
      <w:proofErr w:type="spellEnd"/>
      <w:r w:rsidRPr="00F914F4">
        <w:rPr>
          <w:rFonts w:eastAsia="Times New Roman"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sz w:val="20"/>
          <w:szCs w:val="20"/>
        </w:rPr>
        <w:t>Hypertension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European</w:t>
      </w:r>
      <w:proofErr w:type="spellEnd"/>
      <w:r w:rsidRPr="00F914F4">
        <w:rPr>
          <w:rFonts w:eastAsia="Times New Roman"/>
          <w:sz w:val="20"/>
          <w:szCs w:val="20"/>
        </w:rPr>
        <w:t xml:space="preserve"> Society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Hypertension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European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Heart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Cardiovascular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Pharmacotherapy</w:t>
      </w:r>
      <w:proofErr w:type="spellEnd"/>
      <w:r w:rsidRPr="00F914F4">
        <w:rPr>
          <w:rFonts w:eastAsia="Times New Roman"/>
          <w:sz w:val="20"/>
          <w:szCs w:val="20"/>
        </w:rPr>
        <w:t xml:space="preserve">. 2020, 6(6), 384-393. ISSN 2055-6837. </w:t>
      </w:r>
      <w:r w:rsidRPr="00F914F4">
        <w:rPr>
          <w:rFonts w:eastAsia="Times New Roman"/>
          <w:sz w:val="20"/>
          <w:szCs w:val="20"/>
        </w:rPr>
        <w:br/>
      </w:r>
      <w:hyperlink r:id="rId6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https://doi.org/10.1093/ehjcvp/pvz082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7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000594976000010</w:t>
        </w:r>
      </w:hyperlink>
      <w:r w:rsidRPr="00F914F4">
        <w:rPr>
          <w:rFonts w:eastAsia="Times New Roman"/>
          <w:sz w:val="20"/>
          <w:szCs w:val="20"/>
        </w:rPr>
        <w:br/>
        <w:t>IF = 6.617 (2020)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3</w:t>
      </w:r>
    </w:p>
    <w:p w14:paraId="17F73BB3" w14:textId="77777777" w:rsidR="00504E56" w:rsidRPr="00F914F4" w:rsidRDefault="00745B4D" w:rsidP="00085D73">
      <w:pPr>
        <w:spacing w:after="240"/>
        <w:ind w:left="227"/>
        <w:rPr>
          <w:rFonts w:eastAsia="Times New Roman"/>
          <w:i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="00504E56" w:rsidRPr="00F914F4">
        <w:rPr>
          <w:rFonts w:eastAsia="Times New Roman"/>
          <w:sz w:val="20"/>
          <w:szCs w:val="20"/>
        </w:rPr>
        <w:t xml:space="preserve">Zima V, </w:t>
      </w:r>
      <w:r w:rsidR="00504E56" w:rsidRPr="00F914F4">
        <w:rPr>
          <w:rFonts w:eastAsia="Times New Roman"/>
          <w:b/>
          <w:bCs/>
          <w:sz w:val="20"/>
          <w:szCs w:val="20"/>
        </w:rPr>
        <w:t>Radilová</w:t>
      </w:r>
      <w:r w:rsidR="00504E56" w:rsidRPr="00F914F4">
        <w:rPr>
          <w:rFonts w:eastAsia="Times New Roman"/>
          <w:sz w:val="20"/>
          <w:szCs w:val="20"/>
        </w:rPr>
        <w:t xml:space="preserve"> </w:t>
      </w:r>
      <w:r w:rsidR="00504E56" w:rsidRPr="00F914F4">
        <w:rPr>
          <w:rFonts w:eastAsia="Times New Roman"/>
          <w:b/>
          <w:bCs/>
          <w:sz w:val="20"/>
          <w:szCs w:val="20"/>
        </w:rPr>
        <w:t>K</w:t>
      </w:r>
      <w:r w:rsidR="00504E56" w:rsidRPr="00F914F4">
        <w:rPr>
          <w:rFonts w:eastAsia="Times New Roman"/>
          <w:sz w:val="20"/>
          <w:szCs w:val="20"/>
        </w:rPr>
        <w:t>, Kožíšek M</w:t>
      </w:r>
      <w:r w:rsidR="00504E56" w:rsidRPr="00F914F4">
        <w:rPr>
          <w:rFonts w:eastAsia="Times New Roman"/>
          <w:b/>
          <w:bCs/>
          <w:sz w:val="20"/>
          <w:szCs w:val="20"/>
        </w:rPr>
        <w:t>*</w:t>
      </w:r>
      <w:r w:rsidR="00504E56"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="00504E56" w:rsidRPr="00F914F4">
        <w:rPr>
          <w:rFonts w:eastAsia="Times New Roman"/>
          <w:sz w:val="20"/>
          <w:szCs w:val="20"/>
        </w:rPr>
        <w:t>Albinana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CB, </w:t>
      </w:r>
      <w:proofErr w:type="spellStart"/>
      <w:r w:rsidR="00504E56" w:rsidRPr="00F914F4">
        <w:rPr>
          <w:rFonts w:eastAsia="Times New Roman"/>
          <w:sz w:val="20"/>
          <w:szCs w:val="20"/>
        </w:rPr>
        <w:t>Karlukova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E, Brynda J, </w:t>
      </w:r>
      <w:proofErr w:type="spellStart"/>
      <w:r w:rsidR="00504E56" w:rsidRPr="00F914F4">
        <w:rPr>
          <w:rFonts w:eastAsia="Times New Roman"/>
          <w:sz w:val="20"/>
          <w:szCs w:val="20"/>
        </w:rPr>
        <w:t>Fanfrlík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J, Flieger M, Hodek J, Weber J, Majer P, Konvalinka J, </w:t>
      </w:r>
      <w:proofErr w:type="spellStart"/>
      <w:r w:rsidR="00504E56" w:rsidRPr="00F914F4">
        <w:rPr>
          <w:rFonts w:eastAsia="Times New Roman"/>
          <w:sz w:val="20"/>
          <w:szCs w:val="20"/>
        </w:rPr>
        <w:t>Machara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A</w:t>
      </w:r>
      <w:r w:rsidR="00504E56" w:rsidRPr="00F914F4">
        <w:rPr>
          <w:rFonts w:eastAsia="Times New Roman"/>
          <w:b/>
          <w:bCs/>
          <w:sz w:val="20"/>
          <w:szCs w:val="20"/>
        </w:rPr>
        <w:t>*</w:t>
      </w:r>
      <w:r w:rsidR="00504E56"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="00504E56" w:rsidRPr="00F914F4">
        <w:rPr>
          <w:rFonts w:eastAsia="Times New Roman"/>
          <w:sz w:val="20"/>
          <w:szCs w:val="20"/>
        </w:rPr>
        <w:t>Unraveling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the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anti-influenza </w:t>
      </w:r>
      <w:proofErr w:type="spellStart"/>
      <w:r w:rsidR="00504E56" w:rsidRPr="00F914F4">
        <w:rPr>
          <w:rFonts w:eastAsia="Times New Roman"/>
          <w:sz w:val="20"/>
          <w:szCs w:val="20"/>
        </w:rPr>
        <w:t>effect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of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flavonoids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="00504E56" w:rsidRPr="00F914F4">
        <w:rPr>
          <w:rFonts w:eastAsia="Times New Roman"/>
          <w:sz w:val="20"/>
          <w:szCs w:val="20"/>
        </w:rPr>
        <w:t>Experimental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validation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of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luteolin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="00504E56" w:rsidRPr="00F914F4">
        <w:rPr>
          <w:rFonts w:eastAsia="Times New Roman"/>
          <w:sz w:val="20"/>
          <w:szCs w:val="20"/>
        </w:rPr>
        <w:t>its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congeners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as </w:t>
      </w:r>
      <w:proofErr w:type="spellStart"/>
      <w:r w:rsidR="00504E56" w:rsidRPr="00F914F4">
        <w:rPr>
          <w:rFonts w:eastAsia="Times New Roman"/>
          <w:sz w:val="20"/>
          <w:szCs w:val="20"/>
        </w:rPr>
        <w:t>potent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influenza </w:t>
      </w:r>
      <w:proofErr w:type="spellStart"/>
      <w:r w:rsidR="00504E56" w:rsidRPr="00F914F4">
        <w:rPr>
          <w:rFonts w:eastAsia="Times New Roman"/>
          <w:sz w:val="20"/>
          <w:szCs w:val="20"/>
        </w:rPr>
        <w:t>endonuclease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inhibitors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European</w:t>
      </w:r>
      <w:proofErr w:type="spellEnd"/>
      <w:r w:rsidR="00504E56"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="00504E56"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="00504E56"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Medicinal</w:t>
      </w:r>
      <w:proofErr w:type="spellEnd"/>
      <w:r w:rsidR="00504E56"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Chemistry</w:t>
      </w:r>
      <w:proofErr w:type="spellEnd"/>
      <w:r w:rsidR="00504E56" w:rsidRPr="00F914F4">
        <w:rPr>
          <w:rFonts w:eastAsia="Times New Roman"/>
          <w:sz w:val="20"/>
          <w:szCs w:val="20"/>
        </w:rPr>
        <w:t>. 2020, 208(</w:t>
      </w:r>
      <w:proofErr w:type="spellStart"/>
      <w:r w:rsidR="00504E56" w:rsidRPr="00F914F4">
        <w:rPr>
          <w:rFonts w:eastAsia="Times New Roman"/>
          <w:sz w:val="20"/>
          <w:szCs w:val="20"/>
        </w:rPr>
        <w:t>December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), 112754. ISSN 0223-5234. </w:t>
      </w:r>
      <w:r w:rsidR="00504E56" w:rsidRPr="00F914F4">
        <w:rPr>
          <w:rFonts w:eastAsia="Times New Roman"/>
          <w:sz w:val="20"/>
          <w:szCs w:val="20"/>
        </w:rPr>
        <w:br/>
      </w:r>
      <w:hyperlink r:id="rId71" w:tgtFrame="_blank" w:history="1">
        <w:r w:rsidR="00504E56" w:rsidRPr="00F914F4">
          <w:rPr>
            <w:rStyle w:val="Hypertextovodkaz"/>
            <w:rFonts w:eastAsia="Times New Roman"/>
            <w:sz w:val="20"/>
            <w:szCs w:val="20"/>
          </w:rPr>
          <w:t>https://doi.org/10.1016/j.ejmech.2020.112754</w:t>
        </w:r>
      </w:hyperlink>
      <w:r w:rsidR="00504E56"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="00504E56" w:rsidRPr="00F914F4">
        <w:rPr>
          <w:rFonts w:eastAsia="Times New Roman"/>
          <w:sz w:val="20"/>
          <w:szCs w:val="20"/>
        </w:rPr>
        <w:t>WoS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: </w:t>
      </w:r>
      <w:hyperlink r:id="rId72" w:tgtFrame="_blank" w:history="1">
        <w:r w:rsidR="00504E56" w:rsidRPr="00F914F4">
          <w:rPr>
            <w:rStyle w:val="Hypertextovodkaz"/>
            <w:rFonts w:eastAsia="Times New Roman"/>
            <w:sz w:val="20"/>
            <w:szCs w:val="20"/>
          </w:rPr>
          <w:t>000600384300014</w:t>
        </w:r>
      </w:hyperlink>
      <w:r w:rsidR="00504E56" w:rsidRPr="00F914F4">
        <w:rPr>
          <w:rFonts w:eastAsia="Times New Roman"/>
          <w:sz w:val="20"/>
          <w:szCs w:val="20"/>
        </w:rPr>
        <w:br/>
        <w:t>IF = 6.514 (2020) / CO = 3</w:t>
      </w:r>
      <w:r w:rsidR="00504E56" w:rsidRPr="00F914F4">
        <w:rPr>
          <w:rFonts w:eastAsia="Times New Roman"/>
          <w:sz w:val="20"/>
          <w:szCs w:val="20"/>
        </w:rPr>
        <w:br/>
      </w:r>
      <w:r w:rsidR="00504E56" w:rsidRPr="00F914F4">
        <w:rPr>
          <w:rFonts w:eastAsia="Times New Roman"/>
          <w:i/>
          <w:sz w:val="20"/>
          <w:szCs w:val="20"/>
        </w:rPr>
        <w:t xml:space="preserve">V. Zima, K. </w:t>
      </w:r>
      <w:proofErr w:type="gramStart"/>
      <w:r w:rsidR="00504E56" w:rsidRPr="00F914F4">
        <w:rPr>
          <w:rFonts w:eastAsia="Times New Roman"/>
          <w:i/>
          <w:sz w:val="20"/>
          <w:szCs w:val="20"/>
        </w:rPr>
        <w:t>Radilová - These</w:t>
      </w:r>
      <w:proofErr w:type="gramEnd"/>
      <w:r w:rsidR="00504E56"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authors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contributed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equally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t xml:space="preserve"> to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this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work</w:t>
      </w:r>
      <w:proofErr w:type="spellEnd"/>
      <w:r w:rsidR="00085D73" w:rsidRPr="00F914F4">
        <w:rPr>
          <w:rFonts w:eastAsia="Times New Roman"/>
          <w:i/>
          <w:sz w:val="20"/>
          <w:szCs w:val="20"/>
        </w:rPr>
        <w:br/>
      </w:r>
    </w:p>
    <w:p w14:paraId="02BA0551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b/>
          <w:bCs/>
          <w:sz w:val="20"/>
          <w:szCs w:val="20"/>
        </w:rPr>
        <w:t>Ondrušková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N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Honzík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Kolářová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Pakanova</w:t>
      </w:r>
      <w:proofErr w:type="spellEnd"/>
      <w:r w:rsidRPr="00F914F4">
        <w:rPr>
          <w:rFonts w:eastAsia="Times New Roman"/>
          <w:sz w:val="20"/>
          <w:szCs w:val="20"/>
        </w:rPr>
        <w:t xml:space="preserve"> Z, Mucha J, </w:t>
      </w:r>
      <w:r w:rsidRPr="00F914F4">
        <w:rPr>
          <w:rFonts w:eastAsia="Times New Roman"/>
          <w:b/>
          <w:bCs/>
          <w:sz w:val="20"/>
          <w:szCs w:val="20"/>
        </w:rPr>
        <w:t>Zeman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Hansíková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Aberrant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apolipoprotein</w:t>
      </w:r>
      <w:proofErr w:type="spellEnd"/>
      <w:r w:rsidRPr="00F914F4">
        <w:rPr>
          <w:rFonts w:eastAsia="Times New Roman"/>
          <w:sz w:val="20"/>
          <w:szCs w:val="20"/>
        </w:rPr>
        <w:t xml:space="preserve"> C-III </w:t>
      </w:r>
      <w:proofErr w:type="spellStart"/>
      <w:r w:rsidRPr="00F914F4">
        <w:rPr>
          <w:rFonts w:eastAsia="Times New Roman"/>
          <w:sz w:val="20"/>
          <w:szCs w:val="20"/>
        </w:rPr>
        <w:t>glycosylation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glycogen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storage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 type III and IX.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Metabolism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Clinical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Experimental</w:t>
      </w:r>
      <w:proofErr w:type="spellEnd"/>
      <w:r w:rsidRPr="00F914F4">
        <w:rPr>
          <w:rFonts w:eastAsia="Times New Roman"/>
          <w:sz w:val="20"/>
          <w:szCs w:val="20"/>
        </w:rPr>
        <w:t xml:space="preserve">. 2018, 82(May), 135-141. ISSN 0026-0495. </w:t>
      </w:r>
      <w:r w:rsidRPr="00F914F4">
        <w:rPr>
          <w:rFonts w:eastAsia="Times New Roman"/>
          <w:sz w:val="20"/>
          <w:szCs w:val="20"/>
        </w:rPr>
        <w:br/>
      </w:r>
      <w:hyperlink r:id="rId7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https://doi.org/10.1016/j.metabol.2018.01.004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7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000434239500015</w:t>
        </w:r>
      </w:hyperlink>
      <w:r w:rsidRPr="00F914F4">
        <w:rPr>
          <w:rFonts w:eastAsia="Times New Roman"/>
          <w:sz w:val="20"/>
          <w:szCs w:val="20"/>
        </w:rPr>
        <w:br/>
        <w:t>IF = 6.513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5</w:t>
      </w:r>
    </w:p>
    <w:p w14:paraId="356AAC40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 xml:space="preserve">Křížek T, </w:t>
      </w:r>
      <w:r w:rsidRPr="00F914F4">
        <w:rPr>
          <w:rFonts w:eastAsia="Times New Roman"/>
          <w:b/>
          <w:bCs/>
          <w:sz w:val="20"/>
          <w:szCs w:val="20"/>
        </w:rPr>
        <w:t>Bursová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Horsley</w:t>
      </w:r>
      <w:proofErr w:type="spellEnd"/>
      <w:r w:rsidRPr="00F914F4">
        <w:rPr>
          <w:rFonts w:eastAsia="Times New Roman"/>
          <w:sz w:val="20"/>
          <w:szCs w:val="20"/>
        </w:rPr>
        <w:t xml:space="preserve"> R, Kuchař M, Tůma P,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Čabala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Hložek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Menthol-based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hydrophobic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deep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eutectic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solvents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Towards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greener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efficient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extraction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phytocannabinoids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Cleaner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Production</w:t>
      </w:r>
      <w:proofErr w:type="spellEnd"/>
      <w:r w:rsidRPr="00F914F4">
        <w:rPr>
          <w:rFonts w:eastAsia="Times New Roman"/>
          <w:sz w:val="20"/>
          <w:szCs w:val="20"/>
        </w:rPr>
        <w:t xml:space="preserve">. 2018, 193(August), 391-396. ISSN 0959-6526. </w:t>
      </w:r>
      <w:r w:rsidRPr="00F914F4">
        <w:rPr>
          <w:rFonts w:eastAsia="Times New Roman"/>
          <w:sz w:val="20"/>
          <w:szCs w:val="20"/>
        </w:rPr>
        <w:br/>
      </w:r>
      <w:hyperlink r:id="rId7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https://doi.org/10.1016/j.jclepro.2018.05.080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7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000437997200032</w:t>
        </w:r>
      </w:hyperlink>
      <w:r w:rsidRPr="00F914F4">
        <w:rPr>
          <w:rFonts w:eastAsia="Times New Roman"/>
          <w:sz w:val="20"/>
          <w:szCs w:val="20"/>
        </w:rPr>
        <w:br/>
        <w:t>IF = 6.395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51</w:t>
      </w:r>
    </w:p>
    <w:p w14:paraId="585ED317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Skurtveit</w:t>
      </w:r>
      <w:proofErr w:type="spellEnd"/>
      <w:r w:rsidRPr="00F914F4">
        <w:rPr>
          <w:rFonts w:eastAsia="Times New Roman"/>
          <w:sz w:val="20"/>
          <w:szCs w:val="20"/>
        </w:rPr>
        <w:t xml:space="preserve"> S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Nechanská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Handal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Mahic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Mravčík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Gabrhelík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Hospitalization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children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after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prenatal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lastRenderedPageBreak/>
        <w:t>exposure</w:t>
      </w:r>
      <w:proofErr w:type="spellEnd"/>
      <w:r w:rsidRPr="00F914F4">
        <w:rPr>
          <w:rFonts w:eastAsia="Times New Roman"/>
          <w:sz w:val="20"/>
          <w:szCs w:val="20"/>
        </w:rPr>
        <w:t xml:space="preserve"> to </w:t>
      </w:r>
      <w:proofErr w:type="spellStart"/>
      <w:r w:rsidRPr="00F914F4">
        <w:rPr>
          <w:rFonts w:eastAsia="Times New Roman"/>
          <w:sz w:val="20"/>
          <w:szCs w:val="20"/>
        </w:rPr>
        <w:t>opioid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maintenance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during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pregnancy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national</w:t>
      </w:r>
      <w:proofErr w:type="spellEnd"/>
      <w:r w:rsidRPr="00F914F4">
        <w:rPr>
          <w:rFonts w:eastAsia="Times New Roman"/>
          <w:sz w:val="20"/>
          <w:szCs w:val="20"/>
        </w:rPr>
        <w:t xml:space="preserve"> registry study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Czech Republic.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Addiction</w:t>
      </w:r>
      <w:proofErr w:type="spellEnd"/>
      <w:r w:rsidRPr="00F914F4">
        <w:rPr>
          <w:rFonts w:eastAsia="Times New Roman"/>
          <w:sz w:val="20"/>
          <w:szCs w:val="20"/>
        </w:rPr>
        <w:t xml:space="preserve">. 2019, 114(7), 1225-1235. ISSN 0965-2140. </w:t>
      </w:r>
      <w:r w:rsidRPr="00F914F4">
        <w:rPr>
          <w:rFonts w:eastAsia="Times New Roman"/>
          <w:sz w:val="20"/>
          <w:szCs w:val="20"/>
        </w:rPr>
        <w:br/>
      </w:r>
      <w:hyperlink r:id="rId7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https://doi.org/10.1111/add.14576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7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000470903900008</w:t>
        </w:r>
      </w:hyperlink>
      <w:r w:rsidRPr="00F914F4">
        <w:rPr>
          <w:rFonts w:eastAsia="Times New Roman"/>
          <w:sz w:val="20"/>
          <w:szCs w:val="20"/>
        </w:rPr>
        <w:br/>
        <w:t>IF = 6.343 (2019)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4</w:t>
      </w:r>
    </w:p>
    <w:p w14:paraId="48D500E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 xml:space="preserve">Šilhavý J, Malínská H, </w:t>
      </w:r>
      <w:proofErr w:type="spellStart"/>
      <w:r w:rsidRPr="00F914F4">
        <w:rPr>
          <w:rFonts w:eastAsia="Times New Roman"/>
          <w:sz w:val="20"/>
          <w:szCs w:val="20"/>
        </w:rPr>
        <w:t>Hüttl</w:t>
      </w:r>
      <w:proofErr w:type="spellEnd"/>
      <w:r w:rsidRPr="00F914F4">
        <w:rPr>
          <w:rFonts w:eastAsia="Times New Roman"/>
          <w:sz w:val="20"/>
          <w:szCs w:val="20"/>
        </w:rPr>
        <w:t xml:space="preserve"> M, Marková I, </w:t>
      </w:r>
      <w:proofErr w:type="spellStart"/>
      <w:r w:rsidRPr="00F914F4">
        <w:rPr>
          <w:rFonts w:eastAsia="Times New Roman"/>
          <w:sz w:val="20"/>
          <w:szCs w:val="20"/>
        </w:rPr>
        <w:t>Oliyarnyk</w:t>
      </w:r>
      <w:proofErr w:type="spellEnd"/>
      <w:r w:rsidRPr="00F914F4">
        <w:rPr>
          <w:rFonts w:eastAsia="Times New Roman"/>
          <w:sz w:val="20"/>
          <w:szCs w:val="20"/>
        </w:rPr>
        <w:t xml:space="preserve"> O, Mlejnek P, Šimáková M, </w:t>
      </w:r>
      <w:r w:rsidRPr="00F914F4">
        <w:rPr>
          <w:rFonts w:eastAsia="Times New Roman"/>
          <w:b/>
          <w:bCs/>
          <w:sz w:val="20"/>
          <w:szCs w:val="20"/>
        </w:rPr>
        <w:t>Liška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</w:t>
      </w:r>
      <w:r w:rsidRPr="00F914F4">
        <w:rPr>
          <w:rFonts w:eastAsia="Times New Roman"/>
          <w:sz w:val="20"/>
          <w:szCs w:val="20"/>
        </w:rPr>
        <w:t xml:space="preserve">, Kazdová L, Moravcová R, Novotný J,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Pravenec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Downregulation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Glo1 Gene </w:t>
      </w:r>
      <w:proofErr w:type="spellStart"/>
      <w:r w:rsidRPr="00F914F4">
        <w:rPr>
          <w:rFonts w:eastAsia="Times New Roman"/>
          <w:sz w:val="20"/>
          <w:szCs w:val="20"/>
        </w:rPr>
        <w:t>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Associated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Reduced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Adiposity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Ectopic</w:t>
      </w:r>
      <w:proofErr w:type="spellEnd"/>
      <w:r w:rsidRPr="00F914F4">
        <w:rPr>
          <w:rFonts w:eastAsia="Times New Roman"/>
          <w:sz w:val="20"/>
          <w:szCs w:val="20"/>
        </w:rPr>
        <w:t xml:space="preserve"> Fat </w:t>
      </w:r>
      <w:proofErr w:type="spellStart"/>
      <w:r w:rsidRPr="00F914F4">
        <w:rPr>
          <w:rFonts w:eastAsia="Times New Roman"/>
          <w:sz w:val="20"/>
          <w:szCs w:val="20"/>
        </w:rPr>
        <w:t>Accumulation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Spontaneously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Hypertensive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Rats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Antioxidants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[online]</w:t>
      </w:r>
      <w:r w:rsidRPr="00F914F4">
        <w:rPr>
          <w:rFonts w:eastAsia="Times New Roman"/>
          <w:sz w:val="20"/>
          <w:szCs w:val="20"/>
        </w:rPr>
        <w:t xml:space="preserve">. 2020, 9(12), 1179. ISSN 2076-3921. </w:t>
      </w:r>
      <w:r w:rsidRPr="00F914F4">
        <w:rPr>
          <w:rFonts w:eastAsia="Times New Roman"/>
          <w:sz w:val="20"/>
          <w:szCs w:val="20"/>
        </w:rPr>
        <w:br/>
      </w:r>
      <w:hyperlink r:id="rId7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https://doi.org/10.3390/antiox9121179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8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000601827500001</w:t>
        </w:r>
      </w:hyperlink>
      <w:r w:rsidRPr="00F914F4">
        <w:rPr>
          <w:rFonts w:eastAsia="Times New Roman"/>
          <w:sz w:val="20"/>
          <w:szCs w:val="20"/>
        </w:rPr>
        <w:br/>
        <w:t>IF = 6.312 (2020)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</w:t>
      </w:r>
    </w:p>
    <w:p w14:paraId="2E909F2C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>Hel Z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Xu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Denning</w:t>
      </w:r>
      <w:proofErr w:type="spellEnd"/>
      <w:r w:rsidRPr="00F914F4">
        <w:rPr>
          <w:rFonts w:eastAsia="Times New Roman"/>
          <w:sz w:val="20"/>
          <w:szCs w:val="20"/>
        </w:rPr>
        <w:t xml:space="preserve"> W, </w:t>
      </w:r>
      <w:proofErr w:type="spellStart"/>
      <w:r w:rsidRPr="00F914F4">
        <w:rPr>
          <w:rFonts w:eastAsia="Times New Roman"/>
          <w:sz w:val="20"/>
          <w:szCs w:val="20"/>
        </w:rPr>
        <w:t>Helton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Huijbregts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Heath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Overton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Christmann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Elson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Goepfert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r w:rsidRPr="00F914F4">
        <w:rPr>
          <w:rFonts w:eastAsia="Times New Roman"/>
          <w:b/>
          <w:bCs/>
          <w:sz w:val="20"/>
          <w:szCs w:val="20"/>
        </w:rPr>
        <w:t>Městecký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Dysregulation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Systemic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Mucosal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Humoral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Responses</w:t>
      </w:r>
      <w:proofErr w:type="spellEnd"/>
      <w:r w:rsidRPr="00F914F4">
        <w:rPr>
          <w:rFonts w:eastAsia="Times New Roman"/>
          <w:sz w:val="20"/>
          <w:szCs w:val="20"/>
        </w:rPr>
        <w:t xml:space="preserve"> to </w:t>
      </w:r>
      <w:proofErr w:type="spellStart"/>
      <w:r w:rsidRPr="00F914F4">
        <w:rPr>
          <w:rFonts w:eastAsia="Times New Roman"/>
          <w:sz w:val="20"/>
          <w:szCs w:val="20"/>
        </w:rPr>
        <w:t>Microbial</w:t>
      </w:r>
      <w:proofErr w:type="spellEnd"/>
      <w:r w:rsidRPr="00F914F4">
        <w:rPr>
          <w:rFonts w:eastAsia="Times New Roman"/>
          <w:sz w:val="20"/>
          <w:szCs w:val="20"/>
        </w:rPr>
        <w:t xml:space="preserve"> and Food </w:t>
      </w:r>
      <w:proofErr w:type="spellStart"/>
      <w:r w:rsidRPr="00F914F4">
        <w:rPr>
          <w:rFonts w:eastAsia="Times New Roman"/>
          <w:sz w:val="20"/>
          <w:szCs w:val="20"/>
        </w:rPr>
        <w:t>Antigens</w:t>
      </w:r>
      <w:proofErr w:type="spellEnd"/>
      <w:r w:rsidRPr="00F914F4">
        <w:rPr>
          <w:rFonts w:eastAsia="Times New Roman"/>
          <w:sz w:val="20"/>
          <w:szCs w:val="20"/>
        </w:rPr>
        <w:t xml:space="preserve"> as a </w:t>
      </w:r>
      <w:proofErr w:type="spellStart"/>
      <w:r w:rsidRPr="00F914F4">
        <w:rPr>
          <w:rFonts w:eastAsia="Times New Roman"/>
          <w:sz w:val="20"/>
          <w:szCs w:val="20"/>
        </w:rPr>
        <w:t>Factor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Contributing</w:t>
      </w:r>
      <w:proofErr w:type="spellEnd"/>
      <w:r w:rsidRPr="00F914F4">
        <w:rPr>
          <w:rFonts w:eastAsia="Times New Roman"/>
          <w:sz w:val="20"/>
          <w:szCs w:val="20"/>
        </w:rPr>
        <w:t xml:space="preserve"> to </w:t>
      </w:r>
      <w:proofErr w:type="spellStart"/>
      <w:r w:rsidRPr="00F914F4">
        <w:rPr>
          <w:rFonts w:eastAsia="Times New Roman"/>
          <w:sz w:val="20"/>
          <w:szCs w:val="20"/>
        </w:rPr>
        <w:t>Microbial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Translocation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Chronic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Inflammation</w:t>
      </w:r>
      <w:proofErr w:type="spellEnd"/>
      <w:r w:rsidRPr="00F914F4">
        <w:rPr>
          <w:rFonts w:eastAsia="Times New Roman"/>
          <w:sz w:val="20"/>
          <w:szCs w:val="20"/>
        </w:rPr>
        <w:t xml:space="preserve"> in HIV-1 </w:t>
      </w:r>
      <w:proofErr w:type="spellStart"/>
      <w:r w:rsidRPr="00F914F4">
        <w:rPr>
          <w:rFonts w:eastAsia="Times New Roman"/>
          <w:sz w:val="20"/>
          <w:szCs w:val="20"/>
        </w:rPr>
        <w:t>Infection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PLOS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Pathogens</w:t>
      </w:r>
      <w:proofErr w:type="spellEnd"/>
      <w:r w:rsidRPr="00F914F4">
        <w:rPr>
          <w:rFonts w:eastAsia="Times New Roman"/>
          <w:sz w:val="20"/>
          <w:szCs w:val="20"/>
        </w:rPr>
        <w:t xml:space="preserve">. 2017, 13(1), e1006087. ISSN 1553-7366. </w:t>
      </w:r>
      <w:r w:rsidRPr="00F914F4">
        <w:rPr>
          <w:rFonts w:eastAsia="Times New Roman"/>
          <w:sz w:val="20"/>
          <w:szCs w:val="20"/>
        </w:rPr>
        <w:br/>
      </w:r>
      <w:hyperlink r:id="rId8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http://dx.doi.org/10.1371/journal.ppat.1006087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8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000395743500015</w:t>
        </w:r>
      </w:hyperlink>
      <w:r w:rsidRPr="00F914F4">
        <w:rPr>
          <w:rFonts w:eastAsia="Times New Roman"/>
          <w:sz w:val="20"/>
          <w:szCs w:val="20"/>
        </w:rPr>
        <w:br/>
        <w:t>IF = 6.158 (2017)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11</w:t>
      </w:r>
    </w:p>
    <w:p w14:paraId="7D371B1F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Dušek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Bahn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Jablonka-Salach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Luciuk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Huelnhagenk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Madai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Dieringer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Bulska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Knauth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Niendorf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Sobesky</w:t>
      </w:r>
      <w:proofErr w:type="spellEnd"/>
      <w:r w:rsidRPr="00F914F4">
        <w:rPr>
          <w:rFonts w:eastAsia="Times New Roman"/>
          <w:sz w:val="20"/>
          <w:szCs w:val="20"/>
        </w:rPr>
        <w:t xml:space="preserve"> J, Paul F, Schneider S, </w:t>
      </w:r>
      <w:proofErr w:type="spellStart"/>
      <w:r w:rsidRPr="00F914F4">
        <w:rPr>
          <w:rFonts w:eastAsia="Times New Roman"/>
          <w:sz w:val="20"/>
          <w:szCs w:val="20"/>
        </w:rPr>
        <w:t>Czlonkowska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Brueck</w:t>
      </w:r>
      <w:proofErr w:type="spellEnd"/>
      <w:r w:rsidRPr="00F914F4">
        <w:rPr>
          <w:rFonts w:eastAsia="Times New Roman"/>
          <w:sz w:val="20"/>
          <w:szCs w:val="20"/>
        </w:rPr>
        <w:t xml:space="preserve"> W, </w:t>
      </w:r>
      <w:proofErr w:type="spellStart"/>
      <w:r w:rsidRPr="00F914F4">
        <w:rPr>
          <w:rFonts w:eastAsia="Times New Roman"/>
          <w:sz w:val="20"/>
          <w:szCs w:val="20"/>
        </w:rPr>
        <w:t>Wegner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Wuerfel</w:t>
      </w:r>
      <w:proofErr w:type="spellEnd"/>
      <w:r w:rsidRPr="00F914F4">
        <w:rPr>
          <w:rFonts w:eastAsia="Times New Roman"/>
          <w:sz w:val="20"/>
          <w:szCs w:val="20"/>
        </w:rPr>
        <w:t xml:space="preserve"> J. Brain iron </w:t>
      </w:r>
      <w:proofErr w:type="spellStart"/>
      <w:r w:rsidRPr="00F914F4">
        <w:rPr>
          <w:rFonts w:eastAsia="Times New Roman"/>
          <w:sz w:val="20"/>
          <w:szCs w:val="20"/>
        </w:rPr>
        <w:t>accumulation</w:t>
      </w:r>
      <w:proofErr w:type="spellEnd"/>
      <w:r w:rsidRPr="00F914F4">
        <w:rPr>
          <w:rFonts w:eastAsia="Times New Roman"/>
          <w:sz w:val="20"/>
          <w:szCs w:val="20"/>
        </w:rPr>
        <w:t xml:space="preserve"> in Wilson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: a post </w:t>
      </w:r>
      <w:proofErr w:type="spellStart"/>
      <w:r w:rsidRPr="00F914F4">
        <w:rPr>
          <w:rFonts w:eastAsia="Times New Roman"/>
          <w:sz w:val="20"/>
          <w:szCs w:val="20"/>
        </w:rPr>
        <w:t>mortem</w:t>
      </w:r>
      <w:proofErr w:type="spellEnd"/>
      <w:r w:rsidRPr="00F914F4">
        <w:rPr>
          <w:rFonts w:eastAsia="Times New Roman"/>
          <w:sz w:val="20"/>
          <w:szCs w:val="20"/>
        </w:rPr>
        <w:t xml:space="preserve"> 7 Tesla </w:t>
      </w:r>
      <w:proofErr w:type="gramStart"/>
      <w:r w:rsidRPr="00F914F4">
        <w:rPr>
          <w:rFonts w:eastAsia="Times New Roman"/>
          <w:sz w:val="20"/>
          <w:szCs w:val="20"/>
        </w:rPr>
        <w:t xml:space="preserve">MRI - </w:t>
      </w:r>
      <w:proofErr w:type="spellStart"/>
      <w:r w:rsidRPr="00F914F4">
        <w:rPr>
          <w:rFonts w:eastAsia="Times New Roman"/>
          <w:sz w:val="20"/>
          <w:szCs w:val="20"/>
        </w:rPr>
        <w:t>histopathological</w:t>
      </w:r>
      <w:proofErr w:type="spellEnd"/>
      <w:proofErr w:type="gramEnd"/>
      <w:r w:rsidRPr="00F914F4">
        <w:rPr>
          <w:rFonts w:eastAsia="Times New Roman"/>
          <w:sz w:val="20"/>
          <w:szCs w:val="20"/>
        </w:rPr>
        <w:t xml:space="preserve"> study.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Neuropathology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Applied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Neurobiology</w:t>
      </w:r>
      <w:r w:rsidRPr="00F914F4">
        <w:rPr>
          <w:rFonts w:eastAsia="Times New Roman"/>
          <w:sz w:val="20"/>
          <w:szCs w:val="20"/>
        </w:rPr>
        <w:t xml:space="preserve">. 2017, 43(6), 514-532. ISSN 0305-1846. </w:t>
      </w:r>
      <w:r w:rsidRPr="00F914F4">
        <w:rPr>
          <w:rFonts w:eastAsia="Times New Roman"/>
          <w:sz w:val="20"/>
          <w:szCs w:val="20"/>
        </w:rPr>
        <w:br/>
      </w:r>
      <w:hyperlink r:id="rId8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http://dx.doi.org/10.1111/nan.12341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8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000410552900005</w:t>
        </w:r>
      </w:hyperlink>
      <w:r w:rsidRPr="00F914F4">
        <w:rPr>
          <w:rFonts w:eastAsia="Times New Roman"/>
          <w:sz w:val="20"/>
          <w:szCs w:val="20"/>
        </w:rPr>
        <w:br/>
        <w:t>IF = 6.059 (2017)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31</w:t>
      </w:r>
    </w:p>
    <w:p w14:paraId="461860AF" w14:textId="77777777" w:rsidR="00504E56" w:rsidRPr="00F914F4" w:rsidRDefault="00745B4D" w:rsidP="00504E56">
      <w:pPr>
        <w:spacing w:after="240"/>
        <w:ind w:left="227"/>
        <w:rPr>
          <w:rFonts w:eastAsia="Times New Roman"/>
          <w:i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="00504E56" w:rsidRPr="00F914F4">
        <w:rPr>
          <w:rFonts w:eastAsia="Times New Roman"/>
          <w:sz w:val="20"/>
          <w:szCs w:val="20"/>
        </w:rPr>
        <w:t>Sedláček O</w:t>
      </w:r>
      <w:r w:rsidR="00504E56" w:rsidRPr="00F914F4">
        <w:rPr>
          <w:rFonts w:eastAsia="Times New Roman"/>
          <w:b/>
          <w:bCs/>
          <w:sz w:val="20"/>
          <w:szCs w:val="20"/>
        </w:rPr>
        <w:t>*</w:t>
      </w:r>
      <w:r w:rsidR="00504E56" w:rsidRPr="00F914F4">
        <w:rPr>
          <w:rFonts w:eastAsia="Times New Roman"/>
          <w:sz w:val="20"/>
          <w:szCs w:val="20"/>
        </w:rPr>
        <w:t xml:space="preserve">, </w:t>
      </w:r>
      <w:r w:rsidR="00504E56" w:rsidRPr="00F914F4">
        <w:rPr>
          <w:rFonts w:eastAsia="Times New Roman"/>
          <w:b/>
          <w:bCs/>
          <w:sz w:val="20"/>
          <w:szCs w:val="20"/>
        </w:rPr>
        <w:t>Jirák</w:t>
      </w:r>
      <w:r w:rsidR="00504E56" w:rsidRPr="00F914F4">
        <w:rPr>
          <w:rFonts w:eastAsia="Times New Roman"/>
          <w:sz w:val="20"/>
          <w:szCs w:val="20"/>
        </w:rPr>
        <w:t xml:space="preserve"> </w:t>
      </w:r>
      <w:r w:rsidR="00504E56" w:rsidRPr="00F914F4">
        <w:rPr>
          <w:rFonts w:eastAsia="Times New Roman"/>
          <w:b/>
          <w:bCs/>
          <w:sz w:val="20"/>
          <w:szCs w:val="20"/>
        </w:rPr>
        <w:t>D</w:t>
      </w:r>
      <w:r w:rsidR="00504E56" w:rsidRPr="00F914F4">
        <w:rPr>
          <w:rFonts w:eastAsia="Times New Roman"/>
          <w:sz w:val="20"/>
          <w:szCs w:val="20"/>
        </w:rPr>
        <w:t xml:space="preserve">, Vit M, </w:t>
      </w:r>
      <w:proofErr w:type="spellStart"/>
      <w:r w:rsidR="00504E56" w:rsidRPr="00F914F4">
        <w:rPr>
          <w:rFonts w:eastAsia="Times New Roman"/>
          <w:b/>
          <w:bCs/>
          <w:sz w:val="20"/>
          <w:szCs w:val="20"/>
        </w:rPr>
        <w:t>Ziółkowska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r w:rsidR="00504E56" w:rsidRPr="00F914F4">
        <w:rPr>
          <w:rFonts w:eastAsia="Times New Roman"/>
          <w:b/>
          <w:bCs/>
          <w:sz w:val="20"/>
          <w:szCs w:val="20"/>
        </w:rPr>
        <w:t>N</w:t>
      </w:r>
      <w:r w:rsidR="00504E56"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="00504E56" w:rsidRPr="00F914F4">
        <w:rPr>
          <w:rFonts w:eastAsia="Times New Roman"/>
          <w:sz w:val="20"/>
          <w:szCs w:val="20"/>
        </w:rPr>
        <w:t>Janouskova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O, </w:t>
      </w:r>
      <w:proofErr w:type="spellStart"/>
      <w:r w:rsidR="00504E56" w:rsidRPr="00F914F4">
        <w:rPr>
          <w:rFonts w:eastAsia="Times New Roman"/>
          <w:sz w:val="20"/>
          <w:szCs w:val="20"/>
        </w:rPr>
        <w:t>Hoogenboom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R</w:t>
      </w:r>
      <w:r w:rsidR="00504E56" w:rsidRPr="00F914F4">
        <w:rPr>
          <w:rFonts w:eastAsia="Times New Roman"/>
          <w:b/>
          <w:bCs/>
          <w:sz w:val="20"/>
          <w:szCs w:val="20"/>
        </w:rPr>
        <w:t>*</w:t>
      </w:r>
      <w:r w:rsidR="00504E56"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="00504E56" w:rsidRPr="00F914F4">
        <w:rPr>
          <w:rFonts w:eastAsia="Times New Roman"/>
          <w:sz w:val="20"/>
          <w:szCs w:val="20"/>
        </w:rPr>
        <w:t>Fluorinated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Water-Soluble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Poly</w:t>
      </w:r>
      <w:proofErr w:type="spellEnd"/>
      <w:r w:rsidR="00504E56" w:rsidRPr="00F914F4">
        <w:rPr>
          <w:rFonts w:eastAsia="Times New Roman"/>
          <w:sz w:val="20"/>
          <w:szCs w:val="20"/>
        </w:rPr>
        <w:t>(2-</w:t>
      </w:r>
      <w:proofErr w:type="gramStart"/>
      <w:r w:rsidR="00504E56" w:rsidRPr="00F914F4">
        <w:rPr>
          <w:rFonts w:eastAsia="Times New Roman"/>
          <w:sz w:val="20"/>
          <w:szCs w:val="20"/>
        </w:rPr>
        <w:t>oxazoline)s</w:t>
      </w:r>
      <w:proofErr w:type="gramEnd"/>
      <w:r w:rsidR="00504E56" w:rsidRPr="00F914F4">
        <w:rPr>
          <w:rFonts w:eastAsia="Times New Roman"/>
          <w:sz w:val="20"/>
          <w:szCs w:val="20"/>
        </w:rPr>
        <w:t xml:space="preserve"> as </w:t>
      </w:r>
      <w:proofErr w:type="spellStart"/>
      <w:r w:rsidR="00504E56" w:rsidRPr="00F914F4">
        <w:rPr>
          <w:rFonts w:eastAsia="Times New Roman"/>
          <w:sz w:val="20"/>
          <w:szCs w:val="20"/>
        </w:rPr>
        <w:t>Highly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Sensitive 19F MRI </w:t>
      </w:r>
      <w:proofErr w:type="spellStart"/>
      <w:r w:rsidR="00504E56" w:rsidRPr="00F914F4">
        <w:rPr>
          <w:rFonts w:eastAsia="Times New Roman"/>
          <w:sz w:val="20"/>
          <w:szCs w:val="20"/>
        </w:rPr>
        <w:t>Contrast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Agents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Macromolecules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. 2020, 53(15), 6387-6395. ISSN 0024-9297. </w:t>
      </w:r>
      <w:r w:rsidR="00504E56" w:rsidRPr="00F914F4">
        <w:rPr>
          <w:rFonts w:eastAsia="Times New Roman"/>
          <w:sz w:val="20"/>
          <w:szCs w:val="20"/>
        </w:rPr>
        <w:br/>
      </w:r>
      <w:hyperlink r:id="rId85" w:tgtFrame="_blank" w:history="1">
        <w:r w:rsidR="00504E56" w:rsidRPr="00F914F4">
          <w:rPr>
            <w:rStyle w:val="Hypertextovodkaz"/>
            <w:rFonts w:eastAsia="Times New Roman"/>
            <w:sz w:val="20"/>
            <w:szCs w:val="20"/>
          </w:rPr>
          <w:t>https://doi.org/10.1021/acs.macromol.0c01228</w:t>
        </w:r>
      </w:hyperlink>
      <w:r w:rsidR="00504E56"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="00504E56" w:rsidRPr="00F914F4">
        <w:rPr>
          <w:rFonts w:eastAsia="Times New Roman"/>
          <w:sz w:val="20"/>
          <w:szCs w:val="20"/>
        </w:rPr>
        <w:t>WoS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: </w:t>
      </w:r>
      <w:hyperlink r:id="rId86" w:tgtFrame="_blank" w:history="1">
        <w:r w:rsidR="00504E56" w:rsidRPr="00F914F4">
          <w:rPr>
            <w:rStyle w:val="Hypertextovodkaz"/>
            <w:rFonts w:eastAsia="Times New Roman"/>
            <w:sz w:val="20"/>
            <w:szCs w:val="20"/>
          </w:rPr>
          <w:t>000562138100026</w:t>
        </w:r>
      </w:hyperlink>
      <w:r w:rsidR="00504E56" w:rsidRPr="00F914F4">
        <w:rPr>
          <w:rFonts w:eastAsia="Times New Roman"/>
          <w:sz w:val="20"/>
          <w:szCs w:val="20"/>
        </w:rPr>
        <w:br/>
        <w:t>IF = 5.985 (2020) / CO = 2</w:t>
      </w:r>
      <w:r w:rsidR="00504E56" w:rsidRPr="00F914F4">
        <w:rPr>
          <w:rFonts w:eastAsia="Times New Roman"/>
          <w:sz w:val="20"/>
          <w:szCs w:val="20"/>
        </w:rPr>
        <w:br/>
      </w:r>
      <w:r w:rsidR="00504E56" w:rsidRPr="00F914F4">
        <w:rPr>
          <w:rFonts w:eastAsia="Times New Roman"/>
          <w:i/>
          <w:sz w:val="20"/>
          <w:szCs w:val="20"/>
        </w:rPr>
        <w:t xml:space="preserve">O.S. and D.J.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contributed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equally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t xml:space="preserve"> to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this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work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br/>
      </w:r>
    </w:p>
    <w:p w14:paraId="3041ED1F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proofErr w:type="spellStart"/>
      <w:r w:rsidRPr="00F914F4">
        <w:rPr>
          <w:rFonts w:eastAsia="Times New Roman"/>
          <w:b/>
          <w:bCs/>
          <w:sz w:val="20"/>
          <w:szCs w:val="20"/>
        </w:rPr>
        <w:t>Pelclová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Zdimal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Kacer</w:t>
      </w:r>
      <w:proofErr w:type="spellEnd"/>
      <w:r w:rsidRPr="00F914F4">
        <w:rPr>
          <w:rFonts w:eastAsia="Times New Roman"/>
          <w:sz w:val="20"/>
          <w:szCs w:val="20"/>
        </w:rPr>
        <w:t xml:space="preserve"> P, Zíková N,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Komarc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Fenclová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Vlčková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Š</w:t>
      </w:r>
      <w:r w:rsidRPr="00F914F4">
        <w:rPr>
          <w:rFonts w:eastAsia="Times New Roman"/>
          <w:sz w:val="20"/>
          <w:szCs w:val="20"/>
        </w:rPr>
        <w:t xml:space="preserve">, Schwarz J, </w:t>
      </w:r>
      <w:proofErr w:type="spellStart"/>
      <w:r w:rsidRPr="00F914F4">
        <w:rPr>
          <w:rFonts w:eastAsia="Times New Roman"/>
          <w:sz w:val="20"/>
          <w:szCs w:val="20"/>
        </w:rPr>
        <w:t>Makeš</w:t>
      </w:r>
      <w:proofErr w:type="spellEnd"/>
      <w:r w:rsidRPr="00F914F4">
        <w:rPr>
          <w:rFonts w:eastAsia="Times New Roman"/>
          <w:sz w:val="20"/>
          <w:szCs w:val="20"/>
        </w:rPr>
        <w:t xml:space="preserve"> O, Syslova K, </w:t>
      </w:r>
      <w:proofErr w:type="spellStart"/>
      <w:r w:rsidRPr="00F914F4">
        <w:rPr>
          <w:rFonts w:eastAsia="Times New Roman"/>
          <w:sz w:val="20"/>
          <w:szCs w:val="20"/>
        </w:rPr>
        <w:t>Navratil</w:t>
      </w:r>
      <w:proofErr w:type="spellEnd"/>
      <w:r w:rsidRPr="00F914F4">
        <w:rPr>
          <w:rFonts w:eastAsia="Times New Roman"/>
          <w:sz w:val="20"/>
          <w:szCs w:val="20"/>
        </w:rPr>
        <w:t xml:space="preserve"> T, Turci F, </w:t>
      </w:r>
      <w:proofErr w:type="spellStart"/>
      <w:r w:rsidRPr="00F914F4">
        <w:rPr>
          <w:rFonts w:eastAsia="Times New Roman"/>
          <w:sz w:val="20"/>
          <w:szCs w:val="20"/>
        </w:rPr>
        <w:t>Corazzari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r w:rsidRPr="00F914F4">
        <w:rPr>
          <w:rFonts w:eastAsia="Times New Roman"/>
          <w:b/>
          <w:bCs/>
          <w:sz w:val="20"/>
          <w:szCs w:val="20"/>
        </w:rPr>
        <w:t>Zacharov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Bello D. </w:t>
      </w:r>
      <w:proofErr w:type="spellStart"/>
      <w:r w:rsidRPr="00F914F4">
        <w:rPr>
          <w:rFonts w:eastAsia="Times New Roman"/>
          <w:sz w:val="20"/>
          <w:szCs w:val="20"/>
        </w:rPr>
        <w:t>Markers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lipid </w:t>
      </w:r>
      <w:proofErr w:type="spellStart"/>
      <w:r w:rsidRPr="00F914F4">
        <w:rPr>
          <w:rFonts w:eastAsia="Times New Roman"/>
          <w:sz w:val="20"/>
          <w:szCs w:val="20"/>
        </w:rPr>
        <w:t>oxidative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damage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exhaled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breath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condensate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nano TiO2 </w:t>
      </w:r>
      <w:proofErr w:type="spellStart"/>
      <w:r w:rsidRPr="00F914F4">
        <w:rPr>
          <w:rFonts w:eastAsia="Times New Roman"/>
          <w:sz w:val="20"/>
          <w:szCs w:val="20"/>
        </w:rPr>
        <w:t>production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workers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Nanotoxicology</w:t>
      </w:r>
      <w:proofErr w:type="spellEnd"/>
      <w:r w:rsidRPr="00F914F4">
        <w:rPr>
          <w:rFonts w:eastAsia="Times New Roman"/>
          <w:sz w:val="20"/>
          <w:szCs w:val="20"/>
        </w:rPr>
        <w:t xml:space="preserve">. 2017, 11(1), 52-63. ISSN 1743-5390. </w:t>
      </w:r>
      <w:r w:rsidRPr="00F914F4">
        <w:rPr>
          <w:rFonts w:eastAsia="Times New Roman"/>
          <w:sz w:val="20"/>
          <w:szCs w:val="20"/>
        </w:rPr>
        <w:br/>
      </w:r>
      <w:hyperlink r:id="rId8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http://dx.doi.org/10.1080/17435390.2016.1262921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8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000394718700006</w:t>
        </w:r>
      </w:hyperlink>
      <w:r w:rsidRPr="00F914F4">
        <w:rPr>
          <w:rFonts w:eastAsia="Times New Roman"/>
          <w:sz w:val="20"/>
          <w:szCs w:val="20"/>
        </w:rPr>
        <w:br/>
        <w:t>IF = 5.811 (2017)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39</w:t>
      </w:r>
    </w:p>
    <w:p w14:paraId="6C32860A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Červená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Vodička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Vymetálková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Diagnostic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prognostic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impact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cell-free DNA in </w:t>
      </w:r>
      <w:proofErr w:type="spellStart"/>
      <w:r w:rsidRPr="00F914F4">
        <w:rPr>
          <w:rFonts w:eastAsia="Times New Roman"/>
          <w:sz w:val="20"/>
          <w:szCs w:val="20"/>
        </w:rPr>
        <w:t>human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Systematic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review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Mutation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Research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Reviews</w:t>
      </w:r>
      <w:proofErr w:type="spellEnd"/>
      <w:r w:rsidRPr="00F914F4">
        <w:rPr>
          <w:rFonts w:eastAsia="Times New Roman"/>
          <w:sz w:val="20"/>
          <w:szCs w:val="20"/>
        </w:rPr>
        <w:t>. 2019, 781(July-</w:t>
      </w:r>
      <w:proofErr w:type="spellStart"/>
      <w:r w:rsidRPr="00F914F4">
        <w:rPr>
          <w:rFonts w:eastAsia="Times New Roman"/>
          <w:sz w:val="20"/>
          <w:szCs w:val="20"/>
        </w:rPr>
        <w:t>September</w:t>
      </w:r>
      <w:proofErr w:type="spellEnd"/>
      <w:r w:rsidRPr="00F914F4">
        <w:rPr>
          <w:rFonts w:eastAsia="Times New Roman"/>
          <w:sz w:val="20"/>
          <w:szCs w:val="20"/>
        </w:rPr>
        <w:t xml:space="preserve">), 100-129. ISSN 1383-5742. </w:t>
      </w:r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8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000482872300008</w:t>
        </w:r>
      </w:hyperlink>
      <w:r w:rsidRPr="00F914F4">
        <w:rPr>
          <w:rFonts w:eastAsia="Times New Roman"/>
          <w:sz w:val="20"/>
          <w:szCs w:val="20"/>
        </w:rPr>
        <w:br/>
        <w:t>IF = 5.803 (2019)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8</w:t>
      </w:r>
    </w:p>
    <w:p w14:paraId="694D2E4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Kejík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Havlík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Bříza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Kaplánek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Dolenský B, </w:t>
      </w:r>
      <w:r w:rsidRPr="00F914F4">
        <w:rPr>
          <w:rFonts w:eastAsia="Times New Roman"/>
          <w:b/>
          <w:bCs/>
          <w:sz w:val="20"/>
          <w:szCs w:val="20"/>
        </w:rPr>
        <w:t>Králová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Král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Methinium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colorimetric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sensors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determination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cholesterol </w:t>
      </w:r>
      <w:proofErr w:type="spellStart"/>
      <w:r w:rsidRPr="00F914F4">
        <w:rPr>
          <w:rFonts w:eastAsia="Times New Roman"/>
          <w:sz w:val="20"/>
          <w:szCs w:val="20"/>
        </w:rPr>
        <w:t>sulfate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aqueous</w:t>
      </w:r>
      <w:proofErr w:type="spellEnd"/>
      <w:r w:rsidRPr="00F914F4">
        <w:rPr>
          <w:rFonts w:eastAsia="Times New Roman"/>
          <w:sz w:val="20"/>
          <w:szCs w:val="20"/>
        </w:rPr>
        <w:t xml:space="preserve"> medium.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Sensors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Actuators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B: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Chemical</w:t>
      </w:r>
      <w:proofErr w:type="spellEnd"/>
      <w:r w:rsidRPr="00F914F4">
        <w:rPr>
          <w:rFonts w:eastAsia="Times New Roman"/>
          <w:sz w:val="20"/>
          <w:szCs w:val="20"/>
        </w:rPr>
        <w:t xml:space="preserve">. 2017, 245(June), 1032-1038. ISSN 0925-4005. </w:t>
      </w:r>
      <w:r w:rsidRPr="00F914F4">
        <w:rPr>
          <w:rFonts w:eastAsia="Times New Roman"/>
          <w:sz w:val="20"/>
          <w:szCs w:val="20"/>
        </w:rPr>
        <w:br/>
      </w:r>
      <w:hyperlink r:id="rId9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http://dx.doi.org/10.1016/j.snb.2017.01.185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9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000398760700121</w:t>
        </w:r>
      </w:hyperlink>
      <w:r w:rsidRPr="00F914F4">
        <w:rPr>
          <w:rFonts w:eastAsia="Times New Roman"/>
          <w:sz w:val="20"/>
          <w:szCs w:val="20"/>
        </w:rPr>
        <w:br/>
        <w:t>IF = 5.667 (2017)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2</w:t>
      </w:r>
    </w:p>
    <w:p w14:paraId="50F57BB6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Zikán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Fischerová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Semerádová I, </w:t>
      </w:r>
      <w:r w:rsidRPr="00F914F4">
        <w:rPr>
          <w:rFonts w:eastAsia="Times New Roman"/>
          <w:b/>
          <w:bCs/>
          <w:sz w:val="20"/>
          <w:szCs w:val="20"/>
        </w:rPr>
        <w:t>Sláma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Weinberger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Dusek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Accuracy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ultrasound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prediction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rectosigmoid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infiltration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epithelial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ovarian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Ultrasound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Obstetrics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Gynecology</w:t>
      </w:r>
      <w:proofErr w:type="spellEnd"/>
      <w:r w:rsidRPr="00F914F4">
        <w:rPr>
          <w:rFonts w:eastAsia="Times New Roman"/>
          <w:sz w:val="20"/>
          <w:szCs w:val="20"/>
        </w:rPr>
        <w:t xml:space="preserve">. 2017, 50(4), 533-538. ISSN 0960-7692. </w:t>
      </w:r>
      <w:r w:rsidRPr="00F914F4">
        <w:rPr>
          <w:rFonts w:eastAsia="Times New Roman"/>
          <w:sz w:val="20"/>
          <w:szCs w:val="20"/>
        </w:rPr>
        <w:br/>
      </w:r>
      <w:hyperlink r:id="rId9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http://dx.doi.org/10.1002/uog.17363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9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000412188900018</w:t>
        </w:r>
      </w:hyperlink>
      <w:r w:rsidRPr="00F914F4">
        <w:rPr>
          <w:rFonts w:eastAsia="Times New Roman"/>
          <w:sz w:val="20"/>
          <w:szCs w:val="20"/>
        </w:rPr>
        <w:br/>
        <w:t>IF = 5.654 (2017)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3</w:t>
      </w:r>
    </w:p>
    <w:p w14:paraId="7497E31C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Kokavec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Zikmund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Savvulidi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FG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Kulvait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Edelmann</w:t>
      </w:r>
      <w:proofErr w:type="spellEnd"/>
      <w:r w:rsidRPr="00F914F4">
        <w:rPr>
          <w:rFonts w:eastAsia="Times New Roman"/>
          <w:sz w:val="20"/>
          <w:szCs w:val="20"/>
        </w:rPr>
        <w:t xml:space="preserve"> W, </w:t>
      </w:r>
      <w:proofErr w:type="spellStart"/>
      <w:r w:rsidRPr="00F914F4">
        <w:rPr>
          <w:rFonts w:eastAsia="Times New Roman"/>
          <w:sz w:val="20"/>
          <w:szCs w:val="20"/>
        </w:rPr>
        <w:t>Skoultchi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r w:rsidRPr="00F914F4">
        <w:rPr>
          <w:rFonts w:eastAsia="Times New Roman"/>
          <w:b/>
          <w:bCs/>
          <w:sz w:val="20"/>
          <w:szCs w:val="20"/>
        </w:rPr>
        <w:t>Stopka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ISWI </w:t>
      </w:r>
      <w:proofErr w:type="spellStart"/>
      <w:r w:rsidRPr="00F914F4">
        <w:rPr>
          <w:rFonts w:eastAsia="Times New Roman"/>
          <w:sz w:val="20"/>
          <w:szCs w:val="20"/>
        </w:rPr>
        <w:t>ATPase</w:t>
      </w:r>
      <w:proofErr w:type="spellEnd"/>
      <w:r w:rsidRPr="00F914F4">
        <w:rPr>
          <w:rFonts w:eastAsia="Times New Roman"/>
          <w:sz w:val="20"/>
          <w:szCs w:val="20"/>
        </w:rPr>
        <w:t xml:space="preserve"> Smarca5 (Snf2h) </w:t>
      </w:r>
      <w:proofErr w:type="spellStart"/>
      <w:r w:rsidRPr="00F914F4">
        <w:rPr>
          <w:rFonts w:eastAsia="Times New Roman"/>
          <w:sz w:val="20"/>
          <w:szCs w:val="20"/>
        </w:rPr>
        <w:t>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Required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Proliferation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Differentiation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Hematopoietic</w:t>
      </w:r>
      <w:proofErr w:type="spellEnd"/>
      <w:r w:rsidRPr="00F914F4">
        <w:rPr>
          <w:rFonts w:eastAsia="Times New Roman"/>
          <w:sz w:val="20"/>
          <w:szCs w:val="20"/>
        </w:rPr>
        <w:t xml:space="preserve"> Stem and </w:t>
      </w:r>
      <w:proofErr w:type="spellStart"/>
      <w:r w:rsidRPr="00F914F4">
        <w:rPr>
          <w:rFonts w:eastAsia="Times New Roman"/>
          <w:sz w:val="20"/>
          <w:szCs w:val="20"/>
        </w:rPr>
        <w:t>Progenitor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Cells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Stem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Cells</w:t>
      </w:r>
      <w:proofErr w:type="spellEnd"/>
      <w:r w:rsidRPr="00F914F4">
        <w:rPr>
          <w:rFonts w:eastAsia="Times New Roman"/>
          <w:sz w:val="20"/>
          <w:szCs w:val="20"/>
        </w:rPr>
        <w:t xml:space="preserve">. 2017, 35(6), 1614-1623. ISSN 1066-5099. </w:t>
      </w:r>
      <w:r w:rsidRPr="00F914F4">
        <w:rPr>
          <w:rFonts w:eastAsia="Times New Roman"/>
          <w:sz w:val="20"/>
          <w:szCs w:val="20"/>
        </w:rPr>
        <w:br/>
      </w:r>
      <w:hyperlink r:id="rId9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http://dx.doi.org/10.1002/stem.2604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9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000402090800016</w:t>
        </w:r>
      </w:hyperlink>
      <w:r w:rsidRPr="00F914F4">
        <w:rPr>
          <w:rFonts w:eastAsia="Times New Roman"/>
          <w:sz w:val="20"/>
          <w:szCs w:val="20"/>
        </w:rPr>
        <w:br/>
        <w:t>IF = 5.587 (2017)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17</w:t>
      </w:r>
    </w:p>
    <w:p w14:paraId="01F09BE4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Haruštiak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Zemanová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Fencl P, </w:t>
      </w:r>
      <w:proofErr w:type="spellStart"/>
      <w:r w:rsidRPr="00F914F4">
        <w:rPr>
          <w:rFonts w:eastAsia="Times New Roman"/>
          <w:sz w:val="20"/>
          <w:szCs w:val="20"/>
        </w:rPr>
        <w:t>Hornofová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Pazdro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Šnajdauf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Šálková E,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Lischke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Stolz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. [F-18] </w:t>
      </w:r>
      <w:proofErr w:type="spellStart"/>
      <w:r w:rsidRPr="00F914F4">
        <w:rPr>
          <w:rFonts w:eastAsia="Times New Roman"/>
          <w:sz w:val="20"/>
          <w:szCs w:val="20"/>
        </w:rPr>
        <w:t>Fluorodeoxyglucose</w:t>
      </w:r>
      <w:proofErr w:type="spellEnd"/>
      <w:r w:rsidRPr="00F914F4">
        <w:rPr>
          <w:rFonts w:eastAsia="Times New Roman"/>
          <w:sz w:val="20"/>
          <w:szCs w:val="20"/>
        </w:rPr>
        <w:t xml:space="preserve"> PET/CT and </w:t>
      </w:r>
      <w:proofErr w:type="spellStart"/>
      <w:r w:rsidRPr="00F914F4">
        <w:rPr>
          <w:rFonts w:eastAsia="Times New Roman"/>
          <w:sz w:val="20"/>
          <w:szCs w:val="20"/>
        </w:rPr>
        <w:t>prediction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histopathological</w:t>
      </w:r>
      <w:proofErr w:type="spellEnd"/>
      <w:r w:rsidRPr="00F914F4">
        <w:rPr>
          <w:rFonts w:eastAsia="Times New Roman"/>
          <w:sz w:val="20"/>
          <w:szCs w:val="20"/>
        </w:rPr>
        <w:t xml:space="preserve"> response to </w:t>
      </w:r>
      <w:proofErr w:type="spellStart"/>
      <w:r w:rsidRPr="00F914F4">
        <w:rPr>
          <w:rFonts w:eastAsia="Times New Roman"/>
          <w:sz w:val="20"/>
          <w:szCs w:val="20"/>
        </w:rPr>
        <w:t>neoadjuvant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chemotherapy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adenocarcinoma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oesophagus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oesophagogastric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junction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British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Surgery</w:t>
      </w:r>
      <w:proofErr w:type="spellEnd"/>
      <w:r w:rsidRPr="00F914F4">
        <w:rPr>
          <w:rFonts w:eastAsia="Times New Roman"/>
          <w:sz w:val="20"/>
          <w:szCs w:val="20"/>
        </w:rPr>
        <w:t xml:space="preserve">. 2018, 105(4), 419-428. ISSN 0007-1323. </w:t>
      </w:r>
      <w:r w:rsidRPr="00F914F4">
        <w:rPr>
          <w:rFonts w:eastAsia="Times New Roman"/>
          <w:sz w:val="20"/>
          <w:szCs w:val="20"/>
        </w:rPr>
        <w:br/>
      </w:r>
      <w:hyperlink r:id="rId9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https://doi.org/10.1002/bjs.10712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9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000426495200014</w:t>
        </w:r>
      </w:hyperlink>
      <w:r w:rsidRPr="00F914F4">
        <w:rPr>
          <w:rFonts w:eastAsia="Times New Roman"/>
          <w:sz w:val="20"/>
          <w:szCs w:val="20"/>
        </w:rPr>
        <w:br/>
        <w:t>IF = 5.572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3</w:t>
      </w:r>
    </w:p>
    <w:p w14:paraId="069930E7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Tichý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Brabec M, </w:t>
      </w:r>
      <w:proofErr w:type="spellStart"/>
      <w:r w:rsidRPr="00F914F4">
        <w:rPr>
          <w:rFonts w:eastAsia="Times New Roman"/>
          <w:sz w:val="20"/>
          <w:szCs w:val="20"/>
        </w:rPr>
        <w:t>Bradna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Hosaka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Tagami</w:t>
      </w:r>
      <w:proofErr w:type="spellEnd"/>
      <w:r w:rsidRPr="00F914F4">
        <w:rPr>
          <w:rFonts w:eastAsia="Times New Roman"/>
          <w:sz w:val="20"/>
          <w:szCs w:val="20"/>
        </w:rPr>
        <w:t xml:space="preserve"> J. A </w:t>
      </w:r>
      <w:proofErr w:type="spellStart"/>
      <w:r w:rsidRPr="00F914F4">
        <w:rPr>
          <w:rFonts w:eastAsia="Times New Roman"/>
          <w:sz w:val="20"/>
          <w:szCs w:val="20"/>
        </w:rPr>
        <w:t>Competing</w:t>
      </w:r>
      <w:proofErr w:type="spellEnd"/>
      <w:r w:rsidRPr="00F914F4">
        <w:rPr>
          <w:rFonts w:eastAsia="Times New Roman"/>
          <w:sz w:val="20"/>
          <w:szCs w:val="20"/>
        </w:rPr>
        <w:t xml:space="preserve"> Risk Model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Bond </w:t>
      </w:r>
      <w:proofErr w:type="spellStart"/>
      <w:r w:rsidRPr="00F914F4">
        <w:rPr>
          <w:rFonts w:eastAsia="Times New Roman"/>
          <w:sz w:val="20"/>
          <w:szCs w:val="20"/>
        </w:rPr>
        <w:t>Strength</w:t>
      </w:r>
      <w:proofErr w:type="spellEnd"/>
      <w:r w:rsidRPr="00F914F4">
        <w:rPr>
          <w:rFonts w:eastAsia="Times New Roman"/>
          <w:sz w:val="20"/>
          <w:szCs w:val="20"/>
        </w:rPr>
        <w:t xml:space="preserve"> Data 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Dental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Materials</w:t>
      </w:r>
      <w:proofErr w:type="spellEnd"/>
      <w:r w:rsidRPr="00F914F4">
        <w:rPr>
          <w:rFonts w:eastAsia="Times New Roman"/>
          <w:sz w:val="20"/>
          <w:szCs w:val="20"/>
        </w:rPr>
        <w:t xml:space="preserve">. 2020, 36(12), 1508-1515. ISSN 0109-5641. </w:t>
      </w:r>
      <w:r w:rsidRPr="00F914F4">
        <w:rPr>
          <w:rFonts w:eastAsia="Times New Roman"/>
          <w:sz w:val="20"/>
          <w:szCs w:val="20"/>
        </w:rPr>
        <w:br/>
      </w:r>
      <w:hyperlink r:id="rId9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https://doi.org/10.1016/j.dental.2020.09.004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9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000594263300003</w:t>
        </w:r>
      </w:hyperlink>
      <w:r w:rsidRPr="00F914F4">
        <w:rPr>
          <w:rFonts w:eastAsia="Times New Roman"/>
          <w:sz w:val="20"/>
          <w:szCs w:val="20"/>
        </w:rPr>
        <w:br/>
        <w:t>IF = 5.304 (2020)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2</w:t>
      </w:r>
    </w:p>
    <w:p w14:paraId="3DF5D4CE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Hsieh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W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Jansa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Huang</w:t>
      </w:r>
      <w:proofErr w:type="spellEnd"/>
      <w:r w:rsidRPr="00F914F4">
        <w:rPr>
          <w:rFonts w:eastAsia="Times New Roman"/>
          <w:sz w:val="20"/>
          <w:szCs w:val="20"/>
        </w:rPr>
        <w:t xml:space="preserve"> W,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Nižnanský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Omara M,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Lindner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Residual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pulmonary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hypertension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after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pulmonary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endarterectomy</w:t>
      </w:r>
      <w:proofErr w:type="spellEnd"/>
      <w:r w:rsidRPr="00F914F4">
        <w:rPr>
          <w:rFonts w:eastAsia="Times New Roman"/>
          <w:sz w:val="20"/>
          <w:szCs w:val="20"/>
        </w:rPr>
        <w:t>: A meta-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The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Thoracic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Cardiovascular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Surgery</w:t>
      </w:r>
      <w:proofErr w:type="spellEnd"/>
      <w:r w:rsidRPr="00F914F4">
        <w:rPr>
          <w:rFonts w:eastAsia="Times New Roman"/>
          <w:sz w:val="20"/>
          <w:szCs w:val="20"/>
        </w:rPr>
        <w:t xml:space="preserve">. 2018, 156(3), 1275-1287. ISSN 0022-5223. </w:t>
      </w:r>
      <w:r w:rsidRPr="00F914F4">
        <w:rPr>
          <w:rFonts w:eastAsia="Times New Roman"/>
          <w:sz w:val="20"/>
          <w:szCs w:val="20"/>
        </w:rPr>
        <w:br/>
      </w:r>
      <w:hyperlink r:id="rId10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https://doi.org/10.1016/j.jtcvs.2018.04.110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0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000441556000094</w:t>
        </w:r>
      </w:hyperlink>
      <w:r w:rsidRPr="00F914F4">
        <w:rPr>
          <w:rFonts w:eastAsia="Times New Roman"/>
          <w:sz w:val="20"/>
          <w:szCs w:val="20"/>
        </w:rPr>
        <w:br/>
        <w:t>IF = 5.261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16</w:t>
      </w:r>
    </w:p>
    <w:p w14:paraId="1AF1A6DD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Šilar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Polák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Mládek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Ježek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Kurtz</w:t>
      </w:r>
      <w:proofErr w:type="spellEnd"/>
      <w:r w:rsidRPr="00F914F4">
        <w:rPr>
          <w:rFonts w:eastAsia="Times New Roman"/>
          <w:sz w:val="20"/>
          <w:szCs w:val="20"/>
        </w:rPr>
        <w:t xml:space="preserve"> TW, </w:t>
      </w:r>
      <w:proofErr w:type="spellStart"/>
      <w:r w:rsidRPr="00F914F4">
        <w:rPr>
          <w:rFonts w:eastAsia="Times New Roman"/>
          <w:sz w:val="20"/>
          <w:szCs w:val="20"/>
        </w:rPr>
        <w:t>DiCarlo</w:t>
      </w:r>
      <w:proofErr w:type="spellEnd"/>
      <w:r w:rsidRPr="00F914F4">
        <w:rPr>
          <w:rFonts w:eastAsia="Times New Roman"/>
          <w:sz w:val="20"/>
          <w:szCs w:val="20"/>
        </w:rPr>
        <w:t xml:space="preserve"> SE, </w:t>
      </w:r>
      <w:r w:rsidRPr="00F914F4">
        <w:rPr>
          <w:rFonts w:eastAsia="Times New Roman"/>
          <w:b/>
          <w:bCs/>
          <w:sz w:val="20"/>
          <w:szCs w:val="20"/>
        </w:rPr>
        <w:t>Živný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Kofránek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. Development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In-Browser </w:t>
      </w:r>
      <w:proofErr w:type="spellStart"/>
      <w:r w:rsidRPr="00F914F4">
        <w:rPr>
          <w:rFonts w:eastAsia="Times New Roman"/>
          <w:sz w:val="20"/>
          <w:szCs w:val="20"/>
        </w:rPr>
        <w:t>Simulators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Medical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Education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Introduction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a Novel Software </w:t>
      </w:r>
      <w:proofErr w:type="spellStart"/>
      <w:r w:rsidRPr="00F914F4">
        <w:rPr>
          <w:rFonts w:eastAsia="Times New Roman"/>
          <w:sz w:val="20"/>
          <w:szCs w:val="20"/>
        </w:rPr>
        <w:t>Toolchain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Internet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Research</w:t>
      </w:r>
      <w:proofErr w:type="spellEnd"/>
      <w:r w:rsidRPr="00F914F4">
        <w:rPr>
          <w:rFonts w:eastAsia="Times New Roman"/>
          <w:sz w:val="20"/>
          <w:szCs w:val="20"/>
        </w:rPr>
        <w:t xml:space="preserve">. 2019, 21(7), e14160. ISSN 1438-8871. </w:t>
      </w:r>
      <w:r w:rsidRPr="00F914F4">
        <w:rPr>
          <w:rFonts w:eastAsia="Times New Roman"/>
          <w:sz w:val="20"/>
          <w:szCs w:val="20"/>
        </w:rPr>
        <w:br/>
      </w:r>
      <w:hyperlink r:id="rId10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https://doi.org/10.2196/14160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0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000474338000001</w:t>
        </w:r>
      </w:hyperlink>
      <w:r w:rsidRPr="00F914F4">
        <w:rPr>
          <w:rFonts w:eastAsia="Times New Roman"/>
          <w:sz w:val="20"/>
          <w:szCs w:val="20"/>
        </w:rPr>
        <w:br/>
        <w:t>IF = 5.034 (2019)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2</w:t>
      </w:r>
    </w:p>
    <w:p w14:paraId="439B3424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Kaiser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Nasto</w:t>
      </w:r>
      <w:proofErr w:type="spellEnd"/>
      <w:r w:rsidRPr="00F914F4">
        <w:rPr>
          <w:rFonts w:eastAsia="Times New Roman"/>
          <w:sz w:val="20"/>
          <w:szCs w:val="20"/>
        </w:rPr>
        <w:t xml:space="preserve"> LA, </w:t>
      </w:r>
      <w:proofErr w:type="spellStart"/>
      <w:r w:rsidRPr="00F914F4">
        <w:rPr>
          <w:rFonts w:eastAsia="Times New Roman"/>
          <w:sz w:val="20"/>
          <w:szCs w:val="20"/>
        </w:rPr>
        <w:t>Venkatesan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Waldauf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Perez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Stokes</w:t>
      </w:r>
      <w:proofErr w:type="spellEnd"/>
      <w:r w:rsidRPr="00F914F4">
        <w:rPr>
          <w:rFonts w:eastAsia="Times New Roman"/>
          <w:sz w:val="20"/>
          <w:szCs w:val="20"/>
        </w:rPr>
        <w:t xml:space="preserve"> OM, </w:t>
      </w:r>
      <w:proofErr w:type="spellStart"/>
      <w:r w:rsidRPr="00F914F4">
        <w:rPr>
          <w:rFonts w:eastAsia="Times New Roman"/>
          <w:sz w:val="20"/>
          <w:szCs w:val="20"/>
        </w:rPr>
        <w:t>Haddad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Mehdian</w:t>
      </w:r>
      <w:proofErr w:type="spellEnd"/>
      <w:r w:rsidRPr="00F914F4">
        <w:rPr>
          <w:rFonts w:eastAsia="Times New Roman"/>
          <w:sz w:val="20"/>
          <w:szCs w:val="20"/>
        </w:rPr>
        <w:t xml:space="preserve"> H, </w:t>
      </w:r>
      <w:proofErr w:type="spellStart"/>
      <w:r w:rsidRPr="00F914F4">
        <w:rPr>
          <w:rFonts w:eastAsia="Times New Roman"/>
          <w:sz w:val="20"/>
          <w:szCs w:val="20"/>
        </w:rPr>
        <w:t>Tsegaye</w:t>
      </w:r>
      <w:proofErr w:type="spellEnd"/>
      <w:r w:rsidRPr="00F914F4">
        <w:rPr>
          <w:rFonts w:eastAsia="Times New Roman"/>
          <w:sz w:val="20"/>
          <w:szCs w:val="20"/>
        </w:rPr>
        <w:t xml:space="preserve"> M. Time </w:t>
      </w:r>
      <w:proofErr w:type="spellStart"/>
      <w:r w:rsidRPr="00F914F4">
        <w:rPr>
          <w:rFonts w:eastAsia="Times New Roman"/>
          <w:sz w:val="20"/>
          <w:szCs w:val="20"/>
        </w:rPr>
        <w:t>Factor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Disc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Herniation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Size</w:t>
      </w:r>
      <w:proofErr w:type="spellEnd"/>
      <w:r w:rsidRPr="00F914F4">
        <w:rPr>
          <w:rFonts w:eastAsia="Times New Roman"/>
          <w:sz w:val="20"/>
          <w:szCs w:val="20"/>
        </w:rPr>
        <w:t xml:space="preserve">: Are They </w:t>
      </w:r>
      <w:proofErr w:type="spellStart"/>
      <w:r w:rsidRPr="00F914F4">
        <w:rPr>
          <w:rFonts w:eastAsia="Times New Roman"/>
          <w:sz w:val="20"/>
          <w:szCs w:val="20"/>
        </w:rPr>
        <w:t>Really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Predictive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Outcome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Urinary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Dysfunction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Cauda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Equina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gramStart"/>
      <w:r w:rsidRPr="00F914F4">
        <w:rPr>
          <w:rFonts w:eastAsia="Times New Roman"/>
          <w:sz w:val="20"/>
          <w:szCs w:val="20"/>
        </w:rPr>
        <w:t>Syndrome?.</w:t>
      </w:r>
      <w:proofErr w:type="gram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Neurosurgery</w:t>
      </w:r>
      <w:proofErr w:type="spellEnd"/>
      <w:r w:rsidRPr="00F914F4">
        <w:rPr>
          <w:rFonts w:eastAsia="Times New Roman"/>
          <w:sz w:val="20"/>
          <w:szCs w:val="20"/>
        </w:rPr>
        <w:t xml:space="preserve">. 2018, 83(6), 1193-1200. ISSN </w:t>
      </w:r>
      <w:proofErr w:type="gramStart"/>
      <w:r w:rsidRPr="00F914F4">
        <w:rPr>
          <w:rFonts w:eastAsia="Times New Roman"/>
          <w:sz w:val="20"/>
          <w:szCs w:val="20"/>
        </w:rPr>
        <w:t>0148-396X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10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https://doi.org/10.1093/neuros/nyx607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0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000454360000026</w:t>
        </w:r>
      </w:hyperlink>
      <w:r w:rsidRPr="00F914F4">
        <w:rPr>
          <w:rFonts w:eastAsia="Times New Roman"/>
          <w:sz w:val="20"/>
          <w:szCs w:val="20"/>
        </w:rPr>
        <w:br/>
        <w:t>IF = 4.605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9</w:t>
      </w:r>
    </w:p>
    <w:p w14:paraId="342C2A56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Zikán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Fischerová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Kocián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Germanová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Burgetová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Dušek L, </w:t>
      </w:r>
      <w:proofErr w:type="spellStart"/>
      <w:r w:rsidRPr="00F914F4">
        <w:rPr>
          <w:rFonts w:eastAsia="Times New Roman"/>
          <w:sz w:val="20"/>
          <w:szCs w:val="20"/>
        </w:rPr>
        <w:t>Fartáková</w:t>
      </w:r>
      <w:proofErr w:type="spellEnd"/>
      <w:r w:rsidRPr="00F914F4">
        <w:rPr>
          <w:rFonts w:eastAsia="Times New Roman"/>
          <w:sz w:val="20"/>
          <w:szCs w:val="20"/>
        </w:rPr>
        <w:t xml:space="preserve"> Z, </w:t>
      </w:r>
      <w:r w:rsidRPr="00F914F4">
        <w:rPr>
          <w:rFonts w:eastAsia="Times New Roman"/>
          <w:b/>
          <w:bCs/>
          <w:sz w:val="20"/>
          <w:szCs w:val="20"/>
        </w:rPr>
        <w:t>Schneiderová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Němejcová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Sláma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Pelvic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floor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reconstruction</w:t>
      </w:r>
      <w:proofErr w:type="spellEnd"/>
      <w:r w:rsidRPr="00F914F4">
        <w:rPr>
          <w:rFonts w:eastAsia="Times New Roman"/>
          <w:sz w:val="20"/>
          <w:szCs w:val="20"/>
        </w:rPr>
        <w:t xml:space="preserve"> by </w:t>
      </w:r>
      <w:proofErr w:type="spellStart"/>
      <w:r w:rsidRPr="00F914F4">
        <w:rPr>
          <w:rFonts w:eastAsia="Times New Roman"/>
          <w:sz w:val="20"/>
          <w:szCs w:val="20"/>
        </w:rPr>
        <w:t>modified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rectus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abdominis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myoperitoneal</w:t>
      </w:r>
      <w:proofErr w:type="spellEnd"/>
      <w:r w:rsidRPr="00F914F4">
        <w:rPr>
          <w:rFonts w:eastAsia="Times New Roman"/>
          <w:sz w:val="20"/>
          <w:szCs w:val="20"/>
        </w:rPr>
        <w:t xml:space="preserve"> (MRAM) </w:t>
      </w:r>
      <w:proofErr w:type="spellStart"/>
      <w:r w:rsidRPr="00F914F4">
        <w:rPr>
          <w:rFonts w:eastAsia="Times New Roman"/>
          <w:sz w:val="20"/>
          <w:szCs w:val="20"/>
        </w:rPr>
        <w:t>flap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after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pelvic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exenterations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Gynecologic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Oncology</w:t>
      </w:r>
      <w:proofErr w:type="spellEnd"/>
      <w:r w:rsidRPr="00F914F4">
        <w:rPr>
          <w:rFonts w:eastAsia="Times New Roman"/>
          <w:sz w:val="20"/>
          <w:szCs w:val="20"/>
        </w:rPr>
        <w:t xml:space="preserve">. 2017, 144(3), 558-563. ISSN 0090-8258. </w:t>
      </w:r>
      <w:r w:rsidRPr="00F914F4">
        <w:rPr>
          <w:rFonts w:eastAsia="Times New Roman"/>
          <w:sz w:val="20"/>
          <w:szCs w:val="20"/>
        </w:rPr>
        <w:br/>
      </w:r>
      <w:hyperlink r:id="rId10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http://dx.doi.org/10.1016/j.ygyno.2017.01.014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0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000395852100019</w:t>
        </w:r>
      </w:hyperlink>
      <w:r w:rsidRPr="00F914F4">
        <w:rPr>
          <w:rFonts w:eastAsia="Times New Roman"/>
          <w:sz w:val="20"/>
          <w:szCs w:val="20"/>
        </w:rPr>
        <w:br/>
        <w:t>IF = 4.540 (2017)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7</w:t>
      </w:r>
    </w:p>
    <w:p w14:paraId="1D60F63E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Tichý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Hosaka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Bradna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Ikeda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Abdou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Nakajima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Tagami</w:t>
      </w:r>
      <w:proofErr w:type="spellEnd"/>
      <w:r w:rsidRPr="00F914F4">
        <w:rPr>
          <w:rFonts w:eastAsia="Times New Roman"/>
          <w:sz w:val="20"/>
          <w:szCs w:val="20"/>
        </w:rPr>
        <w:t xml:space="preserve"> J. </w:t>
      </w:r>
      <w:proofErr w:type="spellStart"/>
      <w:r w:rsidRPr="00F914F4">
        <w:rPr>
          <w:rFonts w:eastAsia="Times New Roman"/>
          <w:sz w:val="20"/>
          <w:szCs w:val="20"/>
        </w:rPr>
        <w:t>Subsequent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application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bonding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agents</w:t>
      </w:r>
      <w:proofErr w:type="spellEnd"/>
      <w:r w:rsidRPr="00F914F4">
        <w:rPr>
          <w:rFonts w:eastAsia="Times New Roman"/>
          <w:sz w:val="20"/>
          <w:szCs w:val="20"/>
        </w:rPr>
        <w:t xml:space="preserve"> to a </w:t>
      </w:r>
      <w:proofErr w:type="spellStart"/>
      <w:r w:rsidRPr="00F914F4">
        <w:rPr>
          <w:rFonts w:eastAsia="Times New Roman"/>
          <w:sz w:val="20"/>
          <w:szCs w:val="20"/>
        </w:rPr>
        <w:t>one</w:t>
      </w:r>
      <w:proofErr w:type="spellEnd"/>
      <w:r w:rsidRPr="00F914F4">
        <w:rPr>
          <w:rFonts w:eastAsia="Times New Roman"/>
          <w:sz w:val="20"/>
          <w:szCs w:val="20"/>
        </w:rPr>
        <w:t xml:space="preserve">-step </w:t>
      </w:r>
      <w:proofErr w:type="spellStart"/>
      <w:r w:rsidRPr="00F914F4">
        <w:rPr>
          <w:rFonts w:eastAsia="Times New Roman"/>
          <w:sz w:val="20"/>
          <w:szCs w:val="20"/>
        </w:rPr>
        <w:t>self-etch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F914F4">
        <w:rPr>
          <w:rFonts w:eastAsia="Times New Roman"/>
          <w:sz w:val="20"/>
          <w:szCs w:val="20"/>
        </w:rPr>
        <w:t>adhesive</w:t>
      </w:r>
      <w:proofErr w:type="spellEnd"/>
      <w:r w:rsidRPr="00F914F4">
        <w:rPr>
          <w:rFonts w:eastAsia="Times New Roman"/>
          <w:sz w:val="20"/>
          <w:szCs w:val="20"/>
        </w:rPr>
        <w:t xml:space="preserve"> - </w:t>
      </w:r>
      <w:proofErr w:type="spellStart"/>
      <w:r w:rsidRPr="00F914F4">
        <w:rPr>
          <w:rFonts w:eastAsia="Times New Roman"/>
          <w:sz w:val="20"/>
          <w:szCs w:val="20"/>
        </w:rPr>
        <w:t>Its</w:t>
      </w:r>
      <w:proofErr w:type="spellEnd"/>
      <w:proofErr w:type="gram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effect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>/</w:t>
      </w:r>
      <w:proofErr w:type="spellStart"/>
      <w:r w:rsidRPr="00F914F4">
        <w:rPr>
          <w:rFonts w:eastAsia="Times New Roman"/>
          <w:sz w:val="20"/>
          <w:szCs w:val="20"/>
        </w:rPr>
        <w:t>without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previous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light-curing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Dental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Materials</w:t>
      </w:r>
      <w:proofErr w:type="spellEnd"/>
      <w:r w:rsidRPr="00F914F4">
        <w:rPr>
          <w:rFonts w:eastAsia="Times New Roman"/>
          <w:sz w:val="20"/>
          <w:szCs w:val="20"/>
        </w:rPr>
        <w:t xml:space="preserve">. 2019, 35(12), e299-e309. ISSN 0109-5641. </w:t>
      </w:r>
      <w:r w:rsidRPr="00F914F4">
        <w:rPr>
          <w:rFonts w:eastAsia="Times New Roman"/>
          <w:sz w:val="20"/>
          <w:szCs w:val="20"/>
        </w:rPr>
        <w:br/>
      </w:r>
      <w:hyperlink r:id="rId10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https://doi.org/10.1016/j.dental.2019.08.108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0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000499141100001</w:t>
        </w:r>
      </w:hyperlink>
      <w:r w:rsidRPr="00F914F4">
        <w:rPr>
          <w:rFonts w:eastAsia="Times New Roman"/>
          <w:sz w:val="20"/>
          <w:szCs w:val="20"/>
        </w:rPr>
        <w:br/>
        <w:t>IF = 4.495 (2019)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3</w:t>
      </w:r>
    </w:p>
    <w:p w14:paraId="2BD36990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lastRenderedPageBreak/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Leontovyč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Ulrychová L, </w:t>
      </w:r>
      <w:proofErr w:type="spellStart"/>
      <w:r w:rsidRPr="00F914F4">
        <w:rPr>
          <w:rFonts w:eastAsia="Times New Roman"/>
          <w:sz w:val="20"/>
          <w:szCs w:val="20"/>
        </w:rPr>
        <w:t>O'Donoghue</w:t>
      </w:r>
      <w:proofErr w:type="spellEnd"/>
      <w:r w:rsidRPr="00F914F4">
        <w:rPr>
          <w:rFonts w:eastAsia="Times New Roman"/>
          <w:sz w:val="20"/>
          <w:szCs w:val="20"/>
        </w:rPr>
        <w:t xml:space="preserve"> A, Vondrášek J, </w:t>
      </w:r>
      <w:proofErr w:type="spellStart"/>
      <w:r w:rsidRPr="00F914F4">
        <w:rPr>
          <w:rFonts w:eastAsia="Times New Roman"/>
          <w:sz w:val="20"/>
          <w:szCs w:val="20"/>
        </w:rPr>
        <w:t>Maresova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Hubalek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r w:rsidRPr="00F914F4">
        <w:rPr>
          <w:rFonts w:eastAsia="Times New Roman"/>
          <w:b/>
          <w:bCs/>
          <w:sz w:val="20"/>
          <w:szCs w:val="20"/>
        </w:rPr>
        <w:t>Fajtová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Chanová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Jiang</w:t>
      </w:r>
      <w:proofErr w:type="spellEnd"/>
      <w:r w:rsidRPr="00F914F4">
        <w:rPr>
          <w:rFonts w:eastAsia="Times New Roman"/>
          <w:sz w:val="20"/>
          <w:szCs w:val="20"/>
        </w:rPr>
        <w:t xml:space="preserve"> Z, </w:t>
      </w:r>
      <w:proofErr w:type="spellStart"/>
      <w:r w:rsidRPr="00F914F4">
        <w:rPr>
          <w:rFonts w:eastAsia="Times New Roman"/>
          <w:sz w:val="20"/>
          <w:szCs w:val="20"/>
        </w:rPr>
        <w:t>Craik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Caffrey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Mares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Dvorak</w:t>
      </w:r>
      <w:proofErr w:type="spellEnd"/>
      <w:r w:rsidRPr="00F914F4">
        <w:rPr>
          <w:rFonts w:eastAsia="Times New Roman"/>
          <w:sz w:val="20"/>
          <w:szCs w:val="20"/>
        </w:rPr>
        <w:t xml:space="preserve"> J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>, Horn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SmSP2: A serine </w:t>
      </w:r>
      <w:proofErr w:type="spellStart"/>
      <w:r w:rsidRPr="00F914F4">
        <w:rPr>
          <w:rFonts w:eastAsia="Times New Roman"/>
          <w:sz w:val="20"/>
          <w:szCs w:val="20"/>
        </w:rPr>
        <w:t>protease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secreted</w:t>
      </w:r>
      <w:proofErr w:type="spellEnd"/>
      <w:r w:rsidRPr="00F914F4">
        <w:rPr>
          <w:rFonts w:eastAsia="Times New Roman"/>
          <w:sz w:val="20"/>
          <w:szCs w:val="20"/>
        </w:rPr>
        <w:t xml:space="preserve"> by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blood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fluke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pathogen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Schistosoma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mansoni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anti-</w:t>
      </w:r>
      <w:proofErr w:type="spellStart"/>
      <w:r w:rsidRPr="00F914F4">
        <w:rPr>
          <w:rFonts w:eastAsia="Times New Roman"/>
          <w:sz w:val="20"/>
          <w:szCs w:val="20"/>
        </w:rPr>
        <w:t>hemostatic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properties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PLoS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Neglected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Tropical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Diseases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[online]</w:t>
      </w:r>
      <w:r w:rsidRPr="00F914F4">
        <w:rPr>
          <w:rFonts w:eastAsia="Times New Roman"/>
          <w:sz w:val="20"/>
          <w:szCs w:val="20"/>
        </w:rPr>
        <w:t xml:space="preserve">. 2018, 12(4), e0006446. ISSN 1935-2735. </w:t>
      </w:r>
      <w:r w:rsidRPr="00F914F4">
        <w:rPr>
          <w:rFonts w:eastAsia="Times New Roman"/>
          <w:sz w:val="20"/>
          <w:szCs w:val="20"/>
        </w:rPr>
        <w:br/>
      </w:r>
      <w:hyperlink r:id="rId11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https://doi.org/10.1371/journal.pntd.0006446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1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000433487700071</w:t>
        </w:r>
      </w:hyperlink>
      <w:r w:rsidRPr="00F914F4">
        <w:rPr>
          <w:rFonts w:eastAsia="Times New Roman"/>
          <w:sz w:val="20"/>
          <w:szCs w:val="20"/>
        </w:rPr>
        <w:br/>
        <w:t>IF = 4.487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14</w:t>
      </w:r>
    </w:p>
    <w:p w14:paraId="68858643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Nurieva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Diblík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Kuthan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Sklenka P,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Meliška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Bydžovský J,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Heissigerová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Urban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Kotíková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Navrátil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Komarc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r w:rsidRPr="00F914F4">
        <w:rPr>
          <w:rFonts w:eastAsia="Times New Roman"/>
          <w:b/>
          <w:bCs/>
          <w:sz w:val="20"/>
          <w:szCs w:val="20"/>
        </w:rPr>
        <w:t>Seidl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Vaněčková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Pelclová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Zacharov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Progressive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Chronic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Retinal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Axonal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Loss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Following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Acute</w:t>
      </w:r>
      <w:proofErr w:type="spellEnd"/>
      <w:r w:rsidRPr="00F914F4">
        <w:rPr>
          <w:rFonts w:eastAsia="Times New Roman"/>
          <w:sz w:val="20"/>
          <w:szCs w:val="20"/>
        </w:rPr>
        <w:t xml:space="preserve"> Methanol-</w:t>
      </w:r>
      <w:proofErr w:type="spellStart"/>
      <w:r w:rsidRPr="00F914F4">
        <w:rPr>
          <w:rFonts w:eastAsia="Times New Roman"/>
          <w:sz w:val="20"/>
          <w:szCs w:val="20"/>
        </w:rPr>
        <w:t>induced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Optic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Neuropathy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Four-Year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Prospective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Cohort</w:t>
      </w:r>
      <w:proofErr w:type="spellEnd"/>
      <w:r w:rsidRPr="00F914F4">
        <w:rPr>
          <w:rFonts w:eastAsia="Times New Roman"/>
          <w:sz w:val="20"/>
          <w:szCs w:val="20"/>
        </w:rPr>
        <w:t xml:space="preserve"> Study.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American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Ophthalmology</w:t>
      </w:r>
      <w:proofErr w:type="spellEnd"/>
      <w:r w:rsidRPr="00F914F4">
        <w:rPr>
          <w:rFonts w:eastAsia="Times New Roman"/>
          <w:sz w:val="20"/>
          <w:szCs w:val="20"/>
        </w:rPr>
        <w:t xml:space="preserve">. 2018, 191(July), 100-115. ISSN 0002-9394. </w:t>
      </w:r>
      <w:r w:rsidRPr="00F914F4">
        <w:rPr>
          <w:rFonts w:eastAsia="Times New Roman"/>
          <w:sz w:val="20"/>
          <w:szCs w:val="20"/>
        </w:rPr>
        <w:br/>
      </w:r>
      <w:hyperlink r:id="rId11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https://doi.org/10.1016/j.ajo.2018.04.015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1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000437387100018</w:t>
        </w:r>
      </w:hyperlink>
      <w:r w:rsidRPr="00F914F4">
        <w:rPr>
          <w:rFonts w:eastAsia="Times New Roman"/>
          <w:sz w:val="20"/>
          <w:szCs w:val="20"/>
        </w:rPr>
        <w:br/>
        <w:t>IF = 4.483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15</w:t>
      </w:r>
    </w:p>
    <w:p w14:paraId="657CA715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Škařupová</w:t>
      </w:r>
      <w:proofErr w:type="spellEnd"/>
      <w:r w:rsidRPr="00F914F4">
        <w:rPr>
          <w:rFonts w:eastAsia="Times New Roman"/>
          <w:sz w:val="20"/>
          <w:szCs w:val="20"/>
        </w:rPr>
        <w:t xml:space="preserve"> K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Singleton</w:t>
      </w:r>
      <w:proofErr w:type="spellEnd"/>
      <w:r w:rsidRPr="00F914F4">
        <w:rPr>
          <w:rFonts w:eastAsia="Times New Roman"/>
          <w:sz w:val="20"/>
          <w:szCs w:val="20"/>
        </w:rPr>
        <w:t xml:space="preserve"> N, Matias J,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Mravčík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Surveying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drug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consumption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Assessing</w:t>
      </w:r>
      <w:proofErr w:type="spellEnd"/>
      <w:r w:rsidRPr="00F914F4">
        <w:rPr>
          <w:rFonts w:eastAsia="Times New Roman"/>
          <w:sz w:val="20"/>
          <w:szCs w:val="20"/>
        </w:rPr>
        <w:t xml:space="preserve"> reliability and validity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European</w:t>
      </w:r>
      <w:proofErr w:type="spellEnd"/>
      <w:r w:rsidRPr="00F914F4">
        <w:rPr>
          <w:rFonts w:eastAsia="Times New Roman"/>
          <w:sz w:val="20"/>
          <w:szCs w:val="20"/>
        </w:rPr>
        <w:t xml:space="preserve"> Web </w:t>
      </w:r>
      <w:proofErr w:type="spellStart"/>
      <w:r w:rsidRPr="00F914F4">
        <w:rPr>
          <w:rFonts w:eastAsia="Times New Roman"/>
          <w:sz w:val="20"/>
          <w:szCs w:val="20"/>
        </w:rPr>
        <w:t>Survey</w:t>
      </w:r>
      <w:proofErr w:type="spellEnd"/>
      <w:r w:rsidRPr="00F914F4">
        <w:rPr>
          <w:rFonts w:eastAsia="Times New Roman"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sz w:val="20"/>
          <w:szCs w:val="20"/>
        </w:rPr>
        <w:t>Drugs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questionnaire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International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Drug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Policy</w:t>
      </w:r>
      <w:proofErr w:type="spellEnd"/>
      <w:r w:rsidRPr="00F914F4">
        <w:rPr>
          <w:rFonts w:eastAsia="Times New Roman"/>
          <w:sz w:val="20"/>
          <w:szCs w:val="20"/>
        </w:rPr>
        <w:t>. 2019, 73(</w:t>
      </w:r>
      <w:proofErr w:type="spellStart"/>
      <w:r w:rsidRPr="00F914F4">
        <w:rPr>
          <w:rFonts w:eastAsia="Times New Roman"/>
          <w:sz w:val="20"/>
          <w:szCs w:val="20"/>
        </w:rPr>
        <w:t>November</w:t>
      </w:r>
      <w:proofErr w:type="spellEnd"/>
      <w:r w:rsidRPr="00F914F4">
        <w:rPr>
          <w:rFonts w:eastAsia="Times New Roman"/>
          <w:sz w:val="20"/>
          <w:szCs w:val="20"/>
        </w:rPr>
        <w:t xml:space="preserve">), 228-234. ISSN 0955-3959. </w:t>
      </w:r>
      <w:r w:rsidRPr="00F914F4">
        <w:rPr>
          <w:rFonts w:eastAsia="Times New Roman"/>
          <w:sz w:val="20"/>
          <w:szCs w:val="20"/>
        </w:rPr>
        <w:br/>
      </w:r>
      <w:hyperlink r:id="rId11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https://doi.org/10.1016/j.drugpo.2019.03.005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1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000504514600031</w:t>
        </w:r>
      </w:hyperlink>
      <w:r w:rsidRPr="00F914F4">
        <w:rPr>
          <w:rFonts w:eastAsia="Times New Roman"/>
          <w:sz w:val="20"/>
          <w:szCs w:val="20"/>
        </w:rPr>
        <w:br/>
        <w:t>IF = 4.444 (2019)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4</w:t>
      </w:r>
    </w:p>
    <w:p w14:paraId="7A22BC4C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Dostálek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Zikán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Fischerová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Kocián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Germanová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Frühauf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Dusek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r w:rsidRPr="00F914F4">
        <w:rPr>
          <w:rFonts w:eastAsia="Times New Roman"/>
          <w:b/>
          <w:bCs/>
          <w:sz w:val="20"/>
          <w:szCs w:val="20"/>
        </w:rPr>
        <w:t>Sláma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Němejcová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. SLN </w:t>
      </w:r>
      <w:proofErr w:type="spellStart"/>
      <w:r w:rsidRPr="00F914F4">
        <w:rPr>
          <w:rFonts w:eastAsia="Times New Roman"/>
          <w:sz w:val="20"/>
          <w:szCs w:val="20"/>
        </w:rPr>
        <w:t>biopsy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cervical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tumors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larger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than</w:t>
      </w:r>
      <w:proofErr w:type="spellEnd"/>
      <w:r w:rsidRPr="00F914F4">
        <w:rPr>
          <w:rFonts w:eastAsia="Times New Roman"/>
          <w:sz w:val="20"/>
          <w:szCs w:val="20"/>
        </w:rPr>
        <w:t xml:space="preserve"> 2 cm and 4 cm.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Gynecologic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Oncology</w:t>
      </w:r>
      <w:proofErr w:type="spellEnd"/>
      <w:r w:rsidRPr="00F914F4">
        <w:rPr>
          <w:rFonts w:eastAsia="Times New Roman"/>
          <w:sz w:val="20"/>
          <w:szCs w:val="20"/>
        </w:rPr>
        <w:t xml:space="preserve">. 2018, 148(3), 456-460. ISSN 0090-8258. </w:t>
      </w:r>
      <w:r w:rsidRPr="00F914F4">
        <w:rPr>
          <w:rFonts w:eastAsia="Times New Roman"/>
          <w:sz w:val="20"/>
          <w:szCs w:val="20"/>
        </w:rPr>
        <w:br/>
      </w:r>
      <w:hyperlink r:id="rId11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https://doi.org/10.1016/j.ygyno.2018.01.001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1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000428005300005</w:t>
        </w:r>
      </w:hyperlink>
      <w:r w:rsidRPr="00F914F4">
        <w:rPr>
          <w:rFonts w:eastAsia="Times New Roman"/>
          <w:sz w:val="20"/>
          <w:szCs w:val="20"/>
        </w:rPr>
        <w:br/>
        <w:t>IF = 4.393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19</w:t>
      </w:r>
    </w:p>
    <w:p w14:paraId="219EB07D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Khun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Scholtz</w:t>
      </w:r>
      <w:proofErr w:type="spellEnd"/>
      <w:r w:rsidRPr="00F914F4">
        <w:rPr>
          <w:rFonts w:eastAsia="Times New Roman"/>
          <w:sz w:val="20"/>
          <w:szCs w:val="20"/>
        </w:rPr>
        <w:t xml:space="preserve"> V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Hozák P, </w:t>
      </w:r>
      <w:proofErr w:type="spellStart"/>
      <w:r w:rsidRPr="00F914F4">
        <w:rPr>
          <w:rFonts w:eastAsia="Times New Roman"/>
          <w:sz w:val="20"/>
          <w:szCs w:val="20"/>
        </w:rPr>
        <w:t>Fitl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Julák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Various</w:t>
      </w:r>
      <w:proofErr w:type="spellEnd"/>
      <w:r w:rsidRPr="00F914F4">
        <w:rPr>
          <w:rFonts w:eastAsia="Times New Roman"/>
          <w:sz w:val="20"/>
          <w:szCs w:val="20"/>
        </w:rPr>
        <w:t xml:space="preserve"> DC-</w:t>
      </w:r>
      <w:proofErr w:type="spellStart"/>
      <w:r w:rsidRPr="00F914F4">
        <w:rPr>
          <w:rFonts w:eastAsia="Times New Roman"/>
          <w:sz w:val="20"/>
          <w:szCs w:val="20"/>
        </w:rPr>
        <w:t>driven</w:t>
      </w:r>
      <w:proofErr w:type="spellEnd"/>
      <w:r w:rsidRPr="00F914F4">
        <w:rPr>
          <w:rFonts w:eastAsia="Times New Roman"/>
          <w:sz w:val="20"/>
          <w:szCs w:val="20"/>
        </w:rPr>
        <w:t xml:space="preserve"> point-to-</w:t>
      </w:r>
      <w:proofErr w:type="spellStart"/>
      <w:r w:rsidRPr="00F914F4">
        <w:rPr>
          <w:rFonts w:eastAsia="Times New Roman"/>
          <w:sz w:val="20"/>
          <w:szCs w:val="20"/>
        </w:rPr>
        <w:t>plain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discharges</w:t>
      </w:r>
      <w:proofErr w:type="spellEnd"/>
      <w:r w:rsidRPr="00F914F4">
        <w:rPr>
          <w:rFonts w:eastAsia="Times New Roman"/>
          <w:sz w:val="20"/>
          <w:szCs w:val="20"/>
        </w:rPr>
        <w:t xml:space="preserve"> as non-</w:t>
      </w:r>
      <w:proofErr w:type="spellStart"/>
      <w:r w:rsidRPr="00F914F4">
        <w:rPr>
          <w:rFonts w:eastAsia="Times New Roman"/>
          <w:sz w:val="20"/>
          <w:szCs w:val="20"/>
        </w:rPr>
        <w:t>thermal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gramStart"/>
      <w:r w:rsidRPr="00F914F4">
        <w:rPr>
          <w:rFonts w:eastAsia="Times New Roman"/>
          <w:sz w:val="20"/>
          <w:szCs w:val="20"/>
        </w:rPr>
        <w:t>plasma</w:t>
      </w:r>
      <w:proofErr w:type="gram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sources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their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bactericidal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effects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gramStart"/>
      <w:r w:rsidRPr="00F914F4">
        <w:rPr>
          <w:rFonts w:eastAsia="Times New Roman"/>
          <w:i/>
          <w:iCs/>
          <w:sz w:val="20"/>
          <w:szCs w:val="20"/>
        </w:rPr>
        <w:t>Plasma</w:t>
      </w:r>
      <w:proofErr w:type="gram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Sources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Science and Technology</w:t>
      </w:r>
      <w:r w:rsidRPr="00F914F4">
        <w:rPr>
          <w:rFonts w:eastAsia="Times New Roman"/>
          <w:sz w:val="20"/>
          <w:szCs w:val="20"/>
        </w:rPr>
        <w:t xml:space="preserve">. 2018, 27(6), 065002. ISSN 0963-0252. </w:t>
      </w:r>
      <w:r w:rsidRPr="00F914F4">
        <w:rPr>
          <w:rFonts w:eastAsia="Times New Roman"/>
          <w:sz w:val="20"/>
          <w:szCs w:val="20"/>
        </w:rPr>
        <w:br/>
      </w:r>
      <w:hyperlink r:id="rId11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https://doi.org/10.1088/1361-6595/aabdd0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1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000434377800002</w:t>
        </w:r>
      </w:hyperlink>
      <w:r w:rsidRPr="00F914F4">
        <w:rPr>
          <w:rFonts w:eastAsia="Times New Roman"/>
          <w:sz w:val="20"/>
          <w:szCs w:val="20"/>
        </w:rPr>
        <w:br/>
        <w:t>IF = 4.128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15</w:t>
      </w:r>
    </w:p>
    <w:p w14:paraId="5FE56F12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Rusz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Novotný M, Hlavnička J, Tykalová T, </w:t>
      </w:r>
      <w:r w:rsidRPr="00F914F4">
        <w:rPr>
          <w:rFonts w:eastAsia="Times New Roman"/>
          <w:b/>
          <w:bCs/>
          <w:sz w:val="20"/>
          <w:szCs w:val="20"/>
        </w:rPr>
        <w:t>Růžička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High-Accuracy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Voice-Based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Classification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Between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Parkinson's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Other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Neurological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Diseases</w:t>
      </w:r>
      <w:proofErr w:type="spellEnd"/>
      <w:r w:rsidRPr="00F914F4">
        <w:rPr>
          <w:rFonts w:eastAsia="Times New Roman"/>
          <w:sz w:val="20"/>
          <w:szCs w:val="20"/>
        </w:rPr>
        <w:t xml:space="preserve"> May </w:t>
      </w:r>
      <w:proofErr w:type="spellStart"/>
      <w:r w:rsidRPr="00F914F4">
        <w:rPr>
          <w:rFonts w:eastAsia="Times New Roman"/>
          <w:sz w:val="20"/>
          <w:szCs w:val="20"/>
        </w:rPr>
        <w:t>Be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Easy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Task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Inappropriate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Experimental</w:t>
      </w:r>
      <w:proofErr w:type="spellEnd"/>
      <w:r w:rsidRPr="00F914F4">
        <w:rPr>
          <w:rFonts w:eastAsia="Times New Roman"/>
          <w:sz w:val="20"/>
          <w:szCs w:val="20"/>
        </w:rPr>
        <w:t xml:space="preserve"> Design. </w:t>
      </w:r>
      <w:r w:rsidRPr="00F914F4">
        <w:rPr>
          <w:rFonts w:eastAsia="Times New Roman"/>
          <w:i/>
          <w:iCs/>
          <w:sz w:val="20"/>
          <w:szCs w:val="20"/>
        </w:rPr>
        <w:t xml:space="preserve">IEEE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Transactions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Neural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Systems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Rehabilitation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Engineering</w:t>
      </w:r>
      <w:proofErr w:type="spellEnd"/>
      <w:r w:rsidRPr="00F914F4">
        <w:rPr>
          <w:rFonts w:eastAsia="Times New Roman"/>
          <w:sz w:val="20"/>
          <w:szCs w:val="20"/>
        </w:rPr>
        <w:t xml:space="preserve">. 2017, 25(8), 1319-1321. ISSN 1534-4320. </w:t>
      </w:r>
      <w:r w:rsidRPr="00F914F4">
        <w:rPr>
          <w:rFonts w:eastAsia="Times New Roman"/>
          <w:sz w:val="20"/>
          <w:szCs w:val="20"/>
        </w:rPr>
        <w:br/>
      </w:r>
      <w:hyperlink r:id="rId12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http://dx.doi.org/10.1109/TNSRE.2016.2621885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2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000407478000025</w:t>
        </w:r>
      </w:hyperlink>
      <w:r w:rsidRPr="00F914F4">
        <w:rPr>
          <w:rFonts w:eastAsia="Times New Roman"/>
          <w:sz w:val="20"/>
          <w:szCs w:val="20"/>
        </w:rPr>
        <w:br/>
        <w:t>IF = 3.972 (2017)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13</w:t>
      </w:r>
    </w:p>
    <w:p w14:paraId="7FE2E033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Doležalová-Kormanová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Buchwald</w:t>
      </w:r>
      <w:proofErr w:type="spellEnd"/>
      <w:r w:rsidRPr="00F914F4">
        <w:rPr>
          <w:rFonts w:eastAsia="Times New Roman"/>
          <w:sz w:val="20"/>
          <w:szCs w:val="20"/>
        </w:rPr>
        <w:t xml:space="preserve"> J, Škochová D, </w:t>
      </w:r>
      <w:proofErr w:type="spellStart"/>
      <w:r w:rsidRPr="00F914F4">
        <w:rPr>
          <w:rFonts w:eastAsia="Times New Roman"/>
          <w:sz w:val="20"/>
          <w:szCs w:val="20"/>
        </w:rPr>
        <w:t>Pichlerova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McGlennon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r w:rsidRPr="00F914F4">
        <w:rPr>
          <w:rFonts w:eastAsia="Times New Roman"/>
          <w:b/>
          <w:bCs/>
          <w:sz w:val="20"/>
          <w:szCs w:val="20"/>
        </w:rPr>
        <w:t>Fried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Five-Year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Outcomes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Laparoscopic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Greater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Curvature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Plication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Treatment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Morbid</w:t>
      </w:r>
      <w:proofErr w:type="spellEnd"/>
      <w:r w:rsidRPr="00F914F4">
        <w:rPr>
          <w:rFonts w:eastAsia="Times New Roman"/>
          <w:sz w:val="20"/>
          <w:szCs w:val="20"/>
        </w:rPr>
        <w:t xml:space="preserve"> Obesity. </w:t>
      </w:r>
      <w:proofErr w:type="gramStart"/>
      <w:r w:rsidRPr="00F914F4">
        <w:rPr>
          <w:rFonts w:eastAsia="Times New Roman"/>
          <w:i/>
          <w:iCs/>
          <w:sz w:val="20"/>
          <w:szCs w:val="20"/>
        </w:rPr>
        <w:t>Obesity</w:t>
      </w:r>
      <w:proofErr w:type="gram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Surgery</w:t>
      </w:r>
      <w:proofErr w:type="spellEnd"/>
      <w:r w:rsidRPr="00F914F4">
        <w:rPr>
          <w:rFonts w:eastAsia="Times New Roman"/>
          <w:sz w:val="20"/>
          <w:szCs w:val="20"/>
        </w:rPr>
        <w:t xml:space="preserve">. 2017, 27(11), 2818-2828. ISSN 0960-8923. </w:t>
      </w:r>
      <w:r w:rsidRPr="00F914F4">
        <w:rPr>
          <w:rFonts w:eastAsia="Times New Roman"/>
          <w:sz w:val="20"/>
          <w:szCs w:val="20"/>
        </w:rPr>
        <w:br/>
      </w:r>
      <w:hyperlink r:id="rId12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http://dx.doi.org/10.1007/s11695-017-2709-3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2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000413428700006</w:t>
        </w:r>
      </w:hyperlink>
      <w:r w:rsidRPr="00F914F4">
        <w:rPr>
          <w:rFonts w:eastAsia="Times New Roman"/>
          <w:sz w:val="20"/>
          <w:szCs w:val="20"/>
        </w:rPr>
        <w:br/>
        <w:t>IF = 3.890 (2017)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13</w:t>
      </w:r>
    </w:p>
    <w:p w14:paraId="3DBFFC7D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Pánková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Králíková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Štěpánková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Zvolská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Bortlíček</w:t>
      </w:r>
      <w:proofErr w:type="spellEnd"/>
      <w:r w:rsidRPr="00F914F4">
        <w:rPr>
          <w:rFonts w:eastAsia="Times New Roman"/>
          <w:sz w:val="20"/>
          <w:szCs w:val="20"/>
        </w:rPr>
        <w:t xml:space="preserve"> Z, Bláha M, Clark M, </w:t>
      </w:r>
      <w:proofErr w:type="spellStart"/>
      <w:r w:rsidRPr="00F914F4">
        <w:rPr>
          <w:rFonts w:eastAsia="Times New Roman"/>
          <w:sz w:val="20"/>
          <w:szCs w:val="20"/>
        </w:rPr>
        <w:t>Schroeder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Croghan</w:t>
      </w:r>
      <w:proofErr w:type="spellEnd"/>
      <w:r w:rsidRPr="00F914F4">
        <w:rPr>
          <w:rFonts w:eastAsia="Times New Roman"/>
          <w:sz w:val="20"/>
          <w:szCs w:val="20"/>
        </w:rPr>
        <w:t xml:space="preserve"> I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Weight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Concerns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Associated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Delay</w:t>
      </w:r>
      <w:proofErr w:type="spellEnd"/>
      <w:r w:rsidRPr="00F914F4">
        <w:rPr>
          <w:rFonts w:eastAsia="Times New Roman"/>
          <w:sz w:val="20"/>
          <w:szCs w:val="20"/>
        </w:rPr>
        <w:t xml:space="preserve"> in Quit </w:t>
      </w:r>
      <w:proofErr w:type="spellStart"/>
      <w:r w:rsidRPr="00F914F4">
        <w:rPr>
          <w:rFonts w:eastAsia="Times New Roman"/>
          <w:sz w:val="20"/>
          <w:szCs w:val="20"/>
        </w:rPr>
        <w:t>Date</w:t>
      </w:r>
      <w:proofErr w:type="spellEnd"/>
      <w:r w:rsidRPr="00F914F4">
        <w:rPr>
          <w:rFonts w:eastAsia="Times New Roman"/>
          <w:sz w:val="20"/>
          <w:szCs w:val="20"/>
        </w:rPr>
        <w:t xml:space="preserve"> But Not </w:t>
      </w:r>
      <w:proofErr w:type="spellStart"/>
      <w:r w:rsidRPr="00F914F4">
        <w:rPr>
          <w:rFonts w:eastAsia="Times New Roman"/>
          <w:sz w:val="20"/>
          <w:szCs w:val="20"/>
        </w:rPr>
        <w:t>Treatment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Outcomes</w:t>
      </w:r>
      <w:proofErr w:type="spellEnd"/>
      <w:r w:rsidRPr="00F914F4">
        <w:rPr>
          <w:rFonts w:eastAsia="Times New Roman"/>
          <w:sz w:val="20"/>
          <w:szCs w:val="20"/>
        </w:rPr>
        <w:t xml:space="preserve">: A Czech Republic </w:t>
      </w:r>
      <w:proofErr w:type="spellStart"/>
      <w:r w:rsidRPr="00F914F4">
        <w:rPr>
          <w:rFonts w:eastAsia="Times New Roman"/>
          <w:sz w:val="20"/>
          <w:szCs w:val="20"/>
        </w:rPr>
        <w:t>Experience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Nicotine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Tobacco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Research</w:t>
      </w:r>
      <w:proofErr w:type="spellEnd"/>
      <w:r w:rsidRPr="00F914F4">
        <w:rPr>
          <w:rFonts w:eastAsia="Times New Roman"/>
          <w:sz w:val="20"/>
          <w:szCs w:val="20"/>
        </w:rPr>
        <w:t xml:space="preserve">. 2018, 20(1), 89-94. ISSN 1462-2203. </w:t>
      </w:r>
      <w:r w:rsidRPr="00F914F4">
        <w:rPr>
          <w:rFonts w:eastAsia="Times New Roman"/>
          <w:sz w:val="20"/>
          <w:szCs w:val="20"/>
        </w:rPr>
        <w:br/>
      </w:r>
      <w:hyperlink r:id="rId12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https://doi.org/10.1093/ntr/ntw276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2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000425536400012</w:t>
        </w:r>
      </w:hyperlink>
      <w:r w:rsidRPr="00F914F4">
        <w:rPr>
          <w:rFonts w:eastAsia="Times New Roman"/>
          <w:sz w:val="20"/>
          <w:szCs w:val="20"/>
        </w:rPr>
        <w:br/>
        <w:t>IF = 3.786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3</w:t>
      </w:r>
    </w:p>
    <w:p w14:paraId="094619E9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Skála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V*</w:t>
      </w:r>
      <w:r w:rsidRPr="00F914F4">
        <w:rPr>
          <w:rFonts w:eastAsia="Times New Roman"/>
          <w:sz w:val="20"/>
          <w:szCs w:val="20"/>
        </w:rPr>
        <w:t xml:space="preserve">, Walker AJ, Horák P. </w:t>
      </w:r>
      <w:proofErr w:type="spellStart"/>
      <w:r w:rsidRPr="00F914F4">
        <w:rPr>
          <w:rFonts w:eastAsia="Times New Roman"/>
          <w:sz w:val="20"/>
          <w:szCs w:val="20"/>
        </w:rPr>
        <w:t>Snail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defence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responses</w:t>
      </w:r>
      <w:proofErr w:type="spellEnd"/>
      <w:r w:rsidRPr="00F914F4">
        <w:rPr>
          <w:rFonts w:eastAsia="Times New Roman"/>
          <w:sz w:val="20"/>
          <w:szCs w:val="20"/>
        </w:rPr>
        <w:t xml:space="preserve"> to parasite </w:t>
      </w:r>
      <w:proofErr w:type="spellStart"/>
      <w:r w:rsidRPr="00F914F4">
        <w:rPr>
          <w:rFonts w:eastAsia="Times New Roman"/>
          <w:sz w:val="20"/>
          <w:szCs w:val="20"/>
        </w:rPr>
        <w:t>infection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Lymnaea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stagnalis-Trichobilharzia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szidati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sz w:val="20"/>
          <w:szCs w:val="20"/>
        </w:rPr>
        <w:lastRenderedPageBreak/>
        <w:t xml:space="preserve">model.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Developmental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Comparative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Immunology</w:t>
      </w:r>
      <w:proofErr w:type="spellEnd"/>
      <w:r w:rsidRPr="00F914F4">
        <w:rPr>
          <w:rFonts w:eastAsia="Times New Roman"/>
          <w:sz w:val="20"/>
          <w:szCs w:val="20"/>
        </w:rPr>
        <w:t>. 2020, 102(</w:t>
      </w:r>
      <w:proofErr w:type="spellStart"/>
      <w:r w:rsidRPr="00F914F4">
        <w:rPr>
          <w:rFonts w:eastAsia="Times New Roman"/>
          <w:sz w:val="20"/>
          <w:szCs w:val="20"/>
        </w:rPr>
        <w:t>January</w:t>
      </w:r>
      <w:proofErr w:type="spellEnd"/>
      <w:r w:rsidRPr="00F914F4">
        <w:rPr>
          <w:rFonts w:eastAsia="Times New Roman"/>
          <w:sz w:val="20"/>
          <w:szCs w:val="20"/>
        </w:rPr>
        <w:t xml:space="preserve">), 103464. ISSN </w:t>
      </w:r>
      <w:proofErr w:type="gramStart"/>
      <w:r w:rsidRPr="00F914F4">
        <w:rPr>
          <w:rFonts w:eastAsia="Times New Roman"/>
          <w:sz w:val="20"/>
          <w:szCs w:val="20"/>
        </w:rPr>
        <w:t>0145-305X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12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https://doi.org/10.1016/j.dci.2019.103464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2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000491213900010</w:t>
        </w:r>
      </w:hyperlink>
      <w:r w:rsidRPr="00F914F4">
        <w:rPr>
          <w:rFonts w:eastAsia="Times New Roman"/>
          <w:sz w:val="20"/>
          <w:szCs w:val="20"/>
        </w:rPr>
        <w:br/>
        <w:t>IF = 3.636 (2020)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4</w:t>
      </w:r>
    </w:p>
    <w:p w14:paraId="615CB29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Rusz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Hlavnička J, Tykalová T, Novotný M, </w:t>
      </w:r>
      <w:r w:rsidRPr="00F914F4">
        <w:rPr>
          <w:rFonts w:eastAsia="Times New Roman"/>
          <w:b/>
          <w:bCs/>
          <w:sz w:val="20"/>
          <w:szCs w:val="20"/>
        </w:rPr>
        <w:t>Dušek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Šonka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Růžička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</w:t>
      </w:r>
      <w:r w:rsidRPr="00F914F4">
        <w:rPr>
          <w:rFonts w:eastAsia="Times New Roman"/>
          <w:sz w:val="20"/>
          <w:szCs w:val="20"/>
        </w:rPr>
        <w:t xml:space="preserve">. Smartphone </w:t>
      </w:r>
      <w:proofErr w:type="spellStart"/>
      <w:r w:rsidRPr="00F914F4">
        <w:rPr>
          <w:rFonts w:eastAsia="Times New Roman"/>
          <w:sz w:val="20"/>
          <w:szCs w:val="20"/>
        </w:rPr>
        <w:t>Allows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Capture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Speech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Abnormalities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Associated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High</w:t>
      </w:r>
      <w:proofErr w:type="spellEnd"/>
      <w:r w:rsidRPr="00F914F4">
        <w:rPr>
          <w:rFonts w:eastAsia="Times New Roman"/>
          <w:sz w:val="20"/>
          <w:szCs w:val="20"/>
        </w:rPr>
        <w:t xml:space="preserve"> Risk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Developing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Parkinson's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IEEE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Transactions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Neural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Systems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Rehabilitation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Engineering</w:t>
      </w:r>
      <w:proofErr w:type="spellEnd"/>
      <w:r w:rsidRPr="00F914F4">
        <w:rPr>
          <w:rFonts w:eastAsia="Times New Roman"/>
          <w:sz w:val="20"/>
          <w:szCs w:val="20"/>
        </w:rPr>
        <w:t xml:space="preserve">. 2018, 26(8), 1495-1507. ISSN 1534-4320. </w:t>
      </w:r>
      <w:r w:rsidRPr="00F914F4">
        <w:rPr>
          <w:rFonts w:eastAsia="Times New Roman"/>
          <w:sz w:val="20"/>
          <w:szCs w:val="20"/>
        </w:rPr>
        <w:br/>
      </w:r>
      <w:hyperlink r:id="rId12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https://doi.org/10.1109/TNSRE.2018.2851787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2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000441426400002</w:t>
        </w:r>
      </w:hyperlink>
      <w:r w:rsidRPr="00F914F4">
        <w:rPr>
          <w:rFonts w:eastAsia="Times New Roman"/>
          <w:sz w:val="20"/>
          <w:szCs w:val="20"/>
        </w:rPr>
        <w:br/>
        <w:t>IF = 3.478 (2018)</w:t>
      </w:r>
      <w:r w:rsidR="00860E42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60E42" w:rsidRPr="00F914F4">
        <w:rPr>
          <w:rFonts w:eastAsia="Times New Roman"/>
          <w:sz w:val="20"/>
          <w:szCs w:val="20"/>
        </w:rPr>
        <w:t>24</w:t>
      </w:r>
    </w:p>
    <w:p w14:paraId="3C3C5ED7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Vacík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Kereïche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Raška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I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Cmarko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Smirnov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Life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time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some</w:t>
      </w:r>
      <w:proofErr w:type="spellEnd"/>
      <w:r w:rsidRPr="00F914F4">
        <w:rPr>
          <w:rFonts w:eastAsia="Times New Roman"/>
          <w:sz w:val="20"/>
          <w:szCs w:val="20"/>
        </w:rPr>
        <w:t xml:space="preserve"> RNA </w:t>
      </w:r>
      <w:proofErr w:type="spellStart"/>
      <w:r w:rsidRPr="00F914F4">
        <w:rPr>
          <w:rFonts w:eastAsia="Times New Roman"/>
          <w:sz w:val="20"/>
          <w:szCs w:val="20"/>
        </w:rPr>
        <w:t>products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rDNA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intergenic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spacer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HeLa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cells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Histochemistry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Cell Biology</w:t>
      </w:r>
      <w:r w:rsidRPr="00F914F4">
        <w:rPr>
          <w:rFonts w:eastAsia="Times New Roman"/>
          <w:sz w:val="20"/>
          <w:szCs w:val="20"/>
        </w:rPr>
        <w:t xml:space="preserve">. 2019, 152(4), 271-280. ISSN 0948-6143. </w:t>
      </w:r>
      <w:r w:rsidRPr="00F914F4">
        <w:rPr>
          <w:rFonts w:eastAsia="Times New Roman"/>
          <w:sz w:val="20"/>
          <w:szCs w:val="20"/>
        </w:rPr>
        <w:br/>
      </w:r>
      <w:hyperlink r:id="rId13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https://doi.org/10.1007/s00418-019-01804-5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3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000490007500003</w:t>
        </w:r>
      </w:hyperlink>
      <w:r w:rsidRPr="00F914F4">
        <w:rPr>
          <w:rFonts w:eastAsia="Times New Roman"/>
          <w:sz w:val="20"/>
          <w:szCs w:val="20"/>
        </w:rPr>
        <w:br/>
        <w:t>IF = 3.418 (2019)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3</w:t>
      </w:r>
    </w:p>
    <w:p w14:paraId="730F2DFA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Hovořáková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Zahradníček O, </w:t>
      </w:r>
      <w:r w:rsidRPr="00F914F4">
        <w:rPr>
          <w:rFonts w:eastAsia="Times New Roman"/>
          <w:b/>
          <w:bCs/>
          <w:sz w:val="20"/>
          <w:szCs w:val="20"/>
        </w:rPr>
        <w:t>Bartoš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Hurník P, Stránský J, </w:t>
      </w:r>
      <w:proofErr w:type="spellStart"/>
      <w:r w:rsidRPr="00F914F4">
        <w:rPr>
          <w:rFonts w:eastAsia="Times New Roman"/>
          <w:sz w:val="20"/>
          <w:szCs w:val="20"/>
        </w:rPr>
        <w:t>Štembírek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Tucker</w:t>
      </w:r>
      <w:proofErr w:type="spellEnd"/>
      <w:r w:rsidRPr="00F914F4">
        <w:rPr>
          <w:rFonts w:eastAsia="Times New Roman"/>
          <w:sz w:val="20"/>
          <w:szCs w:val="20"/>
        </w:rPr>
        <w:t xml:space="preserve"> AS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Reawakening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Ancestral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Dental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Potential</w:t>
      </w:r>
      <w:proofErr w:type="spellEnd"/>
      <w:r w:rsidRPr="00F914F4">
        <w:rPr>
          <w:rFonts w:eastAsia="Times New Roman"/>
          <w:sz w:val="20"/>
          <w:szCs w:val="20"/>
        </w:rPr>
        <w:t xml:space="preserve"> as a </w:t>
      </w:r>
      <w:proofErr w:type="spellStart"/>
      <w:r w:rsidRPr="00F914F4">
        <w:rPr>
          <w:rFonts w:eastAsia="Times New Roman"/>
          <w:sz w:val="20"/>
          <w:szCs w:val="20"/>
        </w:rPr>
        <w:t>Mechanism</w:t>
      </w:r>
      <w:proofErr w:type="spellEnd"/>
      <w:r w:rsidRPr="00F914F4">
        <w:rPr>
          <w:rFonts w:eastAsia="Times New Roman"/>
          <w:sz w:val="20"/>
          <w:szCs w:val="20"/>
        </w:rPr>
        <w:t xml:space="preserve"> to </w:t>
      </w:r>
      <w:proofErr w:type="spellStart"/>
      <w:r w:rsidRPr="00F914F4">
        <w:rPr>
          <w:rFonts w:eastAsia="Times New Roman"/>
          <w:sz w:val="20"/>
          <w:szCs w:val="20"/>
        </w:rPr>
        <w:t>Explain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Dental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Pathologies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Integrative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Comparative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Biology</w:t>
      </w:r>
      <w:r w:rsidRPr="00F914F4">
        <w:rPr>
          <w:rFonts w:eastAsia="Times New Roman"/>
          <w:sz w:val="20"/>
          <w:szCs w:val="20"/>
        </w:rPr>
        <w:t xml:space="preserve">. 2020, 60(3), 619-629. ISSN 1540-7063. </w:t>
      </w:r>
      <w:r w:rsidRPr="00F914F4">
        <w:rPr>
          <w:rFonts w:eastAsia="Times New Roman"/>
          <w:sz w:val="20"/>
          <w:szCs w:val="20"/>
        </w:rPr>
        <w:br/>
      </w:r>
      <w:hyperlink r:id="rId13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https://doi.org/10.1093/icb/icaa053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3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000607781800007</w:t>
        </w:r>
      </w:hyperlink>
      <w:r w:rsidRPr="00F914F4">
        <w:rPr>
          <w:rFonts w:eastAsia="Times New Roman"/>
          <w:sz w:val="20"/>
          <w:szCs w:val="20"/>
        </w:rPr>
        <w:br/>
        <w:t>IF = 3.326 (2020)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2</w:t>
      </w:r>
    </w:p>
    <w:p w14:paraId="2863C1CA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Skála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V*</w:t>
      </w:r>
      <w:r w:rsidRPr="00F914F4">
        <w:rPr>
          <w:rFonts w:eastAsia="Times New Roman"/>
          <w:sz w:val="20"/>
          <w:szCs w:val="20"/>
        </w:rPr>
        <w:t xml:space="preserve">, Walker A, Horák P. </w:t>
      </w:r>
      <w:proofErr w:type="spellStart"/>
      <w:r w:rsidRPr="00F914F4">
        <w:rPr>
          <w:rFonts w:eastAsia="Times New Roman"/>
          <w:sz w:val="20"/>
          <w:szCs w:val="20"/>
        </w:rPr>
        <w:t>Extracellular</w:t>
      </w:r>
      <w:proofErr w:type="spellEnd"/>
      <w:r w:rsidRPr="00F914F4">
        <w:rPr>
          <w:rFonts w:eastAsia="Times New Roman"/>
          <w:sz w:val="20"/>
          <w:szCs w:val="20"/>
        </w:rPr>
        <w:t xml:space="preserve"> trap-</w:t>
      </w:r>
      <w:proofErr w:type="spellStart"/>
      <w:r w:rsidRPr="00F914F4">
        <w:rPr>
          <w:rFonts w:eastAsia="Times New Roman"/>
          <w:sz w:val="20"/>
          <w:szCs w:val="20"/>
        </w:rPr>
        <w:t>like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fiber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release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may</w:t>
      </w:r>
      <w:proofErr w:type="spellEnd"/>
      <w:r w:rsidRPr="00F914F4">
        <w:rPr>
          <w:rFonts w:eastAsia="Times New Roman"/>
          <w:sz w:val="20"/>
          <w:szCs w:val="20"/>
        </w:rPr>
        <w:t xml:space="preserve"> not </w:t>
      </w:r>
      <w:proofErr w:type="spellStart"/>
      <w:r w:rsidRPr="00F914F4">
        <w:rPr>
          <w:rFonts w:eastAsia="Times New Roman"/>
          <w:sz w:val="20"/>
          <w:szCs w:val="20"/>
        </w:rPr>
        <w:t>be</w:t>
      </w:r>
      <w:proofErr w:type="spellEnd"/>
      <w:r w:rsidRPr="00F914F4">
        <w:rPr>
          <w:rFonts w:eastAsia="Times New Roman"/>
          <w:sz w:val="20"/>
          <w:szCs w:val="20"/>
        </w:rPr>
        <w:t xml:space="preserve"> a prominent </w:t>
      </w:r>
      <w:proofErr w:type="spellStart"/>
      <w:r w:rsidRPr="00F914F4">
        <w:rPr>
          <w:rFonts w:eastAsia="Times New Roman"/>
          <w:sz w:val="20"/>
          <w:szCs w:val="20"/>
        </w:rPr>
        <w:t>defence</w:t>
      </w:r>
      <w:proofErr w:type="spellEnd"/>
      <w:r w:rsidRPr="00F914F4">
        <w:rPr>
          <w:rFonts w:eastAsia="Times New Roman"/>
          <w:sz w:val="20"/>
          <w:szCs w:val="20"/>
        </w:rPr>
        <w:t xml:space="preserve"> response in </w:t>
      </w:r>
      <w:proofErr w:type="spellStart"/>
      <w:r w:rsidRPr="00F914F4">
        <w:rPr>
          <w:rFonts w:eastAsia="Times New Roman"/>
          <w:sz w:val="20"/>
          <w:szCs w:val="20"/>
        </w:rPr>
        <w:t>snails</w:t>
      </w:r>
      <w:proofErr w:type="spellEnd"/>
      <w:r w:rsidRPr="00F914F4">
        <w:rPr>
          <w:rFonts w:eastAsia="Times New Roman"/>
          <w:sz w:val="20"/>
          <w:szCs w:val="20"/>
        </w:rPr>
        <w:t xml:space="preserve">: evidence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three</w:t>
      </w:r>
      <w:proofErr w:type="spellEnd"/>
      <w:r w:rsidRPr="00F914F4">
        <w:rPr>
          <w:rFonts w:eastAsia="Times New Roman"/>
          <w:sz w:val="20"/>
          <w:szCs w:val="20"/>
        </w:rPr>
        <w:t xml:space="preserve"> species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freshwater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gastropod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molluscs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Developmental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Comparative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Immunology</w:t>
      </w:r>
      <w:proofErr w:type="spellEnd"/>
      <w:r w:rsidRPr="00F914F4">
        <w:rPr>
          <w:rFonts w:eastAsia="Times New Roman"/>
          <w:sz w:val="20"/>
          <w:szCs w:val="20"/>
        </w:rPr>
        <w:t>. 2018, 79(</w:t>
      </w:r>
      <w:proofErr w:type="spellStart"/>
      <w:r w:rsidRPr="00F914F4">
        <w:rPr>
          <w:rFonts w:eastAsia="Times New Roman"/>
          <w:sz w:val="20"/>
          <w:szCs w:val="20"/>
        </w:rPr>
        <w:t>February</w:t>
      </w:r>
      <w:proofErr w:type="spellEnd"/>
      <w:r w:rsidRPr="00F914F4">
        <w:rPr>
          <w:rFonts w:eastAsia="Times New Roman"/>
          <w:sz w:val="20"/>
          <w:szCs w:val="20"/>
        </w:rPr>
        <w:t xml:space="preserve">), 137-141. ISSN </w:t>
      </w:r>
      <w:proofErr w:type="gramStart"/>
      <w:r w:rsidRPr="00F914F4">
        <w:rPr>
          <w:rFonts w:eastAsia="Times New Roman"/>
          <w:sz w:val="20"/>
          <w:szCs w:val="20"/>
        </w:rPr>
        <w:t>0145-305X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13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https://doi.org/10.1016/j.dci.2017.10.011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3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000422811500015</w:t>
        </w:r>
      </w:hyperlink>
      <w:r w:rsidRPr="00F914F4">
        <w:rPr>
          <w:rFonts w:eastAsia="Times New Roman"/>
          <w:sz w:val="20"/>
          <w:szCs w:val="20"/>
        </w:rPr>
        <w:br/>
        <w:t>IF = 3.119 (2018)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4</w:t>
      </w:r>
    </w:p>
    <w:p w14:paraId="160E2080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 xml:space="preserve">Tykalova T,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Rusz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Klempíř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Cmejla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r w:rsidRPr="00F914F4">
        <w:rPr>
          <w:rFonts w:eastAsia="Times New Roman"/>
          <w:b/>
          <w:bCs/>
          <w:sz w:val="20"/>
          <w:szCs w:val="20"/>
        </w:rPr>
        <w:t>Růžička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Distinct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patterns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imprecise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consonant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articulation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among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Parkinson's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progressive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supranuclear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palsy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multiple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system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atrophy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Brain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Language</w:t>
      </w:r>
      <w:proofErr w:type="spellEnd"/>
      <w:r w:rsidRPr="00F914F4">
        <w:rPr>
          <w:rFonts w:eastAsia="Times New Roman"/>
          <w:sz w:val="20"/>
          <w:szCs w:val="20"/>
        </w:rPr>
        <w:t>. 2017, 165(</w:t>
      </w:r>
      <w:proofErr w:type="spellStart"/>
      <w:r w:rsidRPr="00F914F4">
        <w:rPr>
          <w:rFonts w:eastAsia="Times New Roman"/>
          <w:sz w:val="20"/>
          <w:szCs w:val="20"/>
        </w:rPr>
        <w:t>February</w:t>
      </w:r>
      <w:proofErr w:type="spellEnd"/>
      <w:r w:rsidRPr="00F914F4">
        <w:rPr>
          <w:rFonts w:eastAsia="Times New Roman"/>
          <w:sz w:val="20"/>
          <w:szCs w:val="20"/>
        </w:rPr>
        <w:t xml:space="preserve">), 1-9. ISSN </w:t>
      </w:r>
      <w:proofErr w:type="gramStart"/>
      <w:r w:rsidRPr="00F914F4">
        <w:rPr>
          <w:rFonts w:eastAsia="Times New Roman"/>
          <w:sz w:val="20"/>
          <w:szCs w:val="20"/>
        </w:rPr>
        <w:t>0093-934X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13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http://dx.doi.org/10.1016/j.bandl.2016.11.005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3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000392900300001</w:t>
        </w:r>
      </w:hyperlink>
      <w:r w:rsidRPr="00F914F4">
        <w:rPr>
          <w:rFonts w:eastAsia="Times New Roman"/>
          <w:sz w:val="20"/>
          <w:szCs w:val="20"/>
        </w:rPr>
        <w:br/>
        <w:t>IF = 2.851 (2017)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30</w:t>
      </w:r>
    </w:p>
    <w:p w14:paraId="3701983B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Scholtz</w:t>
      </w:r>
      <w:proofErr w:type="spellEnd"/>
      <w:r w:rsidRPr="00F914F4">
        <w:rPr>
          <w:rFonts w:eastAsia="Times New Roman"/>
          <w:sz w:val="20"/>
          <w:szCs w:val="20"/>
        </w:rPr>
        <w:t xml:space="preserve"> V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gramStart"/>
      <w:r w:rsidRPr="00F914F4">
        <w:rPr>
          <w:rFonts w:eastAsia="Times New Roman"/>
          <w:sz w:val="20"/>
          <w:szCs w:val="20"/>
        </w:rPr>
        <w:t>Soušková ,</w:t>
      </w:r>
      <w:proofErr w:type="gramEnd"/>
      <w:r w:rsidRPr="00F914F4">
        <w:rPr>
          <w:rFonts w:eastAsia="Times New Roman"/>
          <w:sz w:val="20"/>
          <w:szCs w:val="20"/>
        </w:rPr>
        <w:t xml:space="preserve"> Švarcová M, </w:t>
      </w:r>
      <w:proofErr w:type="spellStart"/>
      <w:r w:rsidRPr="00F914F4">
        <w:rPr>
          <w:rFonts w:eastAsia="Times New Roman"/>
          <w:sz w:val="20"/>
          <w:szCs w:val="20"/>
        </w:rPr>
        <w:t>Kříha</w:t>
      </w:r>
      <w:proofErr w:type="spellEnd"/>
      <w:r w:rsidRPr="00F914F4">
        <w:rPr>
          <w:rFonts w:eastAsia="Times New Roman"/>
          <w:sz w:val="20"/>
          <w:szCs w:val="20"/>
        </w:rPr>
        <w:t xml:space="preserve"> V, Živná H,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Julák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Inactivation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dermatophyte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infection</w:t>
      </w:r>
      <w:proofErr w:type="spellEnd"/>
      <w:r w:rsidRPr="00F914F4">
        <w:rPr>
          <w:rFonts w:eastAsia="Times New Roman"/>
          <w:sz w:val="20"/>
          <w:szCs w:val="20"/>
        </w:rPr>
        <w:t xml:space="preserve"> by </w:t>
      </w:r>
      <w:proofErr w:type="spellStart"/>
      <w:r w:rsidRPr="00F914F4">
        <w:rPr>
          <w:rFonts w:eastAsia="Times New Roman"/>
          <w:sz w:val="20"/>
          <w:szCs w:val="20"/>
        </w:rPr>
        <w:t>nonthermal</w:t>
      </w:r>
      <w:proofErr w:type="spellEnd"/>
      <w:r w:rsidRPr="00F914F4">
        <w:rPr>
          <w:rFonts w:eastAsia="Times New Roman"/>
          <w:sz w:val="20"/>
          <w:szCs w:val="20"/>
        </w:rPr>
        <w:t xml:space="preserve"> plasma on animal model.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Mycology</w:t>
      </w:r>
      <w:proofErr w:type="spellEnd"/>
      <w:r w:rsidRPr="00F914F4">
        <w:rPr>
          <w:rFonts w:eastAsia="Times New Roman"/>
          <w:sz w:val="20"/>
          <w:szCs w:val="20"/>
        </w:rPr>
        <w:t xml:space="preserve">. 2017, 55(4), 422-428. ISSN 1369-3786. </w:t>
      </w:r>
      <w:r w:rsidRPr="00F914F4">
        <w:rPr>
          <w:rFonts w:eastAsia="Times New Roman"/>
          <w:sz w:val="20"/>
          <w:szCs w:val="20"/>
        </w:rPr>
        <w:br/>
      </w:r>
      <w:hyperlink r:id="rId13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https://academic.oup.com/mmy/article-abstract/55/4/422/2629000?redirectedFrom=fulltext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3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000404476300009</w:t>
        </w:r>
      </w:hyperlink>
      <w:r w:rsidRPr="00F914F4">
        <w:rPr>
          <w:rFonts w:eastAsia="Times New Roman"/>
          <w:sz w:val="20"/>
          <w:szCs w:val="20"/>
        </w:rPr>
        <w:br/>
        <w:t>IF = 2.799 (2017)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10</w:t>
      </w:r>
    </w:p>
    <w:p w14:paraId="5339DF15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Czerneková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Jonsson</w:t>
      </w:r>
      <w:proofErr w:type="spellEnd"/>
      <w:r w:rsidRPr="00F914F4">
        <w:rPr>
          <w:rFonts w:eastAsia="Times New Roman"/>
          <w:sz w:val="20"/>
          <w:szCs w:val="20"/>
        </w:rPr>
        <w:t xml:space="preserve"> KI. </w:t>
      </w:r>
      <w:proofErr w:type="spellStart"/>
      <w:r w:rsidRPr="00F914F4">
        <w:rPr>
          <w:rFonts w:eastAsia="Times New Roman"/>
          <w:sz w:val="20"/>
          <w:szCs w:val="20"/>
        </w:rPr>
        <w:t>Mitosis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storage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cells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eutardigrade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Richtersius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coronifer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Zoological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the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Linnean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Society</w:t>
      </w:r>
      <w:r w:rsidRPr="00F914F4">
        <w:rPr>
          <w:rFonts w:eastAsia="Times New Roman"/>
          <w:sz w:val="20"/>
          <w:szCs w:val="20"/>
        </w:rPr>
        <w:t xml:space="preserve">. 2016, 178(4), 888-896. ISSN 0024-4082. </w:t>
      </w:r>
      <w:r w:rsidRPr="00F914F4">
        <w:rPr>
          <w:rFonts w:eastAsia="Times New Roman"/>
          <w:sz w:val="20"/>
          <w:szCs w:val="20"/>
        </w:rPr>
        <w:br/>
      </w:r>
      <w:hyperlink r:id="rId14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https://doi.org/10.1111/zoj.12440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4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000388622800019</w:t>
        </w:r>
      </w:hyperlink>
      <w:r w:rsidRPr="00F914F4">
        <w:rPr>
          <w:rFonts w:eastAsia="Times New Roman"/>
          <w:sz w:val="20"/>
          <w:szCs w:val="20"/>
        </w:rPr>
        <w:br/>
        <w:t>IF = 2.711 (2016)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6</w:t>
      </w:r>
    </w:p>
    <w:p w14:paraId="6E3005B0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Scazzola</w:t>
      </w:r>
      <w:proofErr w:type="spellEnd"/>
      <w:r w:rsidRPr="00F914F4">
        <w:rPr>
          <w:rFonts w:eastAsia="Times New Roman"/>
          <w:sz w:val="20"/>
          <w:szCs w:val="20"/>
        </w:rPr>
        <w:t xml:space="preserve"> R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Boeije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sz w:val="20"/>
          <w:szCs w:val="20"/>
        </w:rPr>
        <w:t>Pedersen</w:t>
      </w:r>
      <w:proofErr w:type="spellEnd"/>
      <w:r w:rsidRPr="00F914F4">
        <w:rPr>
          <w:rFonts w:eastAsia="Times New Roman"/>
          <w:sz w:val="20"/>
          <w:szCs w:val="20"/>
        </w:rPr>
        <w:t xml:space="preserve"> EB, </w:t>
      </w:r>
      <w:proofErr w:type="spellStart"/>
      <w:r w:rsidRPr="00F914F4">
        <w:rPr>
          <w:rFonts w:eastAsia="Times New Roman"/>
          <w:sz w:val="20"/>
          <w:szCs w:val="20"/>
        </w:rPr>
        <w:t>Brenneman</w:t>
      </w:r>
      <w:proofErr w:type="spellEnd"/>
      <w:r w:rsidRPr="00F914F4">
        <w:rPr>
          <w:rFonts w:eastAsia="Times New Roman"/>
          <w:sz w:val="20"/>
          <w:szCs w:val="20"/>
        </w:rPr>
        <w:t xml:space="preserve"> W, </w:t>
      </w:r>
      <w:proofErr w:type="spellStart"/>
      <w:r w:rsidRPr="00F914F4">
        <w:rPr>
          <w:rFonts w:eastAsia="Times New Roman"/>
          <w:sz w:val="20"/>
          <w:szCs w:val="20"/>
        </w:rPr>
        <w:t>Caganova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Celentano</w:t>
      </w:r>
      <w:proofErr w:type="spellEnd"/>
      <w:r w:rsidRPr="00F914F4">
        <w:rPr>
          <w:rFonts w:eastAsia="Times New Roman"/>
          <w:sz w:val="20"/>
          <w:szCs w:val="20"/>
        </w:rPr>
        <w:t xml:space="preserve"> A, De </w:t>
      </w:r>
      <w:proofErr w:type="spellStart"/>
      <w:r w:rsidRPr="00F914F4">
        <w:rPr>
          <w:rFonts w:eastAsia="Times New Roman"/>
          <w:sz w:val="20"/>
          <w:szCs w:val="20"/>
        </w:rPr>
        <w:t>Coninck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Desel</w:t>
      </w:r>
      <w:proofErr w:type="spellEnd"/>
      <w:r w:rsidRPr="00F914F4">
        <w:rPr>
          <w:rFonts w:eastAsia="Times New Roman"/>
          <w:sz w:val="20"/>
          <w:szCs w:val="20"/>
        </w:rPr>
        <w:t xml:space="preserve"> H, </w:t>
      </w:r>
      <w:proofErr w:type="spellStart"/>
      <w:r w:rsidRPr="00F914F4">
        <w:rPr>
          <w:rFonts w:eastAsia="Times New Roman"/>
          <w:sz w:val="20"/>
          <w:szCs w:val="20"/>
        </w:rPr>
        <w:t>Ebbehoj</w:t>
      </w:r>
      <w:proofErr w:type="spellEnd"/>
      <w:r w:rsidRPr="00F914F4">
        <w:rPr>
          <w:rFonts w:eastAsia="Times New Roman"/>
          <w:sz w:val="20"/>
          <w:szCs w:val="20"/>
        </w:rPr>
        <w:t xml:space="preserve"> N, </w:t>
      </w:r>
      <w:proofErr w:type="spellStart"/>
      <w:r w:rsidRPr="00F914F4">
        <w:rPr>
          <w:rFonts w:eastAsia="Times New Roman"/>
          <w:sz w:val="20"/>
          <w:szCs w:val="20"/>
        </w:rPr>
        <w:t>Faerber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Sesana</w:t>
      </w:r>
      <w:proofErr w:type="spellEnd"/>
      <w:r w:rsidRPr="00F914F4">
        <w:rPr>
          <w:rFonts w:eastAsia="Times New Roman"/>
          <w:sz w:val="20"/>
          <w:szCs w:val="20"/>
        </w:rPr>
        <w:t xml:space="preserve"> F, </w:t>
      </w:r>
      <w:r w:rsidRPr="00F914F4">
        <w:rPr>
          <w:rFonts w:eastAsia="Times New Roman"/>
          <w:b/>
          <w:bCs/>
          <w:sz w:val="20"/>
          <w:szCs w:val="20"/>
        </w:rPr>
        <w:t>Zacharov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Eye</w:t>
      </w:r>
      <w:proofErr w:type="spellEnd"/>
      <w:r w:rsidRPr="00F914F4">
        <w:rPr>
          <w:rFonts w:eastAsia="Times New Roman"/>
          <w:sz w:val="20"/>
          <w:szCs w:val="20"/>
        </w:rPr>
        <w:t xml:space="preserve"> hazard </w:t>
      </w:r>
      <w:proofErr w:type="spellStart"/>
      <w:r w:rsidRPr="00F914F4">
        <w:rPr>
          <w:rFonts w:eastAsia="Times New Roman"/>
          <w:sz w:val="20"/>
          <w:szCs w:val="20"/>
        </w:rPr>
        <w:t>classification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according</w:t>
      </w:r>
      <w:proofErr w:type="spellEnd"/>
      <w:r w:rsidRPr="00F914F4">
        <w:rPr>
          <w:rFonts w:eastAsia="Times New Roman"/>
          <w:sz w:val="20"/>
          <w:szCs w:val="20"/>
        </w:rPr>
        <w:t xml:space="preserve"> to UN GHS/EU CLP and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severity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eye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symptoms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caused</w:t>
      </w:r>
      <w:proofErr w:type="spellEnd"/>
      <w:r w:rsidRPr="00F914F4">
        <w:rPr>
          <w:rFonts w:eastAsia="Times New Roman"/>
          <w:sz w:val="20"/>
          <w:szCs w:val="20"/>
        </w:rPr>
        <w:t xml:space="preserve"> by </w:t>
      </w:r>
      <w:proofErr w:type="spellStart"/>
      <w:r w:rsidRPr="00F914F4">
        <w:rPr>
          <w:rFonts w:eastAsia="Times New Roman"/>
          <w:sz w:val="20"/>
          <w:szCs w:val="20"/>
        </w:rPr>
        <w:t>accidental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exposures</w:t>
      </w:r>
      <w:proofErr w:type="spellEnd"/>
      <w:r w:rsidRPr="00F914F4">
        <w:rPr>
          <w:rFonts w:eastAsia="Times New Roman"/>
          <w:sz w:val="20"/>
          <w:szCs w:val="20"/>
        </w:rPr>
        <w:t xml:space="preserve"> to </w:t>
      </w:r>
      <w:proofErr w:type="spellStart"/>
      <w:r w:rsidRPr="00F914F4">
        <w:rPr>
          <w:rFonts w:eastAsia="Times New Roman"/>
          <w:sz w:val="20"/>
          <w:szCs w:val="20"/>
        </w:rPr>
        <w:t>detergents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cleaning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products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Regulatory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Toxicology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Pharmacology</w:t>
      </w:r>
      <w:proofErr w:type="spellEnd"/>
      <w:r w:rsidRPr="00F914F4">
        <w:rPr>
          <w:rFonts w:eastAsia="Times New Roman"/>
          <w:sz w:val="20"/>
          <w:szCs w:val="20"/>
        </w:rPr>
        <w:t xml:space="preserve">. 2019, 105(July), 69-76. ISSN 0273-2300. </w:t>
      </w:r>
      <w:r w:rsidRPr="00F914F4">
        <w:rPr>
          <w:rFonts w:eastAsia="Times New Roman"/>
          <w:sz w:val="20"/>
          <w:szCs w:val="20"/>
        </w:rPr>
        <w:br/>
      </w:r>
      <w:hyperlink r:id="rId14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https://doi.org/10.1016/j.yrtph.2019.04.004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4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000476683800008</w:t>
        </w:r>
      </w:hyperlink>
      <w:r w:rsidRPr="00F914F4">
        <w:rPr>
          <w:rFonts w:eastAsia="Times New Roman"/>
          <w:sz w:val="20"/>
          <w:szCs w:val="20"/>
        </w:rPr>
        <w:br/>
        <w:t>IF = 2.652 (2019)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2</w:t>
      </w:r>
    </w:p>
    <w:p w14:paraId="435721B4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lastRenderedPageBreak/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Rusz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Vaněčková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Beňová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Tykalova T, </w:t>
      </w:r>
      <w:proofErr w:type="spellStart"/>
      <w:r w:rsidRPr="00F914F4">
        <w:rPr>
          <w:rFonts w:eastAsia="Times New Roman"/>
          <w:sz w:val="20"/>
          <w:szCs w:val="20"/>
        </w:rPr>
        <w:t>Novotny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r w:rsidRPr="00F914F4">
        <w:rPr>
          <w:rFonts w:eastAsia="Times New Roman"/>
          <w:b/>
          <w:bCs/>
          <w:sz w:val="20"/>
          <w:szCs w:val="20"/>
        </w:rPr>
        <w:t>Růžičková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Uher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Andělová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Novotná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Friedová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Motýl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Kučerová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Krásenský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Horáková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. Brain </w:t>
      </w:r>
      <w:proofErr w:type="spellStart"/>
      <w:r w:rsidRPr="00F914F4">
        <w:rPr>
          <w:rFonts w:eastAsia="Times New Roman"/>
          <w:sz w:val="20"/>
          <w:szCs w:val="20"/>
        </w:rPr>
        <w:t>volumetric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correlates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dysarthria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multiple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sclerosis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Brain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Language</w:t>
      </w:r>
      <w:proofErr w:type="spellEnd"/>
      <w:r w:rsidRPr="00F914F4">
        <w:rPr>
          <w:rFonts w:eastAsia="Times New Roman"/>
          <w:sz w:val="20"/>
          <w:szCs w:val="20"/>
        </w:rPr>
        <w:t xml:space="preserve">. 2019, 194(July), 58-64. ISSN </w:t>
      </w:r>
      <w:proofErr w:type="gramStart"/>
      <w:r w:rsidRPr="00F914F4">
        <w:rPr>
          <w:rFonts w:eastAsia="Times New Roman"/>
          <w:sz w:val="20"/>
          <w:szCs w:val="20"/>
        </w:rPr>
        <w:t>0093-934X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14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https://doi.org/10.1016/j.bandl.2019.04.009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4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000471735900006</w:t>
        </w:r>
      </w:hyperlink>
      <w:r w:rsidRPr="00F914F4">
        <w:rPr>
          <w:rFonts w:eastAsia="Times New Roman"/>
          <w:sz w:val="20"/>
          <w:szCs w:val="20"/>
        </w:rPr>
        <w:br/>
        <w:t>IF = 2.339 (2019)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2</w:t>
      </w:r>
    </w:p>
    <w:bookmarkEnd w:id="0"/>
    <w:p w14:paraId="00B4DE78" w14:textId="77777777" w:rsidR="00745B4D" w:rsidRPr="00F914F4" w:rsidRDefault="00745B4D" w:rsidP="00745B4D">
      <w:pPr>
        <w:spacing w:after="240"/>
        <w:rPr>
          <w:rFonts w:eastAsia="Times New Roman"/>
          <w:sz w:val="20"/>
          <w:szCs w:val="20"/>
        </w:rPr>
      </w:pPr>
    </w:p>
    <w:p w14:paraId="35C76089" w14:textId="77777777" w:rsidR="00745B4D" w:rsidRPr="00F914F4" w:rsidRDefault="00745B4D" w:rsidP="00745B4D">
      <w:pPr>
        <w:pStyle w:val="Nadpis3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t>přehledový článek</w:t>
      </w:r>
    </w:p>
    <w:p w14:paraId="3CCF316D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bookmarkStart w:id="1" w:name="_Hlk82447107"/>
      <w:proofErr w:type="spellStart"/>
      <w:r w:rsidRPr="00F914F4">
        <w:rPr>
          <w:rFonts w:eastAsia="Times New Roman"/>
          <w:sz w:val="20"/>
          <w:szCs w:val="20"/>
        </w:rPr>
        <w:t>Caforio</w:t>
      </w:r>
      <w:proofErr w:type="spellEnd"/>
      <w:r w:rsidRPr="00F914F4">
        <w:rPr>
          <w:rFonts w:eastAsia="Times New Roman"/>
          <w:sz w:val="20"/>
          <w:szCs w:val="20"/>
        </w:rPr>
        <w:t xml:space="preserve"> ALP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Adler Y, </w:t>
      </w:r>
      <w:proofErr w:type="spellStart"/>
      <w:r w:rsidRPr="00F914F4">
        <w:rPr>
          <w:rFonts w:eastAsia="Times New Roman"/>
          <w:sz w:val="20"/>
          <w:szCs w:val="20"/>
        </w:rPr>
        <w:t>Agostini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Allanore</w:t>
      </w:r>
      <w:proofErr w:type="spellEnd"/>
      <w:r w:rsidRPr="00F914F4">
        <w:rPr>
          <w:rFonts w:eastAsia="Times New Roman"/>
          <w:sz w:val="20"/>
          <w:szCs w:val="20"/>
        </w:rPr>
        <w:t xml:space="preserve"> Y, </w:t>
      </w:r>
      <w:proofErr w:type="spellStart"/>
      <w:r w:rsidRPr="00F914F4">
        <w:rPr>
          <w:rFonts w:eastAsia="Times New Roman"/>
          <w:sz w:val="20"/>
          <w:szCs w:val="20"/>
        </w:rPr>
        <w:t>Anastasakis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Arad</w:t>
      </w:r>
      <w:proofErr w:type="spellEnd"/>
      <w:r w:rsidRPr="00F914F4">
        <w:rPr>
          <w:rFonts w:eastAsia="Times New Roman"/>
          <w:sz w:val="20"/>
          <w:szCs w:val="20"/>
        </w:rPr>
        <w:t xml:space="preserve"> M, Böhm M, </w:t>
      </w:r>
      <w:proofErr w:type="spellStart"/>
      <w:r w:rsidRPr="00F914F4">
        <w:rPr>
          <w:rFonts w:eastAsia="Times New Roman"/>
          <w:sz w:val="20"/>
          <w:szCs w:val="20"/>
        </w:rPr>
        <w:t>Charron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Elliott</w:t>
      </w:r>
      <w:proofErr w:type="spellEnd"/>
      <w:r w:rsidRPr="00F914F4">
        <w:rPr>
          <w:rFonts w:eastAsia="Times New Roman"/>
          <w:sz w:val="20"/>
          <w:szCs w:val="20"/>
        </w:rPr>
        <w:t xml:space="preserve"> PM, </w:t>
      </w:r>
      <w:proofErr w:type="spellStart"/>
      <w:r w:rsidRPr="00F914F4">
        <w:rPr>
          <w:rFonts w:eastAsia="Times New Roman"/>
          <w:sz w:val="20"/>
          <w:szCs w:val="20"/>
        </w:rPr>
        <w:t>Eriksson</w:t>
      </w:r>
      <w:proofErr w:type="spellEnd"/>
      <w:r w:rsidRPr="00F914F4">
        <w:rPr>
          <w:rFonts w:eastAsia="Times New Roman"/>
          <w:sz w:val="20"/>
          <w:szCs w:val="20"/>
        </w:rPr>
        <w:t xml:space="preserve"> U, Felix SB, </w:t>
      </w:r>
      <w:proofErr w:type="spellStart"/>
      <w:r w:rsidRPr="00F914F4">
        <w:rPr>
          <w:rFonts w:eastAsia="Times New Roman"/>
          <w:sz w:val="20"/>
          <w:szCs w:val="20"/>
        </w:rPr>
        <w:t>Garcia</w:t>
      </w:r>
      <w:proofErr w:type="spellEnd"/>
      <w:r w:rsidRPr="00F914F4">
        <w:rPr>
          <w:rFonts w:eastAsia="Times New Roman"/>
          <w:sz w:val="20"/>
          <w:szCs w:val="20"/>
        </w:rPr>
        <w:t xml:space="preserve">-Pavia P, </w:t>
      </w:r>
      <w:proofErr w:type="spellStart"/>
      <w:r w:rsidRPr="00F914F4">
        <w:rPr>
          <w:rFonts w:eastAsia="Times New Roman"/>
          <w:sz w:val="20"/>
          <w:szCs w:val="20"/>
        </w:rPr>
        <w:t>Hachulla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Heymans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Klingel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Marcolongo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Cerinic</w:t>
      </w:r>
      <w:proofErr w:type="spellEnd"/>
      <w:r w:rsidRPr="00F914F4">
        <w:rPr>
          <w:rFonts w:eastAsia="Times New Roman"/>
          <w:sz w:val="20"/>
          <w:szCs w:val="20"/>
        </w:rPr>
        <w:t xml:space="preserve"> MM, </w:t>
      </w:r>
      <w:proofErr w:type="spellStart"/>
      <w:r w:rsidRPr="00F914F4">
        <w:rPr>
          <w:rFonts w:eastAsia="Times New Roman"/>
          <w:sz w:val="20"/>
          <w:szCs w:val="20"/>
        </w:rPr>
        <w:t>Pantazis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Plein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Imazio</w:t>
      </w:r>
      <w:proofErr w:type="spellEnd"/>
      <w:r w:rsidRPr="00F914F4">
        <w:rPr>
          <w:rFonts w:eastAsia="Times New Roman"/>
          <w:sz w:val="20"/>
          <w:szCs w:val="20"/>
        </w:rPr>
        <w:t xml:space="preserve"> M, Poli V, </w:t>
      </w:r>
      <w:proofErr w:type="spellStart"/>
      <w:r w:rsidRPr="00F914F4">
        <w:rPr>
          <w:rFonts w:eastAsia="Times New Roman"/>
          <w:sz w:val="20"/>
          <w:szCs w:val="20"/>
        </w:rPr>
        <w:t>Rigopoulos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Seferovic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Shoenfeld</w:t>
      </w:r>
      <w:proofErr w:type="spellEnd"/>
      <w:r w:rsidRPr="00F914F4">
        <w:rPr>
          <w:rFonts w:eastAsia="Times New Roman"/>
          <w:sz w:val="20"/>
          <w:szCs w:val="20"/>
        </w:rPr>
        <w:t xml:space="preserve"> Y, </w:t>
      </w:r>
      <w:proofErr w:type="spellStart"/>
      <w:r w:rsidRPr="00F914F4">
        <w:rPr>
          <w:rFonts w:eastAsia="Times New Roman"/>
          <w:sz w:val="20"/>
          <w:szCs w:val="20"/>
        </w:rPr>
        <w:t>Zamorano</w:t>
      </w:r>
      <w:proofErr w:type="spellEnd"/>
      <w:r w:rsidRPr="00F914F4">
        <w:rPr>
          <w:rFonts w:eastAsia="Times New Roman"/>
          <w:sz w:val="20"/>
          <w:szCs w:val="20"/>
        </w:rPr>
        <w:t xml:space="preserve"> JL, </w:t>
      </w:r>
      <w:r w:rsidRPr="00F914F4">
        <w:rPr>
          <w:rFonts w:eastAsia="Times New Roman"/>
          <w:b/>
          <w:bCs/>
          <w:sz w:val="20"/>
          <w:szCs w:val="20"/>
        </w:rPr>
        <w:t>Linhart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Diagnosis</w:t>
      </w:r>
      <w:proofErr w:type="spellEnd"/>
      <w:r w:rsidRPr="00F914F4">
        <w:rPr>
          <w:rFonts w:eastAsia="Times New Roman"/>
          <w:sz w:val="20"/>
          <w:szCs w:val="20"/>
        </w:rPr>
        <w:t xml:space="preserve"> and management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myocardial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involvement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systemic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immune-mediated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diseases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position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statement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European</w:t>
      </w:r>
      <w:proofErr w:type="spellEnd"/>
      <w:r w:rsidRPr="00F914F4">
        <w:rPr>
          <w:rFonts w:eastAsia="Times New Roman"/>
          <w:sz w:val="20"/>
          <w:szCs w:val="20"/>
        </w:rPr>
        <w:t xml:space="preserve"> Society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Cardiology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Working</w:t>
      </w:r>
      <w:proofErr w:type="spellEnd"/>
      <w:r w:rsidRPr="00F914F4">
        <w:rPr>
          <w:rFonts w:eastAsia="Times New Roman"/>
          <w:sz w:val="20"/>
          <w:szCs w:val="20"/>
        </w:rPr>
        <w:t xml:space="preserve"> Group on </w:t>
      </w:r>
      <w:proofErr w:type="spellStart"/>
      <w:r w:rsidRPr="00F914F4">
        <w:rPr>
          <w:rFonts w:eastAsia="Times New Roman"/>
          <w:sz w:val="20"/>
          <w:szCs w:val="20"/>
        </w:rPr>
        <w:t>Myocardial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Pericardial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European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Heart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sz w:val="20"/>
          <w:szCs w:val="20"/>
        </w:rPr>
        <w:t xml:space="preserve">. 2017, 38(35), 2649-2662. ISSN </w:t>
      </w:r>
      <w:proofErr w:type="gramStart"/>
      <w:r w:rsidRPr="00F914F4">
        <w:rPr>
          <w:rFonts w:eastAsia="Times New Roman"/>
          <w:sz w:val="20"/>
          <w:szCs w:val="20"/>
        </w:rPr>
        <w:t>0195-668X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14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https://academic.oup.com/eurheartj/article/38/35/2649/3893585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4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000410679500007</w:t>
        </w:r>
      </w:hyperlink>
      <w:r w:rsidRPr="00F914F4">
        <w:rPr>
          <w:rFonts w:eastAsia="Times New Roman"/>
          <w:sz w:val="20"/>
          <w:szCs w:val="20"/>
        </w:rPr>
        <w:br/>
        <w:t>IF = 23.425 (2017)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68</w:t>
      </w:r>
    </w:p>
    <w:p w14:paraId="73A7F6BD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Babjuk</w:t>
      </w:r>
      <w:proofErr w:type="spellEnd"/>
      <w:r w:rsidRPr="00F914F4">
        <w:rPr>
          <w:rFonts w:eastAsia="Times New Roman"/>
          <w:sz w:val="20"/>
          <w:szCs w:val="20"/>
        </w:rPr>
        <w:t xml:space="preserve">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Burger M, </w:t>
      </w:r>
      <w:proofErr w:type="spellStart"/>
      <w:r w:rsidRPr="00F914F4">
        <w:rPr>
          <w:rFonts w:eastAsia="Times New Roman"/>
          <w:sz w:val="20"/>
          <w:szCs w:val="20"/>
        </w:rPr>
        <w:t>Comperat</w:t>
      </w:r>
      <w:proofErr w:type="spellEnd"/>
      <w:r w:rsidRPr="00F914F4">
        <w:rPr>
          <w:rFonts w:eastAsia="Times New Roman"/>
          <w:sz w:val="20"/>
          <w:szCs w:val="20"/>
        </w:rPr>
        <w:t xml:space="preserve"> EM, </w:t>
      </w:r>
      <w:proofErr w:type="spellStart"/>
      <w:r w:rsidRPr="00F914F4">
        <w:rPr>
          <w:rFonts w:eastAsia="Times New Roman"/>
          <w:sz w:val="20"/>
          <w:szCs w:val="20"/>
        </w:rPr>
        <w:t>Gontero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Mostafid</w:t>
      </w:r>
      <w:proofErr w:type="spellEnd"/>
      <w:r w:rsidRPr="00F914F4">
        <w:rPr>
          <w:rFonts w:eastAsia="Times New Roman"/>
          <w:sz w:val="20"/>
          <w:szCs w:val="20"/>
        </w:rPr>
        <w:t xml:space="preserve"> AH, Palou J, van </w:t>
      </w:r>
      <w:proofErr w:type="spellStart"/>
      <w:r w:rsidRPr="00F914F4">
        <w:rPr>
          <w:rFonts w:eastAsia="Times New Roman"/>
          <w:sz w:val="20"/>
          <w:szCs w:val="20"/>
        </w:rPr>
        <w:t>Rhijn</w:t>
      </w:r>
      <w:proofErr w:type="spellEnd"/>
      <w:r w:rsidRPr="00F914F4">
        <w:rPr>
          <w:rFonts w:eastAsia="Times New Roman"/>
          <w:sz w:val="20"/>
          <w:szCs w:val="20"/>
        </w:rPr>
        <w:t xml:space="preserve"> BWG, </w:t>
      </w:r>
      <w:proofErr w:type="spellStart"/>
      <w:r w:rsidRPr="00F914F4">
        <w:rPr>
          <w:rFonts w:eastAsia="Times New Roman"/>
          <w:sz w:val="20"/>
          <w:szCs w:val="20"/>
        </w:rPr>
        <w:t>Roupret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Shariat</w:t>
      </w:r>
      <w:proofErr w:type="spellEnd"/>
      <w:r w:rsidRPr="00F914F4">
        <w:rPr>
          <w:rFonts w:eastAsia="Times New Roman"/>
          <w:sz w:val="20"/>
          <w:szCs w:val="20"/>
        </w:rPr>
        <w:t xml:space="preserve"> SF, Sylvester R, </w:t>
      </w:r>
      <w:proofErr w:type="spellStart"/>
      <w:r w:rsidRPr="00F914F4">
        <w:rPr>
          <w:rFonts w:eastAsia="Times New Roman"/>
          <w:sz w:val="20"/>
          <w:szCs w:val="20"/>
        </w:rPr>
        <w:t>Zigeuner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r w:rsidRPr="00F914F4">
        <w:rPr>
          <w:rFonts w:eastAsia="Times New Roman"/>
          <w:b/>
          <w:bCs/>
          <w:sz w:val="20"/>
          <w:szCs w:val="20"/>
        </w:rPr>
        <w:t>Čapoun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, Cohen D, </w:t>
      </w:r>
      <w:proofErr w:type="spellStart"/>
      <w:r w:rsidRPr="00F914F4">
        <w:rPr>
          <w:rFonts w:eastAsia="Times New Roman"/>
          <w:sz w:val="20"/>
          <w:szCs w:val="20"/>
        </w:rPr>
        <w:t>Dominguez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Escrig</w:t>
      </w:r>
      <w:proofErr w:type="spellEnd"/>
      <w:r w:rsidRPr="00F914F4">
        <w:rPr>
          <w:rFonts w:eastAsia="Times New Roman"/>
          <w:sz w:val="20"/>
          <w:szCs w:val="20"/>
        </w:rPr>
        <w:t xml:space="preserve"> JL, </w:t>
      </w:r>
      <w:proofErr w:type="spellStart"/>
      <w:r w:rsidRPr="00F914F4">
        <w:rPr>
          <w:rFonts w:eastAsia="Times New Roman"/>
          <w:sz w:val="20"/>
          <w:szCs w:val="20"/>
        </w:rPr>
        <w:t>Hernandez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Peyronnet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Seisen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r w:rsidRPr="00F914F4">
        <w:rPr>
          <w:rFonts w:eastAsia="Times New Roman"/>
          <w:b/>
          <w:bCs/>
          <w:sz w:val="20"/>
          <w:szCs w:val="20"/>
        </w:rPr>
        <w:t>Soukup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European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Association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Urology </w:t>
      </w:r>
      <w:proofErr w:type="spellStart"/>
      <w:r w:rsidRPr="00F914F4">
        <w:rPr>
          <w:rFonts w:eastAsia="Times New Roman"/>
          <w:sz w:val="20"/>
          <w:szCs w:val="20"/>
        </w:rPr>
        <w:t>Guidelines</w:t>
      </w:r>
      <w:proofErr w:type="spellEnd"/>
      <w:r w:rsidRPr="00F914F4">
        <w:rPr>
          <w:rFonts w:eastAsia="Times New Roman"/>
          <w:sz w:val="20"/>
          <w:szCs w:val="20"/>
        </w:rPr>
        <w:t xml:space="preserve"> on Non-</w:t>
      </w:r>
      <w:proofErr w:type="spellStart"/>
      <w:r w:rsidRPr="00F914F4">
        <w:rPr>
          <w:rFonts w:eastAsia="Times New Roman"/>
          <w:sz w:val="20"/>
          <w:szCs w:val="20"/>
        </w:rPr>
        <w:t>muscle</w:t>
      </w:r>
      <w:proofErr w:type="spellEnd"/>
      <w:r w:rsidRPr="00F914F4">
        <w:rPr>
          <w:rFonts w:eastAsia="Times New Roman"/>
          <w:sz w:val="20"/>
          <w:szCs w:val="20"/>
        </w:rPr>
        <w:t>-</w:t>
      </w:r>
      <w:proofErr w:type="spellStart"/>
      <w:r w:rsidRPr="00F914F4">
        <w:rPr>
          <w:rFonts w:eastAsia="Times New Roman"/>
          <w:sz w:val="20"/>
          <w:szCs w:val="20"/>
        </w:rPr>
        <w:t>invasive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Bladder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 (TaT1 and </w:t>
      </w:r>
      <w:proofErr w:type="spellStart"/>
      <w:r w:rsidRPr="00F914F4">
        <w:rPr>
          <w:rFonts w:eastAsia="Times New Roman"/>
          <w:sz w:val="20"/>
          <w:szCs w:val="20"/>
        </w:rPr>
        <w:t>Carcinoma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proofErr w:type="gramStart"/>
      <w:r w:rsidRPr="00F914F4">
        <w:rPr>
          <w:rFonts w:eastAsia="Times New Roman"/>
          <w:sz w:val="20"/>
          <w:szCs w:val="20"/>
        </w:rPr>
        <w:t>Situ</w:t>
      </w:r>
      <w:proofErr w:type="spellEnd"/>
      <w:r w:rsidRPr="00F914F4">
        <w:rPr>
          <w:rFonts w:eastAsia="Times New Roman"/>
          <w:sz w:val="20"/>
          <w:szCs w:val="20"/>
        </w:rPr>
        <w:t>)-</w:t>
      </w:r>
      <w:proofErr w:type="gramEnd"/>
      <w:r w:rsidRPr="00F914F4">
        <w:rPr>
          <w:rFonts w:eastAsia="Times New Roman"/>
          <w:sz w:val="20"/>
          <w:szCs w:val="20"/>
        </w:rPr>
        <w:t xml:space="preserve">2019 Update.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European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Urology</w:t>
      </w:r>
      <w:r w:rsidRPr="00F914F4">
        <w:rPr>
          <w:rFonts w:eastAsia="Times New Roman"/>
          <w:sz w:val="20"/>
          <w:szCs w:val="20"/>
        </w:rPr>
        <w:t xml:space="preserve">. 2019, 76(5), 639-657. ISSN 0302-2838. </w:t>
      </w:r>
      <w:r w:rsidRPr="00F914F4">
        <w:rPr>
          <w:rFonts w:eastAsia="Times New Roman"/>
          <w:sz w:val="20"/>
          <w:szCs w:val="20"/>
        </w:rPr>
        <w:br/>
      </w:r>
      <w:hyperlink r:id="rId14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https://doi.org/10.1016/j.eururo.2019.08.016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4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000490122200035</w:t>
        </w:r>
      </w:hyperlink>
      <w:r w:rsidRPr="00F914F4">
        <w:rPr>
          <w:rFonts w:eastAsia="Times New Roman"/>
          <w:sz w:val="20"/>
          <w:szCs w:val="20"/>
        </w:rPr>
        <w:br/>
        <w:t>IF = 18.728 (2019)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351</w:t>
      </w:r>
    </w:p>
    <w:p w14:paraId="0DB1B031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Soukup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Čapoun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O*</w:t>
      </w:r>
      <w:r w:rsidRPr="00F914F4">
        <w:rPr>
          <w:rFonts w:eastAsia="Times New Roman"/>
          <w:sz w:val="20"/>
          <w:szCs w:val="20"/>
        </w:rPr>
        <w:t xml:space="preserve">, Cohen D, </w:t>
      </w:r>
      <w:proofErr w:type="spellStart"/>
      <w:r w:rsidRPr="00F914F4">
        <w:rPr>
          <w:rFonts w:eastAsia="Times New Roman"/>
          <w:sz w:val="20"/>
          <w:szCs w:val="20"/>
        </w:rPr>
        <w:t>Hernandez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Babjuk</w:t>
      </w:r>
      <w:proofErr w:type="spellEnd"/>
      <w:r w:rsidRPr="00F914F4">
        <w:rPr>
          <w:rFonts w:eastAsia="Times New Roman"/>
          <w:sz w:val="20"/>
          <w:szCs w:val="20"/>
        </w:rPr>
        <w:t xml:space="preserve"> M, Burger M, </w:t>
      </w:r>
      <w:proofErr w:type="spellStart"/>
      <w:r w:rsidRPr="00F914F4">
        <w:rPr>
          <w:rFonts w:eastAsia="Times New Roman"/>
          <w:sz w:val="20"/>
          <w:szCs w:val="20"/>
        </w:rPr>
        <w:t>Comperat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Gontero</w:t>
      </w:r>
      <w:proofErr w:type="spellEnd"/>
      <w:r w:rsidRPr="00F914F4">
        <w:rPr>
          <w:rFonts w:eastAsia="Times New Roman"/>
          <w:sz w:val="20"/>
          <w:szCs w:val="20"/>
        </w:rPr>
        <w:t xml:space="preserve"> P, Lam T, </w:t>
      </w:r>
      <w:proofErr w:type="spellStart"/>
      <w:r w:rsidRPr="00F914F4">
        <w:rPr>
          <w:rFonts w:eastAsia="Times New Roman"/>
          <w:sz w:val="20"/>
          <w:szCs w:val="20"/>
        </w:rPr>
        <w:t>MacLennan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Mostafid</w:t>
      </w:r>
      <w:proofErr w:type="spellEnd"/>
      <w:r w:rsidRPr="00F914F4">
        <w:rPr>
          <w:rFonts w:eastAsia="Times New Roman"/>
          <w:sz w:val="20"/>
          <w:szCs w:val="20"/>
        </w:rPr>
        <w:t xml:space="preserve"> A, Palou J, van </w:t>
      </w:r>
      <w:proofErr w:type="spellStart"/>
      <w:r w:rsidRPr="00F914F4">
        <w:rPr>
          <w:rFonts w:eastAsia="Times New Roman"/>
          <w:sz w:val="20"/>
          <w:szCs w:val="20"/>
        </w:rPr>
        <w:t>Rhijn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Roupret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Shariat</w:t>
      </w:r>
      <w:proofErr w:type="spellEnd"/>
      <w:r w:rsidRPr="00F914F4">
        <w:rPr>
          <w:rFonts w:eastAsia="Times New Roman"/>
          <w:sz w:val="20"/>
          <w:szCs w:val="20"/>
        </w:rPr>
        <w:t xml:space="preserve"> S, Sylvester R, </w:t>
      </w:r>
      <w:proofErr w:type="spellStart"/>
      <w:r w:rsidRPr="00F914F4">
        <w:rPr>
          <w:rFonts w:eastAsia="Times New Roman"/>
          <w:sz w:val="20"/>
          <w:szCs w:val="20"/>
        </w:rPr>
        <w:t>Yuan</w:t>
      </w:r>
      <w:proofErr w:type="spellEnd"/>
      <w:r w:rsidRPr="00F914F4">
        <w:rPr>
          <w:rFonts w:eastAsia="Times New Roman"/>
          <w:sz w:val="20"/>
          <w:szCs w:val="20"/>
        </w:rPr>
        <w:t xml:space="preserve"> Y, </w:t>
      </w:r>
      <w:proofErr w:type="spellStart"/>
      <w:r w:rsidRPr="00F914F4">
        <w:rPr>
          <w:rFonts w:eastAsia="Times New Roman"/>
          <w:sz w:val="20"/>
          <w:szCs w:val="20"/>
        </w:rPr>
        <w:t>Zigeuner</w:t>
      </w:r>
      <w:proofErr w:type="spellEnd"/>
      <w:r w:rsidRPr="00F914F4">
        <w:rPr>
          <w:rFonts w:eastAsia="Times New Roman"/>
          <w:sz w:val="20"/>
          <w:szCs w:val="20"/>
        </w:rPr>
        <w:t xml:space="preserve"> R. </w:t>
      </w:r>
      <w:proofErr w:type="spellStart"/>
      <w:r w:rsidRPr="00F914F4">
        <w:rPr>
          <w:rFonts w:eastAsia="Times New Roman"/>
          <w:sz w:val="20"/>
          <w:szCs w:val="20"/>
        </w:rPr>
        <w:t>Prognostic</w:t>
      </w:r>
      <w:proofErr w:type="spellEnd"/>
      <w:r w:rsidRPr="00F914F4">
        <w:rPr>
          <w:rFonts w:eastAsia="Times New Roman"/>
          <w:sz w:val="20"/>
          <w:szCs w:val="20"/>
        </w:rPr>
        <w:t xml:space="preserve"> Performance and </w:t>
      </w:r>
      <w:proofErr w:type="spellStart"/>
      <w:r w:rsidRPr="00F914F4">
        <w:rPr>
          <w:rFonts w:eastAsia="Times New Roman"/>
          <w:sz w:val="20"/>
          <w:szCs w:val="20"/>
        </w:rPr>
        <w:t>Reproducibility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1973 and 2004/2016 </w:t>
      </w:r>
      <w:proofErr w:type="spellStart"/>
      <w:r w:rsidRPr="00F914F4">
        <w:rPr>
          <w:rFonts w:eastAsia="Times New Roman"/>
          <w:sz w:val="20"/>
          <w:szCs w:val="20"/>
        </w:rPr>
        <w:t>World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Health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Organization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Grading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Classification</w:t>
      </w:r>
      <w:proofErr w:type="spellEnd"/>
      <w:r w:rsidRPr="00F914F4">
        <w:rPr>
          <w:rFonts w:eastAsia="Times New Roman"/>
          <w:sz w:val="20"/>
          <w:szCs w:val="20"/>
        </w:rPr>
        <w:t xml:space="preserve"> Systems in Non-</w:t>
      </w:r>
      <w:proofErr w:type="spellStart"/>
      <w:r w:rsidRPr="00F914F4">
        <w:rPr>
          <w:rFonts w:eastAsia="Times New Roman"/>
          <w:sz w:val="20"/>
          <w:szCs w:val="20"/>
        </w:rPr>
        <w:t>muscle</w:t>
      </w:r>
      <w:proofErr w:type="spellEnd"/>
      <w:r w:rsidRPr="00F914F4">
        <w:rPr>
          <w:rFonts w:eastAsia="Times New Roman"/>
          <w:sz w:val="20"/>
          <w:szCs w:val="20"/>
        </w:rPr>
        <w:t>-</w:t>
      </w:r>
      <w:proofErr w:type="spellStart"/>
      <w:r w:rsidRPr="00F914F4">
        <w:rPr>
          <w:rFonts w:eastAsia="Times New Roman"/>
          <w:sz w:val="20"/>
          <w:szCs w:val="20"/>
        </w:rPr>
        <w:t>invasive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Bladder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European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Association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Urology Non-</w:t>
      </w:r>
      <w:proofErr w:type="spellStart"/>
      <w:r w:rsidRPr="00F914F4">
        <w:rPr>
          <w:rFonts w:eastAsia="Times New Roman"/>
          <w:sz w:val="20"/>
          <w:szCs w:val="20"/>
        </w:rPr>
        <w:t>muscle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Invasive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Bladder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Guidelines</w:t>
      </w:r>
      <w:proofErr w:type="spellEnd"/>
      <w:r w:rsidRPr="00F914F4">
        <w:rPr>
          <w:rFonts w:eastAsia="Times New Roman"/>
          <w:sz w:val="20"/>
          <w:szCs w:val="20"/>
        </w:rPr>
        <w:t xml:space="preserve"> Panel </w:t>
      </w:r>
      <w:proofErr w:type="spellStart"/>
      <w:r w:rsidRPr="00F914F4">
        <w:rPr>
          <w:rFonts w:eastAsia="Times New Roman"/>
          <w:sz w:val="20"/>
          <w:szCs w:val="20"/>
        </w:rPr>
        <w:t>Systematic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Review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European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Urology</w:t>
      </w:r>
      <w:r w:rsidRPr="00F914F4">
        <w:rPr>
          <w:rFonts w:eastAsia="Times New Roman"/>
          <w:sz w:val="20"/>
          <w:szCs w:val="20"/>
        </w:rPr>
        <w:t xml:space="preserve">. 2017, 72(5), 801-813. ISSN 0302-2838. </w:t>
      </w:r>
      <w:r w:rsidRPr="00F914F4">
        <w:rPr>
          <w:rFonts w:eastAsia="Times New Roman"/>
          <w:sz w:val="20"/>
          <w:szCs w:val="20"/>
        </w:rPr>
        <w:br/>
      </w:r>
      <w:hyperlink r:id="rId15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http://dx.doi.org/10.1016/j.eururo.2017.04.015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5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000412685300035</w:t>
        </w:r>
      </w:hyperlink>
      <w:r w:rsidRPr="00F914F4">
        <w:rPr>
          <w:rFonts w:eastAsia="Times New Roman"/>
          <w:sz w:val="20"/>
          <w:szCs w:val="20"/>
        </w:rPr>
        <w:br/>
        <w:t>IF = 17.581 (2017)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88</w:t>
      </w:r>
    </w:p>
    <w:p w14:paraId="74C10145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Tichá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Collis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Stříšovský</w:t>
      </w:r>
      <w:proofErr w:type="spellEnd"/>
      <w:r w:rsidRPr="00F914F4">
        <w:rPr>
          <w:rFonts w:eastAsia="Times New Roman"/>
          <w:sz w:val="20"/>
          <w:szCs w:val="20"/>
        </w:rPr>
        <w:t xml:space="preserve"> K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Rhomboid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Superfamily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Structural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Mechanisms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Chemical</w:t>
      </w:r>
      <w:proofErr w:type="spellEnd"/>
      <w:r w:rsidRPr="00F914F4">
        <w:rPr>
          <w:rFonts w:eastAsia="Times New Roman"/>
          <w:sz w:val="20"/>
          <w:szCs w:val="20"/>
        </w:rPr>
        <w:t xml:space="preserve"> Biology </w:t>
      </w:r>
      <w:proofErr w:type="spellStart"/>
      <w:r w:rsidRPr="00F914F4">
        <w:rPr>
          <w:rFonts w:eastAsia="Times New Roman"/>
          <w:sz w:val="20"/>
          <w:szCs w:val="20"/>
        </w:rPr>
        <w:t>Opportunities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Trends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Biochemical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Sciences</w:t>
      </w:r>
      <w:proofErr w:type="spellEnd"/>
      <w:r w:rsidRPr="00F914F4">
        <w:rPr>
          <w:rFonts w:eastAsia="Times New Roman"/>
          <w:sz w:val="20"/>
          <w:szCs w:val="20"/>
        </w:rPr>
        <w:t xml:space="preserve">. 2018, 43(9), 726-739. ISSN 0968-0004. </w:t>
      </w:r>
      <w:r w:rsidRPr="00F914F4">
        <w:rPr>
          <w:rFonts w:eastAsia="Times New Roman"/>
          <w:sz w:val="20"/>
          <w:szCs w:val="20"/>
        </w:rPr>
        <w:br/>
      </w:r>
      <w:hyperlink r:id="rId15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https://doi.org/10.1016/j.tibs.2018.06.009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5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000442165600008</w:t>
        </w:r>
      </w:hyperlink>
      <w:r w:rsidRPr="00F914F4">
        <w:rPr>
          <w:rFonts w:eastAsia="Times New Roman"/>
          <w:sz w:val="20"/>
          <w:szCs w:val="20"/>
        </w:rPr>
        <w:br/>
        <w:t>IF = 16.889 (2018)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14</w:t>
      </w:r>
    </w:p>
    <w:p w14:paraId="2B5A9A1F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Peltanova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Raudenska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r w:rsidRPr="00F914F4">
        <w:rPr>
          <w:rFonts w:eastAsia="Times New Roman"/>
          <w:b/>
          <w:bCs/>
          <w:sz w:val="20"/>
          <w:szCs w:val="20"/>
        </w:rPr>
        <w:t>Masařík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Effect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tumor </w:t>
      </w:r>
      <w:proofErr w:type="spellStart"/>
      <w:r w:rsidRPr="00F914F4">
        <w:rPr>
          <w:rFonts w:eastAsia="Times New Roman"/>
          <w:sz w:val="20"/>
          <w:szCs w:val="20"/>
        </w:rPr>
        <w:t>microenvironment</w:t>
      </w:r>
      <w:proofErr w:type="spellEnd"/>
      <w:r w:rsidRPr="00F914F4">
        <w:rPr>
          <w:rFonts w:eastAsia="Times New Roman"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sz w:val="20"/>
          <w:szCs w:val="20"/>
        </w:rPr>
        <w:t>pathogenesis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head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neck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squamous</w:t>
      </w:r>
      <w:proofErr w:type="spellEnd"/>
      <w:r w:rsidRPr="00F914F4">
        <w:rPr>
          <w:rFonts w:eastAsia="Times New Roman"/>
          <w:sz w:val="20"/>
          <w:szCs w:val="20"/>
        </w:rPr>
        <w:t xml:space="preserve"> cell </w:t>
      </w:r>
      <w:proofErr w:type="spellStart"/>
      <w:r w:rsidRPr="00F914F4">
        <w:rPr>
          <w:rFonts w:eastAsia="Times New Roman"/>
          <w:sz w:val="20"/>
          <w:szCs w:val="20"/>
        </w:rPr>
        <w:t>carcinoma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systematic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review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Molecular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>. 2019, 18(</w:t>
      </w:r>
      <w:proofErr w:type="spellStart"/>
      <w:r w:rsidRPr="00F914F4">
        <w:rPr>
          <w:rFonts w:eastAsia="Times New Roman"/>
          <w:sz w:val="20"/>
          <w:szCs w:val="20"/>
        </w:rPr>
        <w:t>March</w:t>
      </w:r>
      <w:proofErr w:type="spellEnd"/>
      <w:r w:rsidRPr="00F914F4">
        <w:rPr>
          <w:rFonts w:eastAsia="Times New Roman"/>
          <w:sz w:val="20"/>
          <w:szCs w:val="20"/>
        </w:rPr>
        <w:t xml:space="preserve">), 63. ISSN 1476-4598. </w:t>
      </w:r>
      <w:r w:rsidRPr="00F914F4">
        <w:rPr>
          <w:rFonts w:eastAsia="Times New Roman"/>
          <w:sz w:val="20"/>
          <w:szCs w:val="20"/>
        </w:rPr>
        <w:br/>
      </w:r>
      <w:hyperlink r:id="rId15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https://doi.org/10.1186/s12943-019-0983-5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5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000462941900021</w:t>
        </w:r>
      </w:hyperlink>
      <w:r w:rsidRPr="00F914F4">
        <w:rPr>
          <w:rFonts w:eastAsia="Times New Roman"/>
          <w:sz w:val="20"/>
          <w:szCs w:val="20"/>
        </w:rPr>
        <w:br/>
        <w:t>IF = 15.302 (2019)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99</w:t>
      </w:r>
    </w:p>
    <w:p w14:paraId="4DD75A06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Vítek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L*</w:t>
      </w:r>
      <w:r w:rsidRPr="00F914F4">
        <w:rPr>
          <w:rFonts w:eastAsia="Times New Roman"/>
          <w:sz w:val="20"/>
          <w:szCs w:val="20"/>
        </w:rPr>
        <w:t xml:space="preserve">. Bilirubin as a </w:t>
      </w:r>
      <w:proofErr w:type="spellStart"/>
      <w:r w:rsidRPr="00F914F4">
        <w:rPr>
          <w:rFonts w:eastAsia="Times New Roman"/>
          <w:sz w:val="20"/>
          <w:szCs w:val="20"/>
        </w:rPr>
        <w:t>signaling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molecule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Medicinal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Research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Reviews</w:t>
      </w:r>
      <w:proofErr w:type="spellEnd"/>
      <w:r w:rsidRPr="00F914F4">
        <w:rPr>
          <w:rFonts w:eastAsia="Times New Roman"/>
          <w:sz w:val="20"/>
          <w:szCs w:val="20"/>
        </w:rPr>
        <w:t xml:space="preserve">. 2020, 40(4), 1335-1351. ISSN 0198-6325. </w:t>
      </w:r>
      <w:r w:rsidRPr="00F914F4">
        <w:rPr>
          <w:rFonts w:eastAsia="Times New Roman"/>
          <w:sz w:val="20"/>
          <w:szCs w:val="20"/>
        </w:rPr>
        <w:br/>
      </w:r>
      <w:hyperlink r:id="rId15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https://doi.org/10.1002/med.21660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5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000510785900001</w:t>
        </w:r>
      </w:hyperlink>
      <w:r w:rsidRPr="00F914F4">
        <w:rPr>
          <w:rFonts w:eastAsia="Times New Roman"/>
          <w:sz w:val="20"/>
          <w:szCs w:val="20"/>
        </w:rPr>
        <w:br/>
        <w:t>IF = 12.944 (2020)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29</w:t>
      </w:r>
    </w:p>
    <w:p w14:paraId="59A56BF3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Vodenková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Büchler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Červená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Veškrňová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Vodička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Vymetálková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V*</w:t>
      </w:r>
      <w:r w:rsidRPr="00F914F4">
        <w:rPr>
          <w:rFonts w:eastAsia="Times New Roman"/>
          <w:sz w:val="20"/>
          <w:szCs w:val="20"/>
        </w:rPr>
        <w:t xml:space="preserve">. 5-fluorouracil and </w:t>
      </w:r>
      <w:proofErr w:type="spellStart"/>
      <w:r w:rsidRPr="00F914F4">
        <w:rPr>
          <w:rFonts w:eastAsia="Times New Roman"/>
          <w:sz w:val="20"/>
          <w:szCs w:val="20"/>
        </w:rPr>
        <w:t>other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fluoropyrimidines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colorectal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: Past, </w:t>
      </w:r>
      <w:proofErr w:type="spellStart"/>
      <w:r w:rsidRPr="00F914F4">
        <w:rPr>
          <w:rFonts w:eastAsia="Times New Roman"/>
          <w:sz w:val="20"/>
          <w:szCs w:val="20"/>
        </w:rPr>
        <w:t>present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future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Pharmacology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&amp;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Therapeutics</w:t>
      </w:r>
      <w:proofErr w:type="spellEnd"/>
      <w:r w:rsidRPr="00F914F4">
        <w:rPr>
          <w:rFonts w:eastAsia="Times New Roman"/>
          <w:sz w:val="20"/>
          <w:szCs w:val="20"/>
        </w:rPr>
        <w:t>. 2020, 206(</w:t>
      </w:r>
      <w:proofErr w:type="spellStart"/>
      <w:r w:rsidRPr="00F914F4">
        <w:rPr>
          <w:rFonts w:eastAsia="Times New Roman"/>
          <w:sz w:val="20"/>
          <w:szCs w:val="20"/>
        </w:rPr>
        <w:t>February</w:t>
      </w:r>
      <w:proofErr w:type="spellEnd"/>
      <w:r w:rsidRPr="00F914F4">
        <w:rPr>
          <w:rFonts w:eastAsia="Times New Roman"/>
          <w:sz w:val="20"/>
          <w:szCs w:val="20"/>
        </w:rPr>
        <w:t xml:space="preserve">), 107447. ISSN 0163-7258. </w:t>
      </w:r>
      <w:r w:rsidRPr="00F914F4">
        <w:rPr>
          <w:rFonts w:eastAsia="Times New Roman"/>
          <w:sz w:val="20"/>
          <w:szCs w:val="20"/>
        </w:rPr>
        <w:br/>
      </w:r>
      <w:hyperlink r:id="rId15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https://doi.org/10.1016/j.pharmthera.2019.107447</w:t>
        </w:r>
      </w:hyperlink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sz w:val="20"/>
          <w:szCs w:val="20"/>
        </w:rPr>
        <w:lastRenderedPageBreak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5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000509737600009</w:t>
        </w:r>
      </w:hyperlink>
      <w:r w:rsidRPr="00F914F4">
        <w:rPr>
          <w:rFonts w:eastAsia="Times New Roman"/>
          <w:sz w:val="20"/>
          <w:szCs w:val="20"/>
        </w:rPr>
        <w:br/>
        <w:t>IF = 12.310 (2020)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51</w:t>
      </w:r>
    </w:p>
    <w:p w14:paraId="3A2B25F7" w14:textId="77777777" w:rsidR="00504E56" w:rsidRPr="00F914F4" w:rsidRDefault="00745B4D" w:rsidP="00504E56">
      <w:pPr>
        <w:spacing w:after="240"/>
        <w:ind w:left="227"/>
        <w:rPr>
          <w:rFonts w:eastAsia="Times New Roman"/>
          <w:i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="00504E56" w:rsidRPr="00F914F4">
        <w:rPr>
          <w:rFonts w:eastAsia="Times New Roman"/>
          <w:sz w:val="20"/>
          <w:szCs w:val="20"/>
        </w:rPr>
        <w:t>Marcuello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="00504E56" w:rsidRPr="00F914F4">
        <w:rPr>
          <w:rFonts w:eastAsia="Times New Roman"/>
          <w:b/>
          <w:bCs/>
          <w:sz w:val="20"/>
          <w:szCs w:val="20"/>
        </w:rPr>
        <w:t>Vymetálková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r w:rsidR="00504E56" w:rsidRPr="00F914F4">
        <w:rPr>
          <w:rFonts w:eastAsia="Times New Roman"/>
          <w:b/>
          <w:bCs/>
          <w:sz w:val="20"/>
          <w:szCs w:val="20"/>
        </w:rPr>
        <w:t>V</w:t>
      </w:r>
      <w:r w:rsidR="00504E56"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="00504E56" w:rsidRPr="00F914F4">
        <w:rPr>
          <w:rFonts w:eastAsia="Times New Roman"/>
          <w:sz w:val="20"/>
          <w:szCs w:val="20"/>
        </w:rPr>
        <w:t>Neves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RP, </w:t>
      </w:r>
      <w:proofErr w:type="spellStart"/>
      <w:r w:rsidR="00504E56" w:rsidRPr="00F914F4">
        <w:rPr>
          <w:rFonts w:eastAsia="Times New Roman"/>
          <w:sz w:val="20"/>
          <w:szCs w:val="20"/>
        </w:rPr>
        <w:t>Duran-Sanchon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="00504E56" w:rsidRPr="00F914F4">
        <w:rPr>
          <w:rFonts w:eastAsia="Times New Roman"/>
          <w:sz w:val="20"/>
          <w:szCs w:val="20"/>
        </w:rPr>
        <w:t>Vedeld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HM, </w:t>
      </w:r>
      <w:proofErr w:type="spellStart"/>
      <w:r w:rsidR="00504E56" w:rsidRPr="00F914F4">
        <w:rPr>
          <w:rFonts w:eastAsia="Times New Roman"/>
          <w:sz w:val="20"/>
          <w:szCs w:val="20"/>
        </w:rPr>
        <w:t>Tham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E, van </w:t>
      </w:r>
      <w:proofErr w:type="spellStart"/>
      <w:r w:rsidR="00504E56" w:rsidRPr="00F914F4">
        <w:rPr>
          <w:rFonts w:eastAsia="Times New Roman"/>
          <w:sz w:val="20"/>
          <w:szCs w:val="20"/>
        </w:rPr>
        <w:t>Dalum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="00504E56" w:rsidRPr="00F914F4">
        <w:rPr>
          <w:rFonts w:eastAsia="Times New Roman"/>
          <w:sz w:val="20"/>
          <w:szCs w:val="20"/>
        </w:rPr>
        <w:t>Flügen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="00504E56" w:rsidRPr="00F914F4">
        <w:rPr>
          <w:rFonts w:eastAsia="Times New Roman"/>
          <w:sz w:val="20"/>
          <w:szCs w:val="20"/>
        </w:rPr>
        <w:t>Garcia-Barberan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="00504E56" w:rsidRPr="00F914F4">
        <w:rPr>
          <w:rFonts w:eastAsia="Times New Roman"/>
          <w:sz w:val="20"/>
          <w:szCs w:val="20"/>
        </w:rPr>
        <w:t>Fijneman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RJ, </w:t>
      </w:r>
      <w:proofErr w:type="spellStart"/>
      <w:r w:rsidR="00504E56" w:rsidRPr="00F914F4">
        <w:rPr>
          <w:rFonts w:eastAsia="Times New Roman"/>
          <w:sz w:val="20"/>
          <w:szCs w:val="20"/>
        </w:rPr>
        <w:t>Castells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A, </w:t>
      </w:r>
      <w:r w:rsidR="00504E56" w:rsidRPr="00F914F4">
        <w:rPr>
          <w:rFonts w:eastAsia="Times New Roman"/>
          <w:b/>
          <w:bCs/>
          <w:sz w:val="20"/>
          <w:szCs w:val="20"/>
        </w:rPr>
        <w:t>Vodička</w:t>
      </w:r>
      <w:r w:rsidR="00504E56" w:rsidRPr="00F914F4">
        <w:rPr>
          <w:rFonts w:eastAsia="Times New Roman"/>
          <w:sz w:val="20"/>
          <w:szCs w:val="20"/>
        </w:rPr>
        <w:t xml:space="preserve"> </w:t>
      </w:r>
      <w:r w:rsidR="00504E56" w:rsidRPr="00F914F4">
        <w:rPr>
          <w:rFonts w:eastAsia="Times New Roman"/>
          <w:b/>
          <w:bCs/>
          <w:sz w:val="20"/>
          <w:szCs w:val="20"/>
        </w:rPr>
        <w:t>P</w:t>
      </w:r>
      <w:r w:rsidR="00504E56" w:rsidRPr="00F914F4">
        <w:rPr>
          <w:rFonts w:eastAsia="Times New Roman"/>
          <w:sz w:val="20"/>
          <w:szCs w:val="20"/>
        </w:rPr>
        <w:t xml:space="preserve">, Lind GE, </w:t>
      </w:r>
      <w:proofErr w:type="spellStart"/>
      <w:r w:rsidR="00504E56" w:rsidRPr="00F914F4">
        <w:rPr>
          <w:rFonts w:eastAsia="Times New Roman"/>
          <w:sz w:val="20"/>
          <w:szCs w:val="20"/>
        </w:rPr>
        <w:t>Stoecklein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NH, </w:t>
      </w:r>
      <w:proofErr w:type="spellStart"/>
      <w:r w:rsidR="00504E56" w:rsidRPr="00F914F4">
        <w:rPr>
          <w:rFonts w:eastAsia="Times New Roman"/>
          <w:sz w:val="20"/>
          <w:szCs w:val="20"/>
        </w:rPr>
        <w:t>Heitzer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="00504E56" w:rsidRPr="00F914F4">
        <w:rPr>
          <w:rFonts w:eastAsia="Times New Roman"/>
          <w:sz w:val="20"/>
          <w:szCs w:val="20"/>
        </w:rPr>
        <w:t>Gironella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M</w:t>
      </w:r>
      <w:r w:rsidR="00504E56" w:rsidRPr="00F914F4">
        <w:rPr>
          <w:rFonts w:eastAsia="Times New Roman"/>
          <w:b/>
          <w:bCs/>
          <w:sz w:val="20"/>
          <w:szCs w:val="20"/>
        </w:rPr>
        <w:t>*</w:t>
      </w:r>
      <w:r w:rsidR="00504E56"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="00504E56" w:rsidRPr="00F914F4">
        <w:rPr>
          <w:rFonts w:eastAsia="Times New Roman"/>
          <w:sz w:val="20"/>
          <w:szCs w:val="20"/>
        </w:rPr>
        <w:t>Circulating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biomarkers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for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early </w:t>
      </w:r>
      <w:proofErr w:type="spellStart"/>
      <w:r w:rsidR="00504E56" w:rsidRPr="00F914F4">
        <w:rPr>
          <w:rFonts w:eastAsia="Times New Roman"/>
          <w:sz w:val="20"/>
          <w:szCs w:val="20"/>
        </w:rPr>
        <w:t>detection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="00504E56" w:rsidRPr="00F914F4">
        <w:rPr>
          <w:rFonts w:eastAsia="Times New Roman"/>
          <w:sz w:val="20"/>
          <w:szCs w:val="20"/>
        </w:rPr>
        <w:t>clinical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management </w:t>
      </w:r>
      <w:proofErr w:type="spellStart"/>
      <w:r w:rsidR="00504E56" w:rsidRPr="00F914F4">
        <w:rPr>
          <w:rFonts w:eastAsia="Times New Roman"/>
          <w:sz w:val="20"/>
          <w:szCs w:val="20"/>
        </w:rPr>
        <w:t>of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colorectal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sz w:val="20"/>
          <w:szCs w:val="20"/>
        </w:rPr>
        <w:t>cancer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Molecular</w:t>
      </w:r>
      <w:proofErr w:type="spellEnd"/>
      <w:r w:rsidR="00504E56"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Aspects</w:t>
      </w:r>
      <w:proofErr w:type="spellEnd"/>
      <w:r w:rsidR="00504E56"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="00504E56"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iCs/>
          <w:sz w:val="20"/>
          <w:szCs w:val="20"/>
        </w:rPr>
        <w:t>Medicine</w:t>
      </w:r>
      <w:proofErr w:type="spellEnd"/>
      <w:r w:rsidR="00504E56" w:rsidRPr="00F914F4">
        <w:rPr>
          <w:rFonts w:eastAsia="Times New Roman"/>
          <w:sz w:val="20"/>
          <w:szCs w:val="20"/>
        </w:rPr>
        <w:t>. 2019, 69(</w:t>
      </w:r>
      <w:proofErr w:type="spellStart"/>
      <w:r w:rsidR="00504E56" w:rsidRPr="00F914F4">
        <w:rPr>
          <w:rFonts w:eastAsia="Times New Roman"/>
          <w:sz w:val="20"/>
          <w:szCs w:val="20"/>
        </w:rPr>
        <w:t>October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), 107-122. ISSN 0098-2997. </w:t>
      </w:r>
      <w:r w:rsidR="00504E56" w:rsidRPr="00F914F4">
        <w:rPr>
          <w:rFonts w:eastAsia="Times New Roman"/>
          <w:sz w:val="20"/>
          <w:szCs w:val="20"/>
        </w:rPr>
        <w:br/>
      </w:r>
      <w:hyperlink r:id="rId160" w:tgtFrame="_blank" w:history="1">
        <w:r w:rsidR="00504E56" w:rsidRPr="00F914F4">
          <w:rPr>
            <w:rStyle w:val="Hypertextovodkaz"/>
            <w:rFonts w:eastAsia="Times New Roman"/>
            <w:sz w:val="20"/>
            <w:szCs w:val="20"/>
          </w:rPr>
          <w:t>https://doi.org/10.1016/j.mam.2019.06.002</w:t>
        </w:r>
      </w:hyperlink>
      <w:r w:rsidR="00504E56"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="00504E56" w:rsidRPr="00F914F4">
        <w:rPr>
          <w:rFonts w:eastAsia="Times New Roman"/>
          <w:sz w:val="20"/>
          <w:szCs w:val="20"/>
        </w:rPr>
        <w:t>WoS</w:t>
      </w:r>
      <w:proofErr w:type="spellEnd"/>
      <w:r w:rsidR="00504E56" w:rsidRPr="00F914F4">
        <w:rPr>
          <w:rFonts w:eastAsia="Times New Roman"/>
          <w:sz w:val="20"/>
          <w:szCs w:val="20"/>
        </w:rPr>
        <w:t xml:space="preserve">: </w:t>
      </w:r>
      <w:hyperlink r:id="rId161" w:tgtFrame="_blank" w:history="1">
        <w:r w:rsidR="00504E56" w:rsidRPr="00F914F4">
          <w:rPr>
            <w:rStyle w:val="Hypertextovodkaz"/>
            <w:rFonts w:eastAsia="Times New Roman"/>
            <w:sz w:val="20"/>
            <w:szCs w:val="20"/>
          </w:rPr>
          <w:t>000486385900010</w:t>
        </w:r>
      </w:hyperlink>
      <w:r w:rsidR="00504E56" w:rsidRPr="00F914F4">
        <w:rPr>
          <w:rFonts w:eastAsia="Times New Roman"/>
          <w:sz w:val="20"/>
          <w:szCs w:val="20"/>
        </w:rPr>
        <w:br/>
        <w:t>IF = 9.577 (2019) / CO = 58</w:t>
      </w:r>
      <w:r w:rsidR="00504E56" w:rsidRPr="00F914F4">
        <w:rPr>
          <w:rFonts w:eastAsia="Times New Roman"/>
          <w:sz w:val="20"/>
          <w:szCs w:val="20"/>
        </w:rPr>
        <w:br/>
      </w:r>
      <w:r w:rsidR="00504E56" w:rsidRPr="00F914F4">
        <w:rPr>
          <w:rFonts w:eastAsia="Times New Roman"/>
          <w:i/>
          <w:sz w:val="20"/>
          <w:szCs w:val="20"/>
        </w:rPr>
        <w:t xml:space="preserve">Autor 1+2+3: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contributed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t xml:space="preserve"> </w:t>
      </w:r>
      <w:proofErr w:type="spellStart"/>
      <w:r w:rsidR="00504E56" w:rsidRPr="00F914F4">
        <w:rPr>
          <w:rFonts w:eastAsia="Times New Roman"/>
          <w:i/>
          <w:sz w:val="20"/>
          <w:szCs w:val="20"/>
        </w:rPr>
        <w:t>equally</w:t>
      </w:r>
      <w:proofErr w:type="spellEnd"/>
      <w:r w:rsidR="00504E56" w:rsidRPr="00F914F4">
        <w:rPr>
          <w:rFonts w:eastAsia="Times New Roman"/>
          <w:i/>
          <w:sz w:val="20"/>
          <w:szCs w:val="20"/>
        </w:rPr>
        <w:br/>
      </w:r>
    </w:p>
    <w:p w14:paraId="245C42A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b/>
          <w:bCs/>
          <w:sz w:val="20"/>
          <w:szCs w:val="20"/>
        </w:rPr>
        <w:t>Klener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P*</w:t>
      </w:r>
      <w:r w:rsidRPr="00F914F4">
        <w:rPr>
          <w:rFonts w:eastAsia="Times New Roman"/>
          <w:sz w:val="20"/>
          <w:szCs w:val="20"/>
        </w:rPr>
        <w:t xml:space="preserve">. Mantle cell </w:t>
      </w:r>
      <w:proofErr w:type="spellStart"/>
      <w:r w:rsidRPr="00F914F4">
        <w:rPr>
          <w:rFonts w:eastAsia="Times New Roman"/>
          <w:sz w:val="20"/>
          <w:szCs w:val="20"/>
        </w:rPr>
        <w:t>lymphoma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insights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into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therapeutic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targets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preclinical</w:t>
      </w:r>
      <w:proofErr w:type="spellEnd"/>
      <w:r w:rsidRPr="00F914F4">
        <w:rPr>
          <w:rFonts w:eastAsia="Times New Roman"/>
          <w:sz w:val="20"/>
          <w:szCs w:val="20"/>
        </w:rPr>
        <w:t xml:space="preserve"> level. </w:t>
      </w:r>
      <w:r w:rsidRPr="00F914F4">
        <w:rPr>
          <w:rFonts w:eastAsia="Times New Roman"/>
          <w:i/>
          <w:iCs/>
          <w:sz w:val="20"/>
          <w:szCs w:val="20"/>
        </w:rPr>
        <w:t xml:space="preserve">Expert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Opinion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Therapeutic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Targets</w:t>
      </w:r>
      <w:proofErr w:type="spellEnd"/>
      <w:r w:rsidRPr="00F914F4">
        <w:rPr>
          <w:rFonts w:eastAsia="Times New Roman"/>
          <w:sz w:val="20"/>
          <w:szCs w:val="20"/>
        </w:rPr>
        <w:t xml:space="preserve">. 2020, 24(10), 1029-1045. ISSN 1472-8222. </w:t>
      </w:r>
      <w:r w:rsidRPr="00F914F4">
        <w:rPr>
          <w:rFonts w:eastAsia="Times New Roman"/>
          <w:sz w:val="20"/>
          <w:szCs w:val="20"/>
        </w:rPr>
        <w:br/>
      </w:r>
      <w:hyperlink r:id="rId16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https://doi.org/10.1080/14728222.2020.1813718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6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000564403500001</w:t>
        </w:r>
      </w:hyperlink>
      <w:r w:rsidRPr="00F914F4">
        <w:rPr>
          <w:rFonts w:eastAsia="Times New Roman"/>
          <w:sz w:val="20"/>
          <w:szCs w:val="20"/>
        </w:rPr>
        <w:br/>
        <w:t>IF = 6.902 (2020)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0</w:t>
      </w:r>
    </w:p>
    <w:p w14:paraId="0275FD47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Vítek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Bellarosa</w:t>
      </w:r>
      <w:proofErr w:type="spellEnd"/>
      <w:r w:rsidRPr="00F914F4">
        <w:rPr>
          <w:rFonts w:eastAsia="Times New Roman"/>
          <w:sz w:val="20"/>
          <w:szCs w:val="20"/>
        </w:rPr>
        <w:t xml:space="preserve"> C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Tiribelli</w:t>
      </w:r>
      <w:proofErr w:type="spellEnd"/>
      <w:r w:rsidRPr="00F914F4">
        <w:rPr>
          <w:rFonts w:eastAsia="Times New Roman"/>
          <w:sz w:val="20"/>
          <w:szCs w:val="20"/>
        </w:rPr>
        <w:t xml:space="preserve"> C. </w:t>
      </w:r>
      <w:proofErr w:type="spellStart"/>
      <w:r w:rsidRPr="00F914F4">
        <w:rPr>
          <w:rFonts w:eastAsia="Times New Roman"/>
          <w:sz w:val="20"/>
          <w:szCs w:val="20"/>
        </w:rPr>
        <w:t>Induction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Mild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Hyperbilirubinemia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Hype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or</w:t>
      </w:r>
      <w:proofErr w:type="spellEnd"/>
      <w:r w:rsidRPr="00F914F4">
        <w:rPr>
          <w:rFonts w:eastAsia="Times New Roman"/>
          <w:sz w:val="20"/>
          <w:szCs w:val="20"/>
        </w:rPr>
        <w:t xml:space="preserve"> Real </w:t>
      </w:r>
      <w:proofErr w:type="spellStart"/>
      <w:r w:rsidRPr="00F914F4">
        <w:rPr>
          <w:rFonts w:eastAsia="Times New Roman"/>
          <w:sz w:val="20"/>
          <w:szCs w:val="20"/>
        </w:rPr>
        <w:t>Therapeutic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F914F4">
        <w:rPr>
          <w:rFonts w:eastAsia="Times New Roman"/>
          <w:sz w:val="20"/>
          <w:szCs w:val="20"/>
        </w:rPr>
        <w:t>Opportunity</w:t>
      </w:r>
      <w:proofErr w:type="spellEnd"/>
      <w:r w:rsidRPr="00F914F4">
        <w:rPr>
          <w:rFonts w:eastAsia="Times New Roman"/>
          <w:sz w:val="20"/>
          <w:szCs w:val="20"/>
        </w:rPr>
        <w:t>?.</w:t>
      </w:r>
      <w:proofErr w:type="gram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Clinical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Pharmacology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Therapeutics</w:t>
      </w:r>
      <w:proofErr w:type="spellEnd"/>
      <w:r w:rsidRPr="00F914F4">
        <w:rPr>
          <w:rFonts w:eastAsia="Times New Roman"/>
          <w:sz w:val="20"/>
          <w:szCs w:val="20"/>
        </w:rPr>
        <w:t xml:space="preserve">. 2019, 106(3), 568-575. ISSN 0009-9236. </w:t>
      </w:r>
      <w:r w:rsidRPr="00F914F4">
        <w:rPr>
          <w:rFonts w:eastAsia="Times New Roman"/>
          <w:sz w:val="20"/>
          <w:szCs w:val="20"/>
        </w:rPr>
        <w:br/>
      </w:r>
      <w:hyperlink r:id="rId16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https://doi.org/10.1002/cpt.1341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6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000480582800024</w:t>
        </w:r>
      </w:hyperlink>
      <w:r w:rsidRPr="00F914F4">
        <w:rPr>
          <w:rFonts w:eastAsia="Times New Roman"/>
          <w:sz w:val="20"/>
          <w:szCs w:val="20"/>
        </w:rPr>
        <w:br/>
        <w:t>IF = 6.565 (2019)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20</w:t>
      </w:r>
    </w:p>
    <w:p w14:paraId="038242E5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Springer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Jiskra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Límanová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Zima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Potluková</w:t>
      </w:r>
      <w:proofErr w:type="spellEnd"/>
      <w:r w:rsidRPr="00F914F4">
        <w:rPr>
          <w:rFonts w:eastAsia="Times New Roman"/>
          <w:sz w:val="20"/>
          <w:szCs w:val="20"/>
        </w:rPr>
        <w:t xml:space="preserve"> E. </w:t>
      </w:r>
      <w:proofErr w:type="spellStart"/>
      <w:r w:rsidRPr="00F914F4">
        <w:rPr>
          <w:rFonts w:eastAsia="Times New Roman"/>
          <w:sz w:val="20"/>
          <w:szCs w:val="20"/>
        </w:rPr>
        <w:t>Thyroid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pregnancy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physiology</w:t>
      </w:r>
      <w:proofErr w:type="spellEnd"/>
      <w:r w:rsidRPr="00F914F4">
        <w:rPr>
          <w:rFonts w:eastAsia="Times New Roman"/>
          <w:sz w:val="20"/>
          <w:szCs w:val="20"/>
        </w:rPr>
        <w:t xml:space="preserve"> to screening.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Critical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Reviews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Clinical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Laboratory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Sciences</w:t>
      </w:r>
      <w:proofErr w:type="spellEnd"/>
      <w:r w:rsidRPr="00F914F4">
        <w:rPr>
          <w:rFonts w:eastAsia="Times New Roman"/>
          <w:sz w:val="20"/>
          <w:szCs w:val="20"/>
        </w:rPr>
        <w:t xml:space="preserve">. 2017, 54(2), 102-116. ISSN 1040-8363. </w:t>
      </w:r>
      <w:r w:rsidRPr="00F914F4">
        <w:rPr>
          <w:rFonts w:eastAsia="Times New Roman"/>
          <w:sz w:val="20"/>
          <w:szCs w:val="20"/>
        </w:rPr>
        <w:br/>
      </w:r>
      <w:hyperlink r:id="rId16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http://dx.doi.org/10.1080/10408363.2016.1269309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6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000395559000003</w:t>
        </w:r>
      </w:hyperlink>
      <w:r w:rsidRPr="00F914F4">
        <w:rPr>
          <w:rFonts w:eastAsia="Times New Roman"/>
          <w:sz w:val="20"/>
          <w:szCs w:val="20"/>
        </w:rPr>
        <w:br/>
        <w:t>IF = 6.481 (2017)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37</w:t>
      </w:r>
    </w:p>
    <w:p w14:paraId="374D0437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Lasocka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Jastrzębska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Szulc-Dąbrowska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Skibniewski</w:t>
      </w:r>
      <w:proofErr w:type="spellEnd"/>
      <w:r w:rsidRPr="00F914F4">
        <w:rPr>
          <w:rFonts w:eastAsia="Times New Roman"/>
          <w:sz w:val="20"/>
          <w:szCs w:val="20"/>
        </w:rPr>
        <w:t xml:space="preserve">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Pasternak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r w:rsidRPr="00F914F4">
        <w:rPr>
          <w:rFonts w:eastAsia="Times New Roman"/>
          <w:b/>
          <w:bCs/>
          <w:sz w:val="20"/>
          <w:szCs w:val="20"/>
        </w:rPr>
        <w:t xml:space="preserve">Hubálek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Kalbáčová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Skibniewska</w:t>
      </w:r>
      <w:proofErr w:type="spellEnd"/>
      <w:r w:rsidRPr="00F914F4">
        <w:rPr>
          <w:rFonts w:eastAsia="Times New Roman"/>
          <w:sz w:val="20"/>
          <w:szCs w:val="20"/>
        </w:rPr>
        <w:t xml:space="preserve"> EM.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effects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graphene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mesenchymal</w:t>
      </w:r>
      <w:proofErr w:type="spellEnd"/>
      <w:r w:rsidRPr="00F914F4">
        <w:rPr>
          <w:rFonts w:eastAsia="Times New Roman"/>
          <w:sz w:val="20"/>
          <w:szCs w:val="20"/>
        </w:rPr>
        <w:t xml:space="preserve"> stem </w:t>
      </w:r>
      <w:proofErr w:type="spellStart"/>
      <w:r w:rsidRPr="00F914F4">
        <w:rPr>
          <w:rFonts w:eastAsia="Times New Roman"/>
          <w:sz w:val="20"/>
          <w:szCs w:val="20"/>
        </w:rPr>
        <w:t>cells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cutaneous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wound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healing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their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putative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action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mechanism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International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Nanomedicine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[online]</w:t>
      </w:r>
      <w:r w:rsidRPr="00F914F4">
        <w:rPr>
          <w:rFonts w:eastAsia="Times New Roman"/>
          <w:sz w:val="20"/>
          <w:szCs w:val="20"/>
        </w:rPr>
        <w:t xml:space="preserve">. 2019, 14(duben), 2281-2299. ISSN 1178-2013. </w:t>
      </w:r>
      <w:r w:rsidRPr="00F914F4">
        <w:rPr>
          <w:rFonts w:eastAsia="Times New Roman"/>
          <w:sz w:val="20"/>
          <w:szCs w:val="20"/>
        </w:rPr>
        <w:br/>
      </w:r>
      <w:hyperlink r:id="rId16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https://www.dovepress.com/the-effects-of-graphene-and-mesenchymal-stem-cells-in-cutaneous-wound--peer-reviewed-fulltext-article-IJN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6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000463721400002</w:t>
        </w:r>
      </w:hyperlink>
      <w:r w:rsidRPr="00F914F4">
        <w:rPr>
          <w:rFonts w:eastAsia="Times New Roman"/>
          <w:sz w:val="20"/>
          <w:szCs w:val="20"/>
        </w:rPr>
        <w:br/>
        <w:t>IF = 5.115 (2019)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13</w:t>
      </w:r>
    </w:p>
    <w:p w14:paraId="20A7853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Vyoral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Petrák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Therapeutic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potential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F914F4">
        <w:rPr>
          <w:rFonts w:eastAsia="Times New Roman"/>
          <w:sz w:val="20"/>
          <w:szCs w:val="20"/>
        </w:rPr>
        <w:t>hepcidin</w:t>
      </w:r>
      <w:proofErr w:type="spellEnd"/>
      <w:r w:rsidRPr="00F914F4">
        <w:rPr>
          <w:rFonts w:eastAsia="Times New Roman"/>
          <w:sz w:val="20"/>
          <w:szCs w:val="20"/>
        </w:rPr>
        <w:t xml:space="preserve"> -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proofErr w:type="gramEnd"/>
      <w:r w:rsidRPr="00F914F4">
        <w:rPr>
          <w:rFonts w:eastAsia="Times New Roman"/>
          <w:sz w:val="20"/>
          <w:szCs w:val="20"/>
        </w:rPr>
        <w:t xml:space="preserve"> master </w:t>
      </w:r>
      <w:proofErr w:type="spellStart"/>
      <w:r w:rsidRPr="00F914F4">
        <w:rPr>
          <w:rFonts w:eastAsia="Times New Roman"/>
          <w:sz w:val="20"/>
          <w:szCs w:val="20"/>
        </w:rPr>
        <w:t>regulator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iron </w:t>
      </w:r>
      <w:proofErr w:type="spellStart"/>
      <w:r w:rsidRPr="00F914F4">
        <w:rPr>
          <w:rFonts w:eastAsia="Times New Roman"/>
          <w:sz w:val="20"/>
          <w:szCs w:val="20"/>
        </w:rPr>
        <w:t>metabolism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Pharmacological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Research</w:t>
      </w:r>
      <w:proofErr w:type="spellEnd"/>
      <w:r w:rsidRPr="00F914F4">
        <w:rPr>
          <w:rFonts w:eastAsia="Times New Roman"/>
          <w:sz w:val="20"/>
          <w:szCs w:val="20"/>
        </w:rPr>
        <w:t>. 2017, 115(</w:t>
      </w:r>
      <w:proofErr w:type="spellStart"/>
      <w:r w:rsidRPr="00F914F4">
        <w:rPr>
          <w:rFonts w:eastAsia="Times New Roman"/>
          <w:sz w:val="20"/>
          <w:szCs w:val="20"/>
        </w:rPr>
        <w:t>January</w:t>
      </w:r>
      <w:proofErr w:type="spellEnd"/>
      <w:r w:rsidRPr="00F914F4">
        <w:rPr>
          <w:rFonts w:eastAsia="Times New Roman"/>
          <w:sz w:val="20"/>
          <w:szCs w:val="20"/>
        </w:rPr>
        <w:t xml:space="preserve">), 242-254. ISSN 1043-6618. </w:t>
      </w:r>
      <w:r w:rsidRPr="00F914F4">
        <w:rPr>
          <w:rFonts w:eastAsia="Times New Roman"/>
          <w:sz w:val="20"/>
          <w:szCs w:val="20"/>
        </w:rPr>
        <w:br/>
      </w:r>
      <w:hyperlink r:id="rId17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http://dx.doi.org/10.1016/j.phrs.2016.11.010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7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000392790400023</w:t>
        </w:r>
      </w:hyperlink>
      <w:r w:rsidRPr="00F914F4">
        <w:rPr>
          <w:rFonts w:eastAsia="Times New Roman"/>
          <w:sz w:val="20"/>
          <w:szCs w:val="20"/>
        </w:rPr>
        <w:br/>
        <w:t>IF = 4.897 (2017)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20</w:t>
      </w:r>
    </w:p>
    <w:p w14:paraId="55AE7854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Rejhová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Opattová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Čumová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Slíva D, </w:t>
      </w:r>
      <w:r w:rsidRPr="00F914F4">
        <w:rPr>
          <w:rFonts w:eastAsia="Times New Roman"/>
          <w:b/>
          <w:bCs/>
          <w:sz w:val="20"/>
          <w:szCs w:val="20"/>
        </w:rPr>
        <w:t>Vodička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. Natural </w:t>
      </w:r>
      <w:proofErr w:type="spellStart"/>
      <w:r w:rsidRPr="00F914F4">
        <w:rPr>
          <w:rFonts w:eastAsia="Times New Roman"/>
          <w:sz w:val="20"/>
          <w:szCs w:val="20"/>
        </w:rPr>
        <w:t>compounds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combination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therapy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colorectal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treatment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European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Medicinal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Chemistry</w:t>
      </w:r>
      <w:proofErr w:type="spellEnd"/>
      <w:r w:rsidRPr="00F914F4">
        <w:rPr>
          <w:rFonts w:eastAsia="Times New Roman"/>
          <w:sz w:val="20"/>
          <w:szCs w:val="20"/>
        </w:rPr>
        <w:t>. 2018, 144(</w:t>
      </w:r>
      <w:proofErr w:type="spellStart"/>
      <w:r w:rsidRPr="00F914F4">
        <w:rPr>
          <w:rFonts w:eastAsia="Times New Roman"/>
          <w:sz w:val="20"/>
          <w:szCs w:val="20"/>
        </w:rPr>
        <w:t>January</w:t>
      </w:r>
      <w:proofErr w:type="spellEnd"/>
      <w:r w:rsidRPr="00F914F4">
        <w:rPr>
          <w:rFonts w:eastAsia="Times New Roman"/>
          <w:sz w:val="20"/>
          <w:szCs w:val="20"/>
        </w:rPr>
        <w:t xml:space="preserve">), 582-594. ISSN 0223-5234. </w:t>
      </w:r>
      <w:r w:rsidRPr="00F914F4">
        <w:rPr>
          <w:rFonts w:eastAsia="Times New Roman"/>
          <w:sz w:val="20"/>
          <w:szCs w:val="20"/>
        </w:rPr>
        <w:br/>
      </w:r>
      <w:hyperlink r:id="rId17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https://doi.org/10.1016/j.ejmech.2017.12.039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7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000425198100043</w:t>
        </w:r>
      </w:hyperlink>
      <w:r w:rsidRPr="00F914F4">
        <w:rPr>
          <w:rFonts w:eastAsia="Times New Roman"/>
          <w:sz w:val="20"/>
          <w:szCs w:val="20"/>
        </w:rPr>
        <w:br/>
        <w:t>IF = 4.833 (2018)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106</w:t>
      </w:r>
    </w:p>
    <w:p w14:paraId="214B1731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Kuchař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Befekadu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Rybová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Ledvinová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. Tandem </w:t>
      </w:r>
      <w:proofErr w:type="spellStart"/>
      <w:r w:rsidRPr="00F914F4">
        <w:rPr>
          <w:rFonts w:eastAsia="Times New Roman"/>
          <w:sz w:val="20"/>
          <w:szCs w:val="20"/>
        </w:rPr>
        <w:t>Mass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Spectrometry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Sphingolipids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Applications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Diagnosis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Sphingolipidoses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Advances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Clinical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Chemistry</w:t>
      </w:r>
      <w:proofErr w:type="spellEnd"/>
      <w:r w:rsidRPr="00F914F4">
        <w:rPr>
          <w:rFonts w:eastAsia="Times New Roman"/>
          <w:sz w:val="20"/>
          <w:szCs w:val="20"/>
        </w:rPr>
        <w:t xml:space="preserve">. 2016, 77(July), 177-219. ISSN 0065-2423. </w:t>
      </w:r>
      <w:r w:rsidRPr="00F914F4">
        <w:rPr>
          <w:rFonts w:eastAsia="Times New Roman"/>
          <w:sz w:val="20"/>
          <w:szCs w:val="20"/>
        </w:rPr>
        <w:br/>
      </w:r>
      <w:hyperlink r:id="rId17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http://dx.doi.org/10.1016/bs.acc.2016.06.004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7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000399646600006</w:t>
        </w:r>
      </w:hyperlink>
      <w:r w:rsidRPr="00F914F4">
        <w:rPr>
          <w:rFonts w:eastAsia="Times New Roman"/>
          <w:sz w:val="20"/>
          <w:szCs w:val="20"/>
        </w:rPr>
        <w:br/>
        <w:t>IF = 4.722 (2016)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1</w:t>
      </w:r>
    </w:p>
    <w:p w14:paraId="58C5831F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McCluggage</w:t>
      </w:r>
      <w:proofErr w:type="spellEnd"/>
      <w:r w:rsidRPr="00F914F4">
        <w:rPr>
          <w:rFonts w:eastAsia="Times New Roman"/>
          <w:sz w:val="20"/>
          <w:szCs w:val="20"/>
        </w:rPr>
        <w:t xml:space="preserve"> WG. Sentinel </w:t>
      </w:r>
      <w:proofErr w:type="spellStart"/>
      <w:r w:rsidRPr="00F914F4">
        <w:rPr>
          <w:rFonts w:eastAsia="Times New Roman"/>
          <w:sz w:val="20"/>
          <w:szCs w:val="20"/>
        </w:rPr>
        <w:t>lymph</w:t>
      </w:r>
      <w:proofErr w:type="spellEnd"/>
      <w:r w:rsidRPr="00F914F4">
        <w:rPr>
          <w:rFonts w:eastAsia="Times New Roman"/>
          <w:sz w:val="20"/>
          <w:szCs w:val="20"/>
        </w:rPr>
        <w:t xml:space="preserve"> node (SLN) </w:t>
      </w:r>
      <w:proofErr w:type="spellStart"/>
      <w:r w:rsidRPr="00F914F4">
        <w:rPr>
          <w:rFonts w:eastAsia="Times New Roman"/>
          <w:sz w:val="20"/>
          <w:szCs w:val="20"/>
        </w:rPr>
        <w:t>concept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cervical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Current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limitations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unanswered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lastRenderedPageBreak/>
        <w:t>questions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Gynecologic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Oncology</w:t>
      </w:r>
      <w:proofErr w:type="spellEnd"/>
      <w:r w:rsidRPr="00F914F4">
        <w:rPr>
          <w:rFonts w:eastAsia="Times New Roman"/>
          <w:sz w:val="20"/>
          <w:szCs w:val="20"/>
        </w:rPr>
        <w:t xml:space="preserve">. 2019, 152(1), 202-207. ISSN 0090-8258. </w:t>
      </w:r>
      <w:r w:rsidRPr="00F914F4">
        <w:rPr>
          <w:rFonts w:eastAsia="Times New Roman"/>
          <w:sz w:val="20"/>
          <w:szCs w:val="20"/>
        </w:rPr>
        <w:br/>
      </w:r>
      <w:hyperlink r:id="rId17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https://doi.org/10.1016/j.ygyno.2018.10.007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7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000456637000031</w:t>
        </w:r>
      </w:hyperlink>
      <w:r w:rsidRPr="00F914F4">
        <w:rPr>
          <w:rFonts w:eastAsia="Times New Roman"/>
          <w:sz w:val="20"/>
          <w:szCs w:val="20"/>
        </w:rPr>
        <w:br/>
        <w:t>IF = 4.623 (2019)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40</w:t>
      </w:r>
    </w:p>
    <w:p w14:paraId="2C4431AD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Abu-Rustum</w:t>
      </w:r>
      <w:proofErr w:type="spellEnd"/>
      <w:r w:rsidRPr="00F914F4">
        <w:rPr>
          <w:rFonts w:eastAsia="Times New Roman"/>
          <w:sz w:val="20"/>
          <w:szCs w:val="20"/>
        </w:rPr>
        <w:t xml:space="preserve"> N, </w:t>
      </w:r>
      <w:r w:rsidRPr="00F914F4">
        <w:rPr>
          <w:rFonts w:eastAsia="Times New Roman"/>
          <w:b/>
          <w:bCs/>
          <w:sz w:val="20"/>
          <w:szCs w:val="20"/>
        </w:rPr>
        <w:t>Fischerová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Pather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Lavigne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r w:rsidRPr="00F914F4">
        <w:rPr>
          <w:rFonts w:eastAsia="Times New Roman"/>
          <w:b/>
          <w:bCs/>
          <w:sz w:val="20"/>
          <w:szCs w:val="20"/>
        </w:rPr>
        <w:t>Sláma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Alektiar</w:t>
      </w:r>
      <w:proofErr w:type="spellEnd"/>
      <w:r w:rsidRPr="00F914F4">
        <w:rPr>
          <w:rFonts w:eastAsia="Times New Roman"/>
          <w:sz w:val="20"/>
          <w:szCs w:val="20"/>
        </w:rPr>
        <w:t xml:space="preserve"> K, Ming-</w:t>
      </w:r>
      <w:proofErr w:type="spellStart"/>
      <w:r w:rsidRPr="00F914F4">
        <w:rPr>
          <w:rFonts w:eastAsia="Times New Roman"/>
          <w:sz w:val="20"/>
          <w:szCs w:val="20"/>
        </w:rPr>
        <w:t>Yin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r w:rsidRPr="00F914F4">
        <w:rPr>
          <w:rFonts w:eastAsia="Times New Roman"/>
          <w:b/>
          <w:bCs/>
          <w:sz w:val="20"/>
          <w:szCs w:val="20"/>
        </w:rPr>
        <w:t>Kocián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Germanová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Frühauf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Dostálek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Dusek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Narayan</w:t>
      </w:r>
      <w:proofErr w:type="spellEnd"/>
      <w:r w:rsidRPr="00F914F4">
        <w:rPr>
          <w:rFonts w:eastAsia="Times New Roman"/>
          <w:sz w:val="20"/>
          <w:szCs w:val="20"/>
        </w:rPr>
        <w:t xml:space="preserve"> K. </w:t>
      </w:r>
      <w:proofErr w:type="spellStart"/>
      <w:r w:rsidRPr="00F914F4">
        <w:rPr>
          <w:rFonts w:eastAsia="Times New Roman"/>
          <w:sz w:val="20"/>
          <w:szCs w:val="20"/>
        </w:rPr>
        <w:t>Surgical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treatment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"</w:t>
      </w:r>
      <w:proofErr w:type="spellStart"/>
      <w:r w:rsidRPr="00F914F4">
        <w:rPr>
          <w:rFonts w:eastAsia="Times New Roman"/>
          <w:sz w:val="20"/>
          <w:szCs w:val="20"/>
        </w:rPr>
        <w:t>intermediate</w:t>
      </w:r>
      <w:proofErr w:type="spellEnd"/>
      <w:r w:rsidRPr="00F914F4">
        <w:rPr>
          <w:rFonts w:eastAsia="Times New Roman"/>
          <w:sz w:val="20"/>
          <w:szCs w:val="20"/>
        </w:rPr>
        <w:t xml:space="preserve"> risk" </w:t>
      </w:r>
      <w:proofErr w:type="spellStart"/>
      <w:r w:rsidRPr="00F914F4">
        <w:rPr>
          <w:rFonts w:eastAsia="Times New Roman"/>
          <w:sz w:val="20"/>
          <w:szCs w:val="20"/>
        </w:rPr>
        <w:t>lymph</w:t>
      </w:r>
      <w:proofErr w:type="spellEnd"/>
      <w:r w:rsidRPr="00F914F4">
        <w:rPr>
          <w:rFonts w:eastAsia="Times New Roman"/>
          <w:sz w:val="20"/>
          <w:szCs w:val="20"/>
        </w:rPr>
        <w:t xml:space="preserve"> node negative </w:t>
      </w:r>
      <w:proofErr w:type="spellStart"/>
      <w:r w:rsidRPr="00F914F4">
        <w:rPr>
          <w:rFonts w:eastAsia="Times New Roman"/>
          <w:sz w:val="20"/>
          <w:szCs w:val="20"/>
        </w:rPr>
        <w:t>cervical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without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adjuvant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radiotherapy</w:t>
      </w:r>
      <w:proofErr w:type="spellEnd"/>
      <w:r w:rsidRPr="00F914F4">
        <w:rPr>
          <w:rFonts w:eastAsia="Times New Roman"/>
          <w:sz w:val="20"/>
          <w:szCs w:val="20"/>
        </w:rPr>
        <w:t xml:space="preserve">-A </w:t>
      </w:r>
      <w:proofErr w:type="spellStart"/>
      <w:r w:rsidRPr="00F914F4">
        <w:rPr>
          <w:rFonts w:eastAsia="Times New Roman"/>
          <w:sz w:val="20"/>
          <w:szCs w:val="20"/>
        </w:rPr>
        <w:t>retrospective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cohort</w:t>
      </w:r>
      <w:proofErr w:type="spellEnd"/>
      <w:r w:rsidRPr="00F914F4">
        <w:rPr>
          <w:rFonts w:eastAsia="Times New Roman"/>
          <w:sz w:val="20"/>
          <w:szCs w:val="20"/>
        </w:rPr>
        <w:t xml:space="preserve"> study and </w:t>
      </w:r>
      <w:proofErr w:type="spellStart"/>
      <w:r w:rsidRPr="00F914F4">
        <w:rPr>
          <w:rFonts w:eastAsia="Times New Roman"/>
          <w:sz w:val="20"/>
          <w:szCs w:val="20"/>
        </w:rPr>
        <w:t>review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literature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Gynecologic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Oncology</w:t>
      </w:r>
      <w:proofErr w:type="spellEnd"/>
      <w:r w:rsidRPr="00F914F4">
        <w:rPr>
          <w:rFonts w:eastAsia="Times New Roman"/>
          <w:sz w:val="20"/>
          <w:szCs w:val="20"/>
        </w:rPr>
        <w:t xml:space="preserve">. 2018, 151(3), 438-443. ISSN 0090-8258. </w:t>
      </w:r>
      <w:r w:rsidRPr="00F914F4">
        <w:rPr>
          <w:rFonts w:eastAsia="Times New Roman"/>
          <w:sz w:val="20"/>
          <w:szCs w:val="20"/>
        </w:rPr>
        <w:br/>
      </w:r>
      <w:hyperlink r:id="rId17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https://doi.org/10.1016/j.ygyno.2018.10.018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7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000456637800009</w:t>
        </w:r>
      </w:hyperlink>
      <w:r w:rsidRPr="00F914F4">
        <w:rPr>
          <w:rFonts w:eastAsia="Times New Roman"/>
          <w:sz w:val="20"/>
          <w:szCs w:val="20"/>
        </w:rPr>
        <w:br/>
        <w:t>IF = 4.393 (2018)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20</w:t>
      </w:r>
    </w:p>
    <w:p w14:paraId="4F328586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Savvulidi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FG*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Ptacek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Savvulidi</w:t>
      </w:r>
      <w:proofErr w:type="spellEnd"/>
      <w:r w:rsidRPr="00F914F4">
        <w:rPr>
          <w:rFonts w:eastAsia="Times New Roman"/>
          <w:b/>
          <w:bCs/>
          <w:sz w:val="20"/>
          <w:szCs w:val="20"/>
        </w:rPr>
        <w:t xml:space="preserve"> Vargová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Stadnik</w:t>
      </w:r>
      <w:proofErr w:type="spellEnd"/>
      <w:r w:rsidRPr="00F914F4">
        <w:rPr>
          <w:rFonts w:eastAsia="Times New Roman"/>
          <w:sz w:val="20"/>
          <w:szCs w:val="20"/>
        </w:rPr>
        <w:t xml:space="preserve"> L. </w:t>
      </w:r>
      <w:proofErr w:type="spellStart"/>
      <w:r w:rsidRPr="00F914F4">
        <w:rPr>
          <w:rFonts w:eastAsia="Times New Roman"/>
          <w:sz w:val="20"/>
          <w:szCs w:val="20"/>
        </w:rPr>
        <w:t>Manipulation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spermatogonial</w:t>
      </w:r>
      <w:proofErr w:type="spellEnd"/>
      <w:r w:rsidRPr="00F914F4">
        <w:rPr>
          <w:rFonts w:eastAsia="Times New Roman"/>
          <w:sz w:val="20"/>
          <w:szCs w:val="20"/>
        </w:rPr>
        <w:t xml:space="preserve"> stem </w:t>
      </w:r>
      <w:proofErr w:type="spellStart"/>
      <w:r w:rsidRPr="00F914F4">
        <w:rPr>
          <w:rFonts w:eastAsia="Times New Roman"/>
          <w:sz w:val="20"/>
          <w:szCs w:val="20"/>
        </w:rPr>
        <w:t>cells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livestock</w:t>
      </w:r>
      <w:proofErr w:type="spellEnd"/>
      <w:r w:rsidRPr="00F914F4">
        <w:rPr>
          <w:rFonts w:eastAsia="Times New Roman"/>
          <w:sz w:val="20"/>
          <w:szCs w:val="20"/>
        </w:rPr>
        <w:t xml:space="preserve"> species.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Animal Science and Biotechnology</w:t>
      </w:r>
      <w:r w:rsidRPr="00F914F4">
        <w:rPr>
          <w:rFonts w:eastAsia="Times New Roman"/>
          <w:sz w:val="20"/>
          <w:szCs w:val="20"/>
        </w:rPr>
        <w:t xml:space="preserve">. 2019, 10(June), 46. ISSN 2049-1891. </w:t>
      </w:r>
      <w:r w:rsidRPr="00F914F4">
        <w:rPr>
          <w:rFonts w:eastAsia="Times New Roman"/>
          <w:sz w:val="20"/>
          <w:szCs w:val="20"/>
        </w:rPr>
        <w:br/>
      </w:r>
      <w:hyperlink r:id="rId18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https://doi.org/10.1186/s40104-019-0355-4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8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000471193600001</w:t>
        </w:r>
      </w:hyperlink>
      <w:r w:rsidRPr="00F914F4">
        <w:rPr>
          <w:rFonts w:eastAsia="Times New Roman"/>
          <w:sz w:val="20"/>
          <w:szCs w:val="20"/>
        </w:rPr>
        <w:br/>
        <w:t>IF = 4.167 (2019)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9</w:t>
      </w:r>
    </w:p>
    <w:bookmarkEnd w:id="1"/>
    <w:p w14:paraId="6039510D" w14:textId="77777777" w:rsidR="00745B4D" w:rsidRPr="00F914F4" w:rsidRDefault="00745B4D" w:rsidP="00745B4D">
      <w:pPr>
        <w:spacing w:after="240"/>
        <w:rPr>
          <w:rFonts w:eastAsia="Times New Roman"/>
          <w:sz w:val="20"/>
          <w:szCs w:val="20"/>
        </w:rPr>
      </w:pPr>
    </w:p>
    <w:p w14:paraId="11E744BB" w14:textId="77777777" w:rsidR="00745B4D" w:rsidRPr="00F914F4" w:rsidRDefault="00745B4D" w:rsidP="00745B4D">
      <w:pPr>
        <w:pStyle w:val="Nadpis3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t>kazuistika</w:t>
      </w:r>
    </w:p>
    <w:p w14:paraId="704467B6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proofErr w:type="spellStart"/>
      <w:r w:rsidRPr="00F914F4">
        <w:rPr>
          <w:rFonts w:eastAsia="Times New Roman"/>
          <w:b/>
          <w:bCs/>
          <w:sz w:val="20"/>
          <w:szCs w:val="20"/>
        </w:rPr>
        <w:t>Buday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Albrecht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Mareš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Podgorná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G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Žukov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I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Kališová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Raboch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Anders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. A case report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pulmonary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embolism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during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electroconvulsive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therapy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its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further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application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after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somatic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stabilization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Brain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Stimulation</w:t>
      </w:r>
      <w:proofErr w:type="spellEnd"/>
      <w:r w:rsidRPr="00F914F4">
        <w:rPr>
          <w:rFonts w:eastAsia="Times New Roman"/>
          <w:sz w:val="20"/>
          <w:szCs w:val="20"/>
        </w:rPr>
        <w:t xml:space="preserve">. 2020, 13(1), 250-252. ISSN </w:t>
      </w:r>
      <w:proofErr w:type="gramStart"/>
      <w:r w:rsidRPr="00F914F4">
        <w:rPr>
          <w:rFonts w:eastAsia="Times New Roman"/>
          <w:sz w:val="20"/>
          <w:szCs w:val="20"/>
        </w:rPr>
        <w:t>1935-861X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18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https://doi.org/10.1016/j.brs.2019.09.004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8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000499654900029</w:t>
        </w:r>
      </w:hyperlink>
      <w:r w:rsidRPr="00F914F4">
        <w:rPr>
          <w:rFonts w:eastAsia="Times New Roman"/>
          <w:sz w:val="20"/>
          <w:szCs w:val="20"/>
        </w:rPr>
        <w:br/>
        <w:t>IF = 8.955 (2020)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0</w:t>
      </w:r>
    </w:p>
    <w:p w14:paraId="0B4BB0A6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Buday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Albrecht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Mareš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Raboch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Anders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Transient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aphasia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after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right-unilateral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ultrabrief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electroconvulsive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therapy</w:t>
      </w:r>
      <w:proofErr w:type="spellEnd"/>
      <w:r w:rsidRPr="00F914F4">
        <w:rPr>
          <w:rFonts w:eastAsia="Times New Roman"/>
          <w:sz w:val="20"/>
          <w:szCs w:val="20"/>
        </w:rPr>
        <w:t xml:space="preserve">: A case report. </w:t>
      </w:r>
      <w:r w:rsidRPr="00F914F4">
        <w:rPr>
          <w:rFonts w:eastAsia="Times New Roman"/>
          <w:i/>
          <w:iCs/>
          <w:sz w:val="20"/>
          <w:szCs w:val="20"/>
        </w:rPr>
        <w:t xml:space="preserve">Brain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Stimulation</w:t>
      </w:r>
      <w:proofErr w:type="spellEnd"/>
      <w:r w:rsidRPr="00F914F4">
        <w:rPr>
          <w:rFonts w:eastAsia="Times New Roman"/>
          <w:sz w:val="20"/>
          <w:szCs w:val="20"/>
        </w:rPr>
        <w:t xml:space="preserve">. 2018, 11(5), 1203-1204. ISSN </w:t>
      </w:r>
      <w:proofErr w:type="gramStart"/>
      <w:r w:rsidRPr="00F914F4">
        <w:rPr>
          <w:rFonts w:eastAsia="Times New Roman"/>
          <w:sz w:val="20"/>
          <w:szCs w:val="20"/>
        </w:rPr>
        <w:t>1935-861X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18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https://doi.org/10.1016/j.brs.2018.06.007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8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000442423400035</w:t>
        </w:r>
      </w:hyperlink>
      <w:r w:rsidRPr="00F914F4">
        <w:rPr>
          <w:rFonts w:eastAsia="Times New Roman"/>
          <w:sz w:val="20"/>
          <w:szCs w:val="20"/>
        </w:rPr>
        <w:br/>
        <w:t>IF = 6.919 (2018)</w:t>
      </w:r>
      <w:r w:rsidR="00316FFF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316FFF" w:rsidRPr="00F914F4">
        <w:rPr>
          <w:rFonts w:eastAsia="Times New Roman"/>
          <w:sz w:val="20"/>
          <w:szCs w:val="20"/>
        </w:rPr>
        <w:t>1</w:t>
      </w:r>
    </w:p>
    <w:p w14:paraId="71C489C6" w14:textId="77777777" w:rsidR="00745B4D" w:rsidRPr="00F914F4" w:rsidRDefault="00745B4D" w:rsidP="00745B4D">
      <w:pPr>
        <w:spacing w:after="240"/>
        <w:rPr>
          <w:rFonts w:eastAsia="Times New Roman"/>
          <w:sz w:val="20"/>
          <w:szCs w:val="20"/>
        </w:rPr>
      </w:pPr>
    </w:p>
    <w:p w14:paraId="1BE656FC" w14:textId="77777777" w:rsidR="00745B4D" w:rsidRPr="00F914F4" w:rsidRDefault="00745B4D" w:rsidP="00745B4D">
      <w:pPr>
        <w:pStyle w:val="Nadpis3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t>komentář</w:t>
      </w:r>
    </w:p>
    <w:p w14:paraId="6EA3C44E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b/>
          <w:bCs/>
          <w:sz w:val="20"/>
          <w:szCs w:val="20"/>
        </w:rPr>
        <w:t>Haluzík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Mráz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Intermittent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Fasting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Prevention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Diabetic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Retinopathy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Where</w:t>
      </w:r>
      <w:proofErr w:type="spellEnd"/>
      <w:r w:rsidRPr="00F914F4">
        <w:rPr>
          <w:rFonts w:eastAsia="Times New Roman"/>
          <w:sz w:val="20"/>
          <w:szCs w:val="20"/>
        </w:rPr>
        <w:t xml:space="preserve"> Do </w:t>
      </w:r>
      <w:proofErr w:type="spellStart"/>
      <w:r w:rsidRPr="00F914F4">
        <w:rPr>
          <w:rFonts w:eastAsia="Times New Roman"/>
          <w:sz w:val="20"/>
          <w:szCs w:val="20"/>
        </w:rPr>
        <w:t>We</w:t>
      </w:r>
      <w:proofErr w:type="spellEnd"/>
      <w:r w:rsidRPr="00F914F4">
        <w:rPr>
          <w:rFonts w:eastAsia="Times New Roman"/>
          <w:sz w:val="20"/>
          <w:szCs w:val="20"/>
        </w:rPr>
        <w:t xml:space="preserve"> Go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F914F4">
        <w:rPr>
          <w:rFonts w:eastAsia="Times New Roman"/>
          <w:sz w:val="20"/>
          <w:szCs w:val="20"/>
        </w:rPr>
        <w:t>Here</w:t>
      </w:r>
      <w:proofErr w:type="spellEnd"/>
      <w:r w:rsidRPr="00F914F4">
        <w:rPr>
          <w:rFonts w:eastAsia="Times New Roman"/>
          <w:sz w:val="20"/>
          <w:szCs w:val="20"/>
        </w:rPr>
        <w:t>?.</w:t>
      </w:r>
      <w:proofErr w:type="gram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i/>
          <w:iCs/>
          <w:sz w:val="20"/>
          <w:szCs w:val="20"/>
        </w:rPr>
        <w:t>Diabetes</w:t>
      </w:r>
      <w:r w:rsidRPr="00F914F4">
        <w:rPr>
          <w:rFonts w:eastAsia="Times New Roman"/>
          <w:sz w:val="20"/>
          <w:szCs w:val="20"/>
        </w:rPr>
        <w:t xml:space="preserve">. 2018, 67(9), 1745-1747. ISSN 0012-1797. </w:t>
      </w:r>
      <w:r w:rsidRPr="00F914F4">
        <w:rPr>
          <w:rFonts w:eastAsia="Times New Roman"/>
          <w:sz w:val="20"/>
          <w:szCs w:val="20"/>
        </w:rPr>
        <w:br/>
      </w:r>
      <w:hyperlink r:id="rId18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https://doi.org/10.2337/dbi18-0022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8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000442337900006</w:t>
        </w:r>
      </w:hyperlink>
      <w:r w:rsidRPr="00F914F4">
        <w:rPr>
          <w:rFonts w:eastAsia="Times New Roman"/>
          <w:sz w:val="20"/>
          <w:szCs w:val="20"/>
        </w:rPr>
        <w:br/>
        <w:t>IF = 7.199 (2018)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4</w:t>
      </w:r>
    </w:p>
    <w:p w14:paraId="1BAEDE79" w14:textId="77777777" w:rsidR="00745B4D" w:rsidRPr="00F914F4" w:rsidRDefault="00745B4D" w:rsidP="00745B4D">
      <w:pPr>
        <w:spacing w:after="240"/>
        <w:rPr>
          <w:rFonts w:eastAsia="Times New Roman"/>
          <w:sz w:val="20"/>
          <w:szCs w:val="20"/>
        </w:rPr>
      </w:pPr>
    </w:p>
    <w:p w14:paraId="1E997E6F" w14:textId="77777777" w:rsidR="00745B4D" w:rsidRPr="00F914F4" w:rsidRDefault="00745B4D" w:rsidP="00745B4D">
      <w:pPr>
        <w:pStyle w:val="Nadpis3"/>
        <w:rPr>
          <w:rFonts w:eastAsia="Times New Roman"/>
          <w:sz w:val="20"/>
          <w:szCs w:val="20"/>
        </w:rPr>
      </w:pPr>
      <w:proofErr w:type="spellStart"/>
      <w:r w:rsidRPr="00F914F4">
        <w:rPr>
          <w:rFonts w:eastAsia="Times New Roman"/>
          <w:sz w:val="20"/>
          <w:szCs w:val="20"/>
        </w:rPr>
        <w:t>letter</w:t>
      </w:r>
      <w:proofErr w:type="spellEnd"/>
      <w:r w:rsidRPr="00F914F4">
        <w:rPr>
          <w:rFonts w:eastAsia="Times New Roman"/>
          <w:sz w:val="20"/>
          <w:szCs w:val="20"/>
        </w:rPr>
        <w:t xml:space="preserve"> to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editors</w:t>
      </w:r>
      <w:proofErr w:type="spellEnd"/>
    </w:p>
    <w:p w14:paraId="01941DD4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bookmarkStart w:id="2" w:name="_Hlk82447151"/>
      <w:r w:rsidRPr="00F914F4">
        <w:rPr>
          <w:rFonts w:eastAsia="Times New Roman"/>
          <w:sz w:val="20"/>
          <w:szCs w:val="20"/>
        </w:rPr>
        <w:t xml:space="preserve">Svatoň M, Škvárová K, </w:t>
      </w:r>
      <w:proofErr w:type="spellStart"/>
      <w:r w:rsidRPr="00F914F4">
        <w:rPr>
          <w:rFonts w:eastAsia="Times New Roman"/>
          <w:sz w:val="20"/>
          <w:szCs w:val="20"/>
        </w:rPr>
        <w:t>Kanderová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Mančíková</w:t>
      </w:r>
      <w:proofErr w:type="spellEnd"/>
      <w:r w:rsidRPr="00F914F4">
        <w:rPr>
          <w:rFonts w:eastAsia="Times New Roman"/>
          <w:sz w:val="20"/>
          <w:szCs w:val="20"/>
        </w:rPr>
        <w:t xml:space="preserve"> A, Smíšek P,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Ješina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Krijt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Stibůrková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Dobrovolný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Sokolová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Bakardjieva-Mihaylova</w:t>
      </w:r>
      <w:proofErr w:type="spellEnd"/>
      <w:r w:rsidRPr="00F914F4">
        <w:rPr>
          <w:rFonts w:eastAsia="Times New Roman"/>
          <w:sz w:val="20"/>
          <w:szCs w:val="20"/>
        </w:rPr>
        <w:t xml:space="preserve"> V, Vodičková E, Racková M, Stuchlý J, Kalina T, Starý J, </w:t>
      </w:r>
      <w:proofErr w:type="spellStart"/>
      <w:r w:rsidRPr="00F914F4">
        <w:rPr>
          <w:rFonts w:eastAsia="Times New Roman"/>
          <w:sz w:val="20"/>
          <w:szCs w:val="20"/>
        </w:rPr>
        <w:t>Trka</w:t>
      </w:r>
      <w:proofErr w:type="spellEnd"/>
      <w:r w:rsidRPr="00F914F4">
        <w:rPr>
          <w:rFonts w:eastAsia="Times New Roman"/>
          <w:sz w:val="20"/>
          <w:szCs w:val="20"/>
        </w:rPr>
        <w:t xml:space="preserve"> J, Froňková E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Kožich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V*</w:t>
      </w:r>
      <w:r w:rsidRPr="00F914F4">
        <w:rPr>
          <w:rFonts w:eastAsia="Times New Roman"/>
          <w:sz w:val="20"/>
          <w:szCs w:val="20"/>
        </w:rPr>
        <w:t xml:space="preserve">. A </w:t>
      </w:r>
      <w:proofErr w:type="spellStart"/>
      <w:r w:rsidRPr="00F914F4">
        <w:rPr>
          <w:rFonts w:eastAsia="Times New Roman"/>
          <w:sz w:val="20"/>
          <w:szCs w:val="20"/>
        </w:rPr>
        <w:t>homozygous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deletion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SLC19A1 gene as a cause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folate-dependent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recurrent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megaloblastic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anemia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Blood</w:t>
      </w:r>
      <w:proofErr w:type="spellEnd"/>
      <w:r w:rsidRPr="00F914F4">
        <w:rPr>
          <w:rFonts w:eastAsia="Times New Roman"/>
          <w:sz w:val="20"/>
          <w:szCs w:val="20"/>
        </w:rPr>
        <w:t xml:space="preserve">. 2020, 135(26), 2427-2431. ISSN 0006-4971. </w:t>
      </w:r>
      <w:r w:rsidRPr="00F914F4">
        <w:rPr>
          <w:rFonts w:eastAsia="Times New Roman"/>
          <w:sz w:val="20"/>
          <w:szCs w:val="20"/>
        </w:rPr>
        <w:br/>
      </w:r>
      <w:hyperlink r:id="rId18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https://doi.org/10.1182/blood.2019003178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8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000547005900016</w:t>
        </w:r>
      </w:hyperlink>
      <w:r w:rsidRPr="00F914F4">
        <w:rPr>
          <w:rFonts w:eastAsia="Times New Roman"/>
          <w:sz w:val="20"/>
          <w:szCs w:val="20"/>
        </w:rPr>
        <w:br/>
        <w:t>IF = 22.113 (2020)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1</w:t>
      </w:r>
    </w:p>
    <w:p w14:paraId="2A48F5A8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Jesenak</w:t>
      </w:r>
      <w:proofErr w:type="spellEnd"/>
      <w:r w:rsidRPr="00F914F4">
        <w:rPr>
          <w:rFonts w:eastAsia="Times New Roman"/>
          <w:sz w:val="20"/>
          <w:szCs w:val="20"/>
        </w:rPr>
        <w:t xml:space="preserve">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Banovcin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r w:rsidRPr="00F914F4">
        <w:rPr>
          <w:rFonts w:eastAsia="Times New Roman"/>
          <w:b/>
          <w:bCs/>
          <w:sz w:val="20"/>
          <w:szCs w:val="20"/>
        </w:rPr>
        <w:t>Diamant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. COVID-19, </w:t>
      </w:r>
      <w:proofErr w:type="spellStart"/>
      <w:r w:rsidRPr="00F914F4">
        <w:rPr>
          <w:rFonts w:eastAsia="Times New Roman"/>
          <w:sz w:val="20"/>
          <w:szCs w:val="20"/>
        </w:rPr>
        <w:t>chronic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inflammatory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respiratory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eosinophils-Observations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reported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clinical</w:t>
      </w:r>
      <w:proofErr w:type="spellEnd"/>
      <w:r w:rsidRPr="00F914F4">
        <w:rPr>
          <w:rFonts w:eastAsia="Times New Roman"/>
          <w:sz w:val="20"/>
          <w:szCs w:val="20"/>
        </w:rPr>
        <w:t xml:space="preserve"> case </w:t>
      </w:r>
      <w:proofErr w:type="spellStart"/>
      <w:r w:rsidRPr="00F914F4">
        <w:rPr>
          <w:rFonts w:eastAsia="Times New Roman"/>
          <w:sz w:val="20"/>
          <w:szCs w:val="20"/>
        </w:rPr>
        <w:t>series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Allergy</w:t>
      </w:r>
      <w:proofErr w:type="spellEnd"/>
      <w:r w:rsidRPr="00F914F4">
        <w:rPr>
          <w:rFonts w:eastAsia="Times New Roman"/>
          <w:sz w:val="20"/>
          <w:szCs w:val="20"/>
        </w:rPr>
        <w:t xml:space="preserve">. 2020, 75(7), 1819-1822. ISSN 0105-4538. </w:t>
      </w:r>
      <w:r w:rsidRPr="00F914F4">
        <w:rPr>
          <w:rFonts w:eastAsia="Times New Roman"/>
          <w:sz w:val="20"/>
          <w:szCs w:val="20"/>
        </w:rPr>
        <w:br/>
      </w:r>
      <w:hyperlink r:id="rId19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https://doi.org/10.1111/all.14353</w:t>
        </w:r>
      </w:hyperlink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sz w:val="20"/>
          <w:szCs w:val="20"/>
        </w:rPr>
        <w:lastRenderedPageBreak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9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000562835500038</w:t>
        </w:r>
      </w:hyperlink>
      <w:r w:rsidRPr="00F914F4">
        <w:rPr>
          <w:rFonts w:eastAsia="Times New Roman"/>
          <w:sz w:val="20"/>
          <w:szCs w:val="20"/>
        </w:rPr>
        <w:br/>
        <w:t>IF = 13.146 (2020)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17</w:t>
      </w:r>
    </w:p>
    <w:p w14:paraId="4C04E4E1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 xml:space="preserve">Vítečková S,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Rusz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Krupička R, </w:t>
      </w:r>
      <w:r w:rsidRPr="00F914F4">
        <w:rPr>
          <w:rFonts w:eastAsia="Times New Roman"/>
          <w:b/>
          <w:bCs/>
          <w:sz w:val="20"/>
          <w:szCs w:val="20"/>
        </w:rPr>
        <w:t>Dušek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Růžička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Instrumental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gait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abnormalities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idiopathic</w:t>
      </w:r>
      <w:proofErr w:type="spellEnd"/>
      <w:r w:rsidRPr="00F914F4">
        <w:rPr>
          <w:rFonts w:eastAsia="Times New Roman"/>
          <w:sz w:val="20"/>
          <w:szCs w:val="20"/>
        </w:rPr>
        <w:t xml:space="preserve"> rapid </w:t>
      </w:r>
      <w:proofErr w:type="spellStart"/>
      <w:r w:rsidRPr="00F914F4">
        <w:rPr>
          <w:rFonts w:eastAsia="Times New Roman"/>
          <w:sz w:val="20"/>
          <w:szCs w:val="20"/>
        </w:rPr>
        <w:t>eye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movement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sleep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behavior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disorder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Movement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Disorders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35(1), 193-195. ISSN 0885-3185. </w:t>
      </w:r>
      <w:r w:rsidRPr="00F914F4">
        <w:rPr>
          <w:rFonts w:eastAsia="Times New Roman"/>
          <w:sz w:val="20"/>
          <w:szCs w:val="20"/>
        </w:rPr>
        <w:br/>
      </w:r>
      <w:hyperlink r:id="rId19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https://doi.org/10.1002/mds.27938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9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000508452200025</w:t>
        </w:r>
      </w:hyperlink>
      <w:r w:rsidRPr="00F914F4">
        <w:rPr>
          <w:rFonts w:eastAsia="Times New Roman"/>
          <w:sz w:val="20"/>
          <w:szCs w:val="20"/>
        </w:rPr>
        <w:br/>
        <w:t>IF = 10.338 (2020)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2</w:t>
      </w:r>
    </w:p>
    <w:p w14:paraId="72CD6F94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>Diamant Z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Vijverberg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Agache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Bjermer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Chaker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Gevaert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Hellings</w:t>
      </w:r>
      <w:proofErr w:type="spellEnd"/>
      <w:r w:rsidRPr="00F914F4">
        <w:rPr>
          <w:rFonts w:eastAsia="Times New Roman"/>
          <w:sz w:val="20"/>
          <w:szCs w:val="20"/>
        </w:rPr>
        <w:t xml:space="preserve"> P, Nair P, </w:t>
      </w:r>
      <w:proofErr w:type="spellStart"/>
      <w:r w:rsidRPr="00F914F4">
        <w:rPr>
          <w:rFonts w:eastAsia="Times New Roman"/>
          <w:sz w:val="20"/>
          <w:szCs w:val="20"/>
        </w:rPr>
        <w:t>O'Mahony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Panzner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Pohunek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r w:rsidRPr="00F914F4">
        <w:rPr>
          <w:rFonts w:eastAsia="Times New Roman"/>
          <w:b/>
          <w:bCs/>
          <w:sz w:val="20"/>
          <w:szCs w:val="20"/>
        </w:rPr>
        <w:t>Vašáková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. Much </w:t>
      </w:r>
      <w:proofErr w:type="spellStart"/>
      <w:r w:rsidRPr="00F914F4">
        <w:rPr>
          <w:rFonts w:eastAsia="Times New Roman"/>
          <w:sz w:val="20"/>
          <w:szCs w:val="20"/>
        </w:rPr>
        <w:t>ado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about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Biologicals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Highlights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Master </w:t>
      </w:r>
      <w:proofErr w:type="spellStart"/>
      <w:r w:rsidRPr="00F914F4">
        <w:rPr>
          <w:rFonts w:eastAsia="Times New Roman"/>
          <w:sz w:val="20"/>
          <w:szCs w:val="20"/>
        </w:rPr>
        <w:t>Class</w:t>
      </w:r>
      <w:proofErr w:type="spellEnd"/>
      <w:r w:rsidRPr="00F914F4">
        <w:rPr>
          <w:rFonts w:eastAsia="Times New Roman"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sz w:val="20"/>
          <w:szCs w:val="20"/>
        </w:rPr>
        <w:t>Biologicals</w:t>
      </w:r>
      <w:proofErr w:type="spellEnd"/>
      <w:r w:rsidRPr="00F914F4">
        <w:rPr>
          <w:rFonts w:eastAsia="Times New Roman"/>
          <w:sz w:val="20"/>
          <w:szCs w:val="20"/>
        </w:rPr>
        <w:t xml:space="preserve">, Prague, 2018.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Allergy</w:t>
      </w:r>
      <w:proofErr w:type="spellEnd"/>
      <w:r w:rsidRPr="00F914F4">
        <w:rPr>
          <w:rFonts w:eastAsia="Times New Roman"/>
          <w:sz w:val="20"/>
          <w:szCs w:val="20"/>
        </w:rPr>
        <w:t xml:space="preserve">. 2019, 74(4), 837-840. ISSN 0105-4538. </w:t>
      </w:r>
      <w:r w:rsidRPr="00F914F4">
        <w:rPr>
          <w:rFonts w:eastAsia="Times New Roman"/>
          <w:sz w:val="20"/>
          <w:szCs w:val="20"/>
        </w:rPr>
        <w:br/>
      </w:r>
      <w:hyperlink r:id="rId19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https://doi.org/10.1111/all.13688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9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000462915600024</w:t>
        </w:r>
      </w:hyperlink>
      <w:r w:rsidRPr="00F914F4">
        <w:rPr>
          <w:rFonts w:eastAsia="Times New Roman"/>
          <w:sz w:val="20"/>
          <w:szCs w:val="20"/>
        </w:rPr>
        <w:br/>
        <w:t>IF = 8.706 (2019)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2</w:t>
      </w:r>
    </w:p>
    <w:p w14:paraId="4E3E6F36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Seys</w:t>
      </w:r>
      <w:proofErr w:type="spellEnd"/>
      <w:r w:rsidRPr="00F914F4">
        <w:rPr>
          <w:rFonts w:eastAsia="Times New Roman"/>
          <w:sz w:val="20"/>
          <w:szCs w:val="20"/>
        </w:rPr>
        <w:t xml:space="preserve"> SF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Quirce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Agache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Akdis</w:t>
      </w:r>
      <w:proofErr w:type="spellEnd"/>
      <w:r w:rsidRPr="00F914F4">
        <w:rPr>
          <w:rFonts w:eastAsia="Times New Roman"/>
          <w:sz w:val="20"/>
          <w:szCs w:val="20"/>
        </w:rPr>
        <w:t xml:space="preserve"> CA, </w:t>
      </w:r>
      <w:proofErr w:type="spellStart"/>
      <w:r w:rsidRPr="00F914F4">
        <w:rPr>
          <w:rFonts w:eastAsia="Times New Roman"/>
          <w:sz w:val="20"/>
          <w:szCs w:val="20"/>
        </w:rPr>
        <w:t>Alvaro-Lozano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Antolin-Amerigo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Bjermer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Bobolea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Bonini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Bossios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Brinkman</w:t>
      </w:r>
      <w:proofErr w:type="spellEnd"/>
      <w:r w:rsidRPr="00F914F4">
        <w:rPr>
          <w:rFonts w:eastAsia="Times New Roman"/>
          <w:sz w:val="20"/>
          <w:szCs w:val="20"/>
        </w:rPr>
        <w:t xml:space="preserve"> P, Bush A, </w:t>
      </w:r>
      <w:proofErr w:type="spellStart"/>
      <w:r w:rsidRPr="00F914F4">
        <w:rPr>
          <w:rFonts w:eastAsia="Times New Roman"/>
          <w:sz w:val="20"/>
          <w:szCs w:val="20"/>
        </w:rPr>
        <w:t>Calderon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Canonica</w:t>
      </w:r>
      <w:proofErr w:type="spellEnd"/>
      <w:r w:rsidRPr="00F914F4">
        <w:rPr>
          <w:rFonts w:eastAsia="Times New Roman"/>
          <w:sz w:val="20"/>
          <w:szCs w:val="20"/>
        </w:rPr>
        <w:t xml:space="preserve"> W, </w:t>
      </w:r>
      <w:proofErr w:type="spellStart"/>
      <w:r w:rsidRPr="00F914F4">
        <w:rPr>
          <w:rFonts w:eastAsia="Times New Roman"/>
          <w:sz w:val="20"/>
          <w:szCs w:val="20"/>
        </w:rPr>
        <w:t>Chanez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Couto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Davila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Del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Giacco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Del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Pozo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Erjefaelt</w:t>
      </w:r>
      <w:proofErr w:type="spellEnd"/>
      <w:r w:rsidRPr="00F914F4">
        <w:rPr>
          <w:rFonts w:eastAsia="Times New Roman"/>
          <w:sz w:val="20"/>
          <w:szCs w:val="20"/>
        </w:rPr>
        <w:t xml:space="preserve"> JS, </w:t>
      </w:r>
      <w:proofErr w:type="spellStart"/>
      <w:r w:rsidRPr="00F914F4">
        <w:rPr>
          <w:rFonts w:eastAsia="Times New Roman"/>
          <w:sz w:val="20"/>
          <w:szCs w:val="20"/>
        </w:rPr>
        <w:t>Gevaert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Hagedoorn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Heaney</w:t>
      </w:r>
      <w:proofErr w:type="spellEnd"/>
      <w:r w:rsidRPr="00F914F4">
        <w:rPr>
          <w:rFonts w:eastAsia="Times New Roman"/>
          <w:sz w:val="20"/>
          <w:szCs w:val="20"/>
        </w:rPr>
        <w:t xml:space="preserve"> LG, </w:t>
      </w:r>
      <w:proofErr w:type="spellStart"/>
      <w:r w:rsidRPr="00F914F4">
        <w:rPr>
          <w:rFonts w:eastAsia="Times New Roman"/>
          <w:sz w:val="20"/>
          <w:szCs w:val="20"/>
        </w:rPr>
        <w:t>Heffler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Hellings</w:t>
      </w:r>
      <w:proofErr w:type="spellEnd"/>
      <w:r w:rsidRPr="00F914F4">
        <w:rPr>
          <w:rFonts w:eastAsia="Times New Roman"/>
          <w:sz w:val="20"/>
          <w:szCs w:val="20"/>
        </w:rPr>
        <w:t xml:space="preserve"> PW, </w:t>
      </w:r>
      <w:proofErr w:type="spellStart"/>
      <w:r w:rsidRPr="00F914F4">
        <w:rPr>
          <w:rFonts w:eastAsia="Times New Roman"/>
          <w:sz w:val="20"/>
          <w:szCs w:val="20"/>
        </w:rPr>
        <w:t>Jutel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Kalayci</w:t>
      </w:r>
      <w:proofErr w:type="spellEnd"/>
      <w:r w:rsidRPr="00F914F4">
        <w:rPr>
          <w:rFonts w:eastAsia="Times New Roman"/>
          <w:sz w:val="20"/>
          <w:szCs w:val="20"/>
        </w:rPr>
        <w:t xml:space="preserve"> O, </w:t>
      </w:r>
      <w:proofErr w:type="spellStart"/>
      <w:r w:rsidRPr="00F914F4">
        <w:rPr>
          <w:rFonts w:eastAsia="Times New Roman"/>
          <w:sz w:val="20"/>
          <w:szCs w:val="20"/>
        </w:rPr>
        <w:t>Kurowski</w:t>
      </w:r>
      <w:proofErr w:type="spellEnd"/>
      <w:r w:rsidRPr="00F914F4">
        <w:rPr>
          <w:rFonts w:eastAsia="Times New Roman"/>
          <w:sz w:val="20"/>
          <w:szCs w:val="20"/>
        </w:rPr>
        <w:t xml:space="preserve"> MM, </w:t>
      </w:r>
      <w:proofErr w:type="spellStart"/>
      <w:r w:rsidRPr="00F914F4">
        <w:rPr>
          <w:rFonts w:eastAsia="Times New Roman"/>
          <w:sz w:val="20"/>
          <w:szCs w:val="20"/>
        </w:rPr>
        <w:t>Loukides</w:t>
      </w:r>
      <w:proofErr w:type="spellEnd"/>
      <w:r w:rsidRPr="00F914F4">
        <w:rPr>
          <w:rFonts w:eastAsia="Times New Roman"/>
          <w:sz w:val="20"/>
          <w:szCs w:val="20"/>
        </w:rPr>
        <w:t xml:space="preserve"> S, Nair P, </w:t>
      </w:r>
      <w:proofErr w:type="spellStart"/>
      <w:r w:rsidRPr="00F914F4">
        <w:rPr>
          <w:rFonts w:eastAsia="Times New Roman"/>
          <w:sz w:val="20"/>
          <w:szCs w:val="20"/>
        </w:rPr>
        <w:t>Palomares</w:t>
      </w:r>
      <w:proofErr w:type="spellEnd"/>
      <w:r w:rsidRPr="00F914F4">
        <w:rPr>
          <w:rFonts w:eastAsia="Times New Roman"/>
          <w:sz w:val="20"/>
          <w:szCs w:val="20"/>
        </w:rPr>
        <w:t xml:space="preserve"> O, </w:t>
      </w:r>
      <w:proofErr w:type="spellStart"/>
      <w:r w:rsidRPr="00F914F4">
        <w:rPr>
          <w:rFonts w:eastAsia="Times New Roman"/>
          <w:sz w:val="20"/>
          <w:szCs w:val="20"/>
        </w:rPr>
        <w:t>Polverino</w:t>
      </w:r>
      <w:proofErr w:type="spellEnd"/>
      <w:r w:rsidRPr="00F914F4">
        <w:rPr>
          <w:rFonts w:eastAsia="Times New Roman"/>
          <w:sz w:val="20"/>
          <w:szCs w:val="20"/>
        </w:rPr>
        <w:t xml:space="preserve"> E, Sanchez-</w:t>
      </w:r>
      <w:proofErr w:type="spellStart"/>
      <w:r w:rsidRPr="00F914F4">
        <w:rPr>
          <w:rFonts w:eastAsia="Times New Roman"/>
          <w:sz w:val="20"/>
          <w:szCs w:val="20"/>
        </w:rPr>
        <w:t>Garcia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Sastre</w:t>
      </w:r>
      <w:proofErr w:type="spellEnd"/>
      <w:r w:rsidRPr="00F914F4">
        <w:rPr>
          <w:rFonts w:eastAsia="Times New Roman"/>
          <w:sz w:val="20"/>
          <w:szCs w:val="20"/>
        </w:rPr>
        <w:t xml:space="preserve"> J, Schwarze J, </w:t>
      </w:r>
      <w:proofErr w:type="spellStart"/>
      <w:r w:rsidRPr="00F914F4">
        <w:rPr>
          <w:rFonts w:eastAsia="Times New Roman"/>
          <w:sz w:val="20"/>
          <w:szCs w:val="20"/>
        </w:rPr>
        <w:t>Spanevello</w:t>
      </w:r>
      <w:proofErr w:type="spellEnd"/>
      <w:r w:rsidRPr="00F914F4">
        <w:rPr>
          <w:rFonts w:eastAsia="Times New Roman"/>
          <w:sz w:val="20"/>
          <w:szCs w:val="20"/>
        </w:rPr>
        <w:t xml:space="preserve"> A, Ulrik </w:t>
      </w:r>
      <w:proofErr w:type="spellStart"/>
      <w:r w:rsidRPr="00F914F4">
        <w:rPr>
          <w:rFonts w:eastAsia="Times New Roman"/>
          <w:sz w:val="20"/>
          <w:szCs w:val="20"/>
        </w:rPr>
        <w:t>ChS</w:t>
      </w:r>
      <w:proofErr w:type="spellEnd"/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Usmani</w:t>
      </w:r>
      <w:proofErr w:type="spellEnd"/>
      <w:r w:rsidRPr="00F914F4">
        <w:rPr>
          <w:rFonts w:eastAsia="Times New Roman"/>
          <w:sz w:val="20"/>
          <w:szCs w:val="20"/>
        </w:rPr>
        <w:t xml:space="preserve"> O, Van den </w:t>
      </w:r>
      <w:proofErr w:type="spellStart"/>
      <w:r w:rsidRPr="00F914F4">
        <w:rPr>
          <w:rFonts w:eastAsia="Times New Roman"/>
          <w:sz w:val="20"/>
          <w:szCs w:val="20"/>
        </w:rPr>
        <w:t>Berge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r w:rsidRPr="00F914F4">
        <w:rPr>
          <w:rFonts w:eastAsia="Times New Roman"/>
          <w:b/>
          <w:bCs/>
          <w:sz w:val="20"/>
          <w:szCs w:val="20"/>
        </w:rPr>
        <w:t>Vašáková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Vijverberg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r w:rsidRPr="00F914F4">
        <w:rPr>
          <w:rFonts w:eastAsia="Times New Roman"/>
          <w:b/>
          <w:bCs/>
          <w:sz w:val="20"/>
          <w:szCs w:val="20"/>
        </w:rPr>
        <w:t>Diamant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. Severe </w:t>
      </w:r>
      <w:proofErr w:type="spellStart"/>
      <w:r w:rsidRPr="00F914F4">
        <w:rPr>
          <w:rFonts w:eastAsia="Times New Roman"/>
          <w:sz w:val="20"/>
          <w:szCs w:val="20"/>
        </w:rPr>
        <w:t>asthma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Entering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era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new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concepts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emerging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therapies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Highlights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4th </w:t>
      </w:r>
      <w:proofErr w:type="spellStart"/>
      <w:r w:rsidRPr="00F914F4">
        <w:rPr>
          <w:rFonts w:eastAsia="Times New Roman"/>
          <w:sz w:val="20"/>
          <w:szCs w:val="20"/>
        </w:rPr>
        <w:t>international</w:t>
      </w:r>
      <w:proofErr w:type="spellEnd"/>
      <w:r w:rsidRPr="00F914F4">
        <w:rPr>
          <w:rFonts w:eastAsia="Times New Roman"/>
          <w:sz w:val="20"/>
          <w:szCs w:val="20"/>
        </w:rPr>
        <w:t xml:space="preserve"> severe </w:t>
      </w:r>
      <w:proofErr w:type="spellStart"/>
      <w:r w:rsidRPr="00F914F4">
        <w:rPr>
          <w:rFonts w:eastAsia="Times New Roman"/>
          <w:sz w:val="20"/>
          <w:szCs w:val="20"/>
        </w:rPr>
        <w:t>asthma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forum</w:t>
      </w:r>
      <w:proofErr w:type="spellEnd"/>
      <w:r w:rsidRPr="00F914F4">
        <w:rPr>
          <w:rFonts w:eastAsia="Times New Roman"/>
          <w:sz w:val="20"/>
          <w:szCs w:val="20"/>
        </w:rPr>
        <w:t xml:space="preserve">, Madrid, 2018.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Allergy</w:t>
      </w:r>
      <w:proofErr w:type="spellEnd"/>
      <w:r w:rsidRPr="00F914F4">
        <w:rPr>
          <w:rFonts w:eastAsia="Times New Roman"/>
          <w:sz w:val="20"/>
          <w:szCs w:val="20"/>
        </w:rPr>
        <w:t xml:space="preserve">. 2019, 74(11), 2244-2248. ISSN 0105-4538. </w:t>
      </w:r>
      <w:r w:rsidRPr="00F914F4">
        <w:rPr>
          <w:rFonts w:eastAsia="Times New Roman"/>
          <w:sz w:val="20"/>
          <w:szCs w:val="20"/>
        </w:rPr>
        <w:br/>
      </w:r>
      <w:hyperlink r:id="rId19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https://doi.org/10.1111/all.13843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9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000493013000025</w:t>
        </w:r>
      </w:hyperlink>
      <w:r w:rsidRPr="00F914F4">
        <w:rPr>
          <w:rFonts w:eastAsia="Times New Roman"/>
          <w:sz w:val="20"/>
          <w:szCs w:val="20"/>
        </w:rPr>
        <w:br/>
        <w:t>IF = 8.706 (2019)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9</w:t>
      </w:r>
    </w:p>
    <w:p w14:paraId="4C3D3A91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Indrielle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Frühauf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Fanta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Burgetová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Lavu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Fischerová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Application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International </w:t>
      </w:r>
      <w:proofErr w:type="spellStart"/>
      <w:r w:rsidRPr="00F914F4">
        <w:rPr>
          <w:rFonts w:eastAsia="Times New Roman"/>
          <w:sz w:val="20"/>
          <w:szCs w:val="20"/>
        </w:rPr>
        <w:t>Deep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Endometriosis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 (IDEA) </w:t>
      </w:r>
      <w:proofErr w:type="spellStart"/>
      <w:r w:rsidRPr="00F914F4">
        <w:rPr>
          <w:rFonts w:eastAsia="Times New Roman"/>
          <w:sz w:val="20"/>
          <w:szCs w:val="20"/>
        </w:rPr>
        <w:t>group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consensus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preoperative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ultrasound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magnetic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gramStart"/>
      <w:r w:rsidRPr="00F914F4">
        <w:rPr>
          <w:rFonts w:eastAsia="Times New Roman"/>
          <w:sz w:val="20"/>
          <w:szCs w:val="20"/>
        </w:rPr>
        <w:t>resonance</w:t>
      </w:r>
      <w:proofErr w:type="gram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imaging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deep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pelvic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endometriosis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Ultrasound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Obstetrics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Gynecology</w:t>
      </w:r>
      <w:proofErr w:type="spellEnd"/>
      <w:r w:rsidRPr="00F914F4">
        <w:rPr>
          <w:rFonts w:eastAsia="Times New Roman"/>
          <w:sz w:val="20"/>
          <w:szCs w:val="20"/>
        </w:rPr>
        <w:t xml:space="preserve">. 2020, 56(1), 115-116. ISSN 0960-7692. </w:t>
      </w:r>
      <w:r w:rsidRPr="00F914F4">
        <w:rPr>
          <w:rFonts w:eastAsia="Times New Roman"/>
          <w:sz w:val="20"/>
          <w:szCs w:val="20"/>
        </w:rPr>
        <w:br/>
      </w:r>
      <w:hyperlink r:id="rId19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https://doi.org/10.1002/uog.21960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19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000544354800019</w:t>
        </w:r>
      </w:hyperlink>
      <w:r w:rsidRPr="00F914F4">
        <w:rPr>
          <w:rFonts w:eastAsia="Times New Roman"/>
          <w:sz w:val="20"/>
          <w:szCs w:val="20"/>
        </w:rPr>
        <w:br/>
        <w:t>IF = 7.299 (2020)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1</w:t>
      </w:r>
    </w:p>
    <w:p w14:paraId="63FC9F3F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Šíma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Slanař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Impact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drug-drug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interactions</w:t>
      </w:r>
      <w:proofErr w:type="spellEnd"/>
      <w:r w:rsidRPr="00F914F4">
        <w:rPr>
          <w:rFonts w:eastAsia="Times New Roman"/>
          <w:sz w:val="20"/>
          <w:szCs w:val="20"/>
        </w:rPr>
        <w:t xml:space="preserve"> on </w:t>
      </w:r>
      <w:proofErr w:type="spellStart"/>
      <w:r w:rsidRPr="00F914F4">
        <w:rPr>
          <w:rFonts w:eastAsia="Times New Roman"/>
          <w:sz w:val="20"/>
          <w:szCs w:val="20"/>
        </w:rPr>
        <w:t>phenobarbital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pharmacokinetics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pediatric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Epilepsia</w:t>
      </w:r>
      <w:proofErr w:type="spellEnd"/>
      <w:r w:rsidRPr="00F914F4">
        <w:rPr>
          <w:rFonts w:eastAsia="Times New Roman"/>
          <w:sz w:val="20"/>
          <w:szCs w:val="20"/>
        </w:rPr>
        <w:t xml:space="preserve">. 2019, 60(6), 1266-1267. ISSN 0013-9580. </w:t>
      </w:r>
      <w:r w:rsidRPr="00F914F4">
        <w:rPr>
          <w:rFonts w:eastAsia="Times New Roman"/>
          <w:sz w:val="20"/>
          <w:szCs w:val="20"/>
        </w:rPr>
        <w:br/>
      </w:r>
      <w:hyperlink r:id="rId20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https://doi.org/10.1111/epi.14704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0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000472983800025</w:t>
        </w:r>
      </w:hyperlink>
      <w:r w:rsidRPr="00F914F4">
        <w:rPr>
          <w:rFonts w:eastAsia="Times New Roman"/>
          <w:sz w:val="20"/>
          <w:szCs w:val="20"/>
        </w:rPr>
        <w:br/>
        <w:t>IF = 6.040 (2019)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1</w:t>
      </w:r>
    </w:p>
    <w:p w14:paraId="6D76142B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Viklicky</w:t>
      </w:r>
      <w:proofErr w:type="spellEnd"/>
      <w:r w:rsidRPr="00F914F4">
        <w:rPr>
          <w:rFonts w:eastAsia="Times New Roman"/>
          <w:sz w:val="20"/>
          <w:szCs w:val="20"/>
        </w:rPr>
        <w:t xml:space="preserve"> O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Fronek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Trunecka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Pirk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Lischke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Authors</w:t>
      </w:r>
      <w:proofErr w:type="spellEnd"/>
      <w:r w:rsidRPr="00F914F4">
        <w:rPr>
          <w:rFonts w:eastAsia="Times New Roman"/>
          <w:sz w:val="20"/>
          <w:szCs w:val="20"/>
        </w:rPr>
        <w:t xml:space="preserve">' </w:t>
      </w:r>
      <w:proofErr w:type="spellStart"/>
      <w:r w:rsidRPr="00F914F4">
        <w:rPr>
          <w:rFonts w:eastAsia="Times New Roman"/>
          <w:sz w:val="20"/>
          <w:szCs w:val="20"/>
        </w:rPr>
        <w:t>Reply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Transplantation</w:t>
      </w:r>
      <w:proofErr w:type="spellEnd"/>
      <w:r w:rsidRPr="00F914F4">
        <w:rPr>
          <w:rFonts w:eastAsia="Times New Roman"/>
          <w:sz w:val="20"/>
          <w:szCs w:val="20"/>
        </w:rPr>
        <w:t xml:space="preserve">. 2018, 102(6), e305-e306. ISSN 0041-1337. </w:t>
      </w:r>
      <w:r w:rsidRPr="00F914F4">
        <w:rPr>
          <w:rFonts w:eastAsia="Times New Roman"/>
          <w:sz w:val="20"/>
          <w:szCs w:val="20"/>
        </w:rPr>
        <w:br/>
      </w:r>
      <w:hyperlink r:id="rId20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https://doi.org/10.1097/TP.0000000000002195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0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000433905600013</w:t>
        </w:r>
      </w:hyperlink>
      <w:r w:rsidRPr="00F914F4">
        <w:rPr>
          <w:rFonts w:eastAsia="Times New Roman"/>
          <w:sz w:val="20"/>
          <w:szCs w:val="20"/>
        </w:rPr>
        <w:br/>
        <w:t>IF = 4.743 (2018)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0</w:t>
      </w:r>
    </w:p>
    <w:p w14:paraId="65F09F1E" w14:textId="77777777" w:rsidR="00745B4D" w:rsidRPr="00F914F4" w:rsidRDefault="00745B4D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Kuchař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, Střížová Z, </w:t>
      </w:r>
      <w:r w:rsidRPr="00F914F4">
        <w:rPr>
          <w:rFonts w:eastAsia="Times New Roman"/>
          <w:b/>
          <w:bCs/>
          <w:sz w:val="20"/>
          <w:szCs w:val="20"/>
        </w:rPr>
        <w:t>Votava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Plzák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relevance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Fas</w:t>
      </w:r>
      <w:proofErr w:type="spellEnd"/>
      <w:r w:rsidRPr="00F914F4">
        <w:rPr>
          <w:rFonts w:eastAsia="Times New Roman"/>
          <w:sz w:val="20"/>
          <w:szCs w:val="20"/>
        </w:rPr>
        <w:t>/</w:t>
      </w:r>
      <w:proofErr w:type="spellStart"/>
      <w:r w:rsidRPr="00F914F4">
        <w:rPr>
          <w:rFonts w:eastAsia="Times New Roman"/>
          <w:sz w:val="20"/>
          <w:szCs w:val="20"/>
        </w:rPr>
        <w:t>Fas</w:t>
      </w:r>
      <w:proofErr w:type="spellEnd"/>
      <w:r w:rsidRPr="00F914F4">
        <w:rPr>
          <w:rFonts w:eastAsia="Times New Roman"/>
          <w:sz w:val="20"/>
          <w:szCs w:val="20"/>
        </w:rPr>
        <w:t xml:space="preserve"> ligand axis in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tumor </w:t>
      </w:r>
      <w:proofErr w:type="spellStart"/>
      <w:r w:rsidRPr="00F914F4">
        <w:rPr>
          <w:rFonts w:eastAsia="Times New Roman"/>
          <w:sz w:val="20"/>
          <w:szCs w:val="20"/>
        </w:rPr>
        <w:t>microenvironment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salivary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gland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adenoid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cystic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carcinoma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i/>
          <w:iCs/>
          <w:sz w:val="20"/>
          <w:szCs w:val="20"/>
        </w:rPr>
        <w:t xml:space="preserve">Oral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Oncology</w:t>
      </w:r>
      <w:proofErr w:type="spellEnd"/>
      <w:r w:rsidRPr="00F914F4">
        <w:rPr>
          <w:rFonts w:eastAsia="Times New Roman"/>
          <w:sz w:val="20"/>
          <w:szCs w:val="20"/>
        </w:rPr>
        <w:t>. 2019, 97(</w:t>
      </w:r>
      <w:proofErr w:type="spellStart"/>
      <w:r w:rsidRPr="00F914F4">
        <w:rPr>
          <w:rFonts w:eastAsia="Times New Roman"/>
          <w:sz w:val="20"/>
          <w:szCs w:val="20"/>
        </w:rPr>
        <w:t>October</w:t>
      </w:r>
      <w:proofErr w:type="spellEnd"/>
      <w:r w:rsidRPr="00F914F4">
        <w:rPr>
          <w:rFonts w:eastAsia="Times New Roman"/>
          <w:sz w:val="20"/>
          <w:szCs w:val="20"/>
        </w:rPr>
        <w:t xml:space="preserve">), 135-136. ISSN 1368-8375. </w:t>
      </w:r>
      <w:r w:rsidRPr="00F914F4">
        <w:rPr>
          <w:rFonts w:eastAsia="Times New Roman"/>
          <w:sz w:val="20"/>
          <w:szCs w:val="20"/>
        </w:rPr>
        <w:br/>
      </w:r>
      <w:hyperlink r:id="rId20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https://doi.org/10.1016/j.oraloncology.2019.08.015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0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000486198600022</w:t>
        </w:r>
      </w:hyperlink>
      <w:r w:rsidRPr="00F914F4">
        <w:rPr>
          <w:rFonts w:eastAsia="Times New Roman"/>
          <w:sz w:val="20"/>
          <w:szCs w:val="20"/>
        </w:rPr>
        <w:br/>
        <w:t>IF = 3.979 (2019)</w:t>
      </w:r>
      <w:r w:rsidR="008F73C3"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t xml:space="preserve">CO = </w:t>
      </w:r>
      <w:r w:rsidR="008F73C3" w:rsidRPr="00F914F4">
        <w:rPr>
          <w:rFonts w:eastAsia="Times New Roman"/>
          <w:sz w:val="20"/>
          <w:szCs w:val="20"/>
        </w:rPr>
        <w:t>1</w:t>
      </w:r>
    </w:p>
    <w:bookmarkEnd w:id="2"/>
    <w:p w14:paraId="5B153882" w14:textId="77777777" w:rsidR="00745B4D" w:rsidRPr="00F914F4" w:rsidRDefault="00745B4D" w:rsidP="00D479E6">
      <w:pPr>
        <w:rPr>
          <w:rFonts w:eastAsia="Times New Roman"/>
          <w:sz w:val="20"/>
          <w:szCs w:val="20"/>
        </w:rPr>
      </w:pPr>
    </w:p>
    <w:p w14:paraId="5825C1AB" w14:textId="77777777" w:rsidR="00D479E6" w:rsidRPr="00F914F4" w:rsidRDefault="00D479E6" w:rsidP="00D479E6">
      <w:pPr>
        <w:rPr>
          <w:rFonts w:eastAsia="Times New Roman"/>
          <w:sz w:val="20"/>
          <w:szCs w:val="20"/>
        </w:rPr>
      </w:pPr>
    </w:p>
    <w:p w14:paraId="3B83B349" w14:textId="77777777" w:rsidR="00D479E6" w:rsidRPr="00F914F4" w:rsidRDefault="00D479E6" w:rsidP="00D479E6">
      <w:pPr>
        <w:rPr>
          <w:rFonts w:eastAsia="Times New Roman"/>
          <w:sz w:val="20"/>
          <w:szCs w:val="20"/>
        </w:rPr>
      </w:pPr>
    </w:p>
    <w:p w14:paraId="4681BC27" w14:textId="77777777" w:rsidR="00D479E6" w:rsidRPr="00F914F4" w:rsidRDefault="00D479E6" w:rsidP="00D479E6">
      <w:pPr>
        <w:pStyle w:val="Nadpis2"/>
        <w:rPr>
          <w:rFonts w:eastAsia="Times New Roman"/>
          <w:b/>
          <w:bCs/>
          <w:sz w:val="20"/>
          <w:szCs w:val="20"/>
        </w:rPr>
      </w:pPr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DALŠÍ NOMINOVATELNÉ VÝSLEDKY – původní články z časopisů </w:t>
      </w:r>
      <w:r w:rsidR="001D2A69"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v</w:t>
      </w:r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 1. kvartilu (mimo 1. decil) s 1., </w:t>
      </w:r>
      <w:proofErr w:type="spellStart"/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koresp</w:t>
      </w:r>
      <w:proofErr w:type="spellEnd"/>
      <w:r w:rsidRPr="00F914F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 nebo seniorním (posledním) autorem z 1. LF UK a s IF vyšším než 6</w:t>
      </w:r>
    </w:p>
    <w:p w14:paraId="7A1C0CB1" w14:textId="77777777" w:rsidR="00D479E6" w:rsidRPr="00F914F4" w:rsidRDefault="00D479E6" w:rsidP="00D479E6">
      <w:pPr>
        <w:spacing w:after="240"/>
        <w:rPr>
          <w:rFonts w:eastAsia="Times New Roman"/>
          <w:b/>
          <w:bCs/>
          <w:sz w:val="20"/>
          <w:szCs w:val="20"/>
        </w:rPr>
      </w:pPr>
      <w:r w:rsidRPr="00F914F4">
        <w:rPr>
          <w:rFonts w:eastAsia="Times New Roman"/>
          <w:i/>
          <w:sz w:val="20"/>
          <w:szCs w:val="20"/>
        </w:rPr>
        <w:t>seřazeno dle výše IF sestupně</w:t>
      </w:r>
    </w:p>
    <w:p w14:paraId="211FCB0E" w14:textId="77777777" w:rsidR="00D479E6" w:rsidRPr="00F914F4" w:rsidRDefault="00D479E6" w:rsidP="00D479E6">
      <w:pPr>
        <w:rPr>
          <w:rFonts w:eastAsia="Times New Roman"/>
          <w:sz w:val="20"/>
          <w:szCs w:val="20"/>
        </w:rPr>
      </w:pPr>
    </w:p>
    <w:p w14:paraId="5BBD892A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bookmarkStart w:id="3" w:name="_Hlk82447181"/>
      <w:r w:rsidRPr="00F914F4">
        <w:rPr>
          <w:rFonts w:eastAsia="Times New Roman"/>
          <w:sz w:val="20"/>
          <w:szCs w:val="20"/>
        </w:rPr>
        <w:lastRenderedPageBreak/>
        <w:t xml:space="preserve">Machová I, </w:t>
      </w:r>
      <w:proofErr w:type="spellStart"/>
      <w:r w:rsidRPr="00F914F4">
        <w:rPr>
          <w:rFonts w:eastAsia="Times New Roman"/>
          <w:sz w:val="20"/>
          <w:szCs w:val="20"/>
        </w:rPr>
        <w:t>Hubalek</w:t>
      </w:r>
      <w:proofErr w:type="spellEnd"/>
      <w:r w:rsidRPr="00F914F4">
        <w:rPr>
          <w:rFonts w:eastAsia="Times New Roman"/>
          <w:sz w:val="20"/>
          <w:szCs w:val="20"/>
        </w:rPr>
        <w:t xml:space="preserve">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Bělinová T, Fučíková A, Stehlík Š, Rezek B, </w:t>
      </w:r>
      <w:r w:rsidRPr="00F914F4">
        <w:rPr>
          <w:rFonts w:eastAsia="Times New Roman"/>
          <w:b/>
          <w:bCs/>
          <w:sz w:val="20"/>
          <w:szCs w:val="20"/>
        </w:rPr>
        <w:t xml:space="preserve">Hubálek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Kalbáčová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bio-</w:t>
      </w:r>
      <w:proofErr w:type="spellStart"/>
      <w:r w:rsidRPr="00F914F4">
        <w:rPr>
          <w:rFonts w:eastAsia="Times New Roman"/>
          <w:sz w:val="20"/>
          <w:szCs w:val="20"/>
        </w:rPr>
        <w:t>chemically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selective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interaction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hydrogenated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oxidized</w:t>
      </w:r>
      <w:proofErr w:type="spellEnd"/>
      <w:r w:rsidRPr="00F914F4">
        <w:rPr>
          <w:rFonts w:eastAsia="Times New Roman"/>
          <w:sz w:val="20"/>
          <w:szCs w:val="20"/>
        </w:rPr>
        <w:t xml:space="preserve"> ultra-</w:t>
      </w:r>
      <w:proofErr w:type="spellStart"/>
      <w:r w:rsidRPr="00F914F4">
        <w:rPr>
          <w:rFonts w:eastAsia="Times New Roman"/>
          <w:sz w:val="20"/>
          <w:szCs w:val="20"/>
        </w:rPr>
        <w:t>small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nanodiamonds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proteins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cells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Carbon</w:t>
      </w:r>
      <w:proofErr w:type="spellEnd"/>
      <w:r w:rsidRPr="00F914F4">
        <w:rPr>
          <w:rFonts w:eastAsia="Times New Roman"/>
          <w:sz w:val="20"/>
          <w:szCs w:val="20"/>
        </w:rPr>
        <w:t xml:space="preserve">. 2020, 162(June), 650-661. ISSN 0008-6223. </w:t>
      </w:r>
      <w:r w:rsidRPr="00F914F4">
        <w:rPr>
          <w:rFonts w:eastAsia="Times New Roman"/>
          <w:sz w:val="20"/>
          <w:szCs w:val="20"/>
        </w:rPr>
        <w:br/>
      </w:r>
      <w:hyperlink r:id="rId20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https://doi.org/10.1016/j.carbon.2020.02.061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0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000526113000067</w:t>
        </w:r>
      </w:hyperlink>
      <w:r w:rsidRPr="00F914F4">
        <w:rPr>
          <w:rFonts w:eastAsia="Times New Roman"/>
          <w:sz w:val="20"/>
          <w:szCs w:val="20"/>
        </w:rPr>
        <w:br/>
        <w:t>IF = 9.594 (2020) / CO = 7</w:t>
      </w:r>
    </w:p>
    <w:p w14:paraId="1143E920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Kocián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Plaikner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Jarkovsky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Klat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Zapardiel</w:t>
      </w:r>
      <w:proofErr w:type="spellEnd"/>
      <w:r w:rsidRPr="00F914F4">
        <w:rPr>
          <w:rFonts w:eastAsia="Times New Roman"/>
          <w:sz w:val="20"/>
          <w:szCs w:val="20"/>
        </w:rPr>
        <w:t xml:space="preserve"> I, Pilka R, </w:t>
      </w:r>
      <w:proofErr w:type="spellStart"/>
      <w:r w:rsidRPr="00F914F4">
        <w:rPr>
          <w:rFonts w:eastAsia="Times New Roman"/>
          <w:sz w:val="20"/>
          <w:szCs w:val="20"/>
        </w:rPr>
        <w:t>Torne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r w:rsidRPr="00F914F4">
        <w:rPr>
          <w:rFonts w:eastAsia="Times New Roman"/>
          <w:b/>
          <w:bCs/>
          <w:sz w:val="20"/>
          <w:szCs w:val="20"/>
        </w:rPr>
        <w:t>Sehnal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Ostojich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Petiz</w:t>
      </w:r>
      <w:proofErr w:type="spellEnd"/>
      <w:r w:rsidRPr="00F914F4">
        <w:rPr>
          <w:rFonts w:eastAsia="Times New Roman"/>
          <w:sz w:val="20"/>
          <w:szCs w:val="20"/>
        </w:rPr>
        <w:t xml:space="preserve"> A, Sanchez OA, </w:t>
      </w:r>
      <w:proofErr w:type="spellStart"/>
      <w:r w:rsidRPr="00F914F4">
        <w:rPr>
          <w:rFonts w:eastAsia="Times New Roman"/>
          <w:sz w:val="20"/>
          <w:szCs w:val="20"/>
        </w:rPr>
        <w:t>Presl</w:t>
      </w:r>
      <w:proofErr w:type="spellEnd"/>
      <w:r w:rsidRPr="00F914F4">
        <w:rPr>
          <w:rFonts w:eastAsia="Times New Roman"/>
          <w:sz w:val="20"/>
          <w:szCs w:val="20"/>
        </w:rPr>
        <w:t xml:space="preserve"> J, Buda A, </w:t>
      </w:r>
      <w:proofErr w:type="spellStart"/>
      <w:r w:rsidRPr="00F914F4">
        <w:rPr>
          <w:rFonts w:eastAsia="Times New Roman"/>
          <w:sz w:val="20"/>
          <w:szCs w:val="20"/>
        </w:rPr>
        <w:t>Raspagliesi</w:t>
      </w:r>
      <w:proofErr w:type="spellEnd"/>
      <w:r w:rsidRPr="00F914F4">
        <w:rPr>
          <w:rFonts w:eastAsia="Times New Roman"/>
          <w:sz w:val="20"/>
          <w:szCs w:val="20"/>
        </w:rPr>
        <w:t xml:space="preserve"> F, </w:t>
      </w:r>
      <w:proofErr w:type="spellStart"/>
      <w:r w:rsidRPr="00F914F4">
        <w:rPr>
          <w:rFonts w:eastAsia="Times New Roman"/>
          <w:sz w:val="20"/>
          <w:szCs w:val="20"/>
        </w:rPr>
        <w:t>Kascak</w:t>
      </w:r>
      <w:proofErr w:type="spellEnd"/>
      <w:r w:rsidRPr="00F914F4">
        <w:rPr>
          <w:rFonts w:eastAsia="Times New Roman"/>
          <w:sz w:val="20"/>
          <w:szCs w:val="20"/>
        </w:rPr>
        <w:t xml:space="preserve"> P, van </w:t>
      </w:r>
      <w:proofErr w:type="spellStart"/>
      <w:r w:rsidRPr="00F914F4">
        <w:rPr>
          <w:rFonts w:eastAsia="Times New Roman"/>
          <w:sz w:val="20"/>
          <w:szCs w:val="20"/>
        </w:rPr>
        <w:t>Lonkhuijzen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Barahona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Minar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Blecharz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Pakiz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Wydra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Snyman</w:t>
      </w:r>
      <w:proofErr w:type="spellEnd"/>
      <w:r w:rsidRPr="00F914F4">
        <w:rPr>
          <w:rFonts w:eastAsia="Times New Roman"/>
          <w:sz w:val="20"/>
          <w:szCs w:val="20"/>
        </w:rPr>
        <w:t xml:space="preserve"> LC, </w:t>
      </w:r>
      <w:proofErr w:type="spellStart"/>
      <w:r w:rsidRPr="00F914F4">
        <w:rPr>
          <w:rFonts w:eastAsia="Times New Roman"/>
          <w:sz w:val="20"/>
          <w:szCs w:val="20"/>
        </w:rPr>
        <w:t>Zalewski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Zorrero</w:t>
      </w:r>
      <w:proofErr w:type="spellEnd"/>
      <w:r w:rsidRPr="00F914F4">
        <w:rPr>
          <w:rFonts w:eastAsia="Times New Roman"/>
          <w:sz w:val="20"/>
          <w:szCs w:val="20"/>
        </w:rPr>
        <w:t xml:space="preserve"> C, Havelka P, </w:t>
      </w:r>
      <w:proofErr w:type="spellStart"/>
      <w:r w:rsidRPr="00F914F4">
        <w:rPr>
          <w:rFonts w:eastAsia="Times New Roman"/>
          <w:sz w:val="20"/>
          <w:szCs w:val="20"/>
        </w:rPr>
        <w:t>Redecha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Vinnytska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Vergote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Tingulstad</w:t>
      </w:r>
      <w:proofErr w:type="spellEnd"/>
      <w:r w:rsidRPr="00F914F4">
        <w:rPr>
          <w:rFonts w:eastAsia="Times New Roman"/>
          <w:sz w:val="20"/>
          <w:szCs w:val="20"/>
        </w:rPr>
        <w:t xml:space="preserve"> S, Michal M, </w:t>
      </w:r>
      <w:proofErr w:type="spellStart"/>
      <w:r w:rsidRPr="00F914F4">
        <w:rPr>
          <w:rFonts w:eastAsia="Times New Roman"/>
          <w:sz w:val="20"/>
          <w:szCs w:val="20"/>
        </w:rPr>
        <w:t>Kipp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r w:rsidRPr="00F914F4">
        <w:rPr>
          <w:rFonts w:eastAsia="Times New Roman"/>
          <w:b/>
          <w:bCs/>
          <w:sz w:val="20"/>
          <w:szCs w:val="20"/>
        </w:rPr>
        <w:t>Sláma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Marnitz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Bajsova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Hernandez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r w:rsidRPr="00F914F4">
        <w:rPr>
          <w:rFonts w:eastAsia="Times New Roman"/>
          <w:b/>
          <w:bCs/>
          <w:sz w:val="20"/>
          <w:szCs w:val="20"/>
        </w:rPr>
        <w:t>Fischerová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Němejcová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Kohler</w:t>
      </w:r>
      <w:proofErr w:type="spellEnd"/>
      <w:r w:rsidRPr="00F914F4">
        <w:rPr>
          <w:rFonts w:eastAsia="Times New Roman"/>
          <w:sz w:val="20"/>
          <w:szCs w:val="20"/>
        </w:rPr>
        <w:t xml:space="preserve"> Ch. Sentinel </w:t>
      </w:r>
      <w:proofErr w:type="spellStart"/>
      <w:r w:rsidRPr="00F914F4">
        <w:rPr>
          <w:rFonts w:eastAsia="Times New Roman"/>
          <w:sz w:val="20"/>
          <w:szCs w:val="20"/>
        </w:rPr>
        <w:t>lymph</w:t>
      </w:r>
      <w:proofErr w:type="spellEnd"/>
      <w:r w:rsidRPr="00F914F4">
        <w:rPr>
          <w:rFonts w:eastAsia="Times New Roman"/>
          <w:sz w:val="20"/>
          <w:szCs w:val="20"/>
        </w:rPr>
        <w:t xml:space="preserve"> node </w:t>
      </w:r>
      <w:proofErr w:type="spellStart"/>
      <w:r w:rsidRPr="00F914F4">
        <w:rPr>
          <w:rFonts w:eastAsia="Times New Roman"/>
          <w:sz w:val="20"/>
          <w:szCs w:val="20"/>
        </w:rPr>
        <w:t>mapping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intraoperative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assessment</w:t>
      </w:r>
      <w:proofErr w:type="spellEnd"/>
      <w:r w:rsidRPr="00F914F4">
        <w:rPr>
          <w:rFonts w:eastAsia="Times New Roman"/>
          <w:sz w:val="20"/>
          <w:szCs w:val="20"/>
        </w:rPr>
        <w:t xml:space="preserve"> in a </w:t>
      </w:r>
      <w:proofErr w:type="spellStart"/>
      <w:r w:rsidRPr="00F914F4">
        <w:rPr>
          <w:rFonts w:eastAsia="Times New Roman"/>
          <w:sz w:val="20"/>
          <w:szCs w:val="20"/>
        </w:rPr>
        <w:t>prospective</w:t>
      </w:r>
      <w:proofErr w:type="spellEnd"/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international</w:t>
      </w:r>
      <w:proofErr w:type="spellEnd"/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multicentre</w:t>
      </w:r>
      <w:proofErr w:type="spellEnd"/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observational</w:t>
      </w:r>
      <w:proofErr w:type="spellEnd"/>
      <w:r w:rsidRPr="00F914F4">
        <w:rPr>
          <w:rFonts w:eastAsia="Times New Roman"/>
          <w:sz w:val="20"/>
          <w:szCs w:val="20"/>
        </w:rPr>
        <w:t xml:space="preserve"> trial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cervical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SENTIX trial.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European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>. 2020, 137(</w:t>
      </w:r>
      <w:proofErr w:type="spellStart"/>
      <w:r w:rsidRPr="00F914F4">
        <w:rPr>
          <w:rFonts w:eastAsia="Times New Roman"/>
          <w:sz w:val="20"/>
          <w:szCs w:val="20"/>
        </w:rPr>
        <w:t>September</w:t>
      </w:r>
      <w:proofErr w:type="spellEnd"/>
      <w:r w:rsidRPr="00F914F4">
        <w:rPr>
          <w:rFonts w:eastAsia="Times New Roman"/>
          <w:sz w:val="20"/>
          <w:szCs w:val="20"/>
        </w:rPr>
        <w:t xml:space="preserve">), 69-80. ISSN 0959-8049. </w:t>
      </w:r>
      <w:r w:rsidRPr="00F914F4">
        <w:rPr>
          <w:rFonts w:eastAsia="Times New Roman"/>
          <w:sz w:val="20"/>
          <w:szCs w:val="20"/>
        </w:rPr>
        <w:br/>
      </w:r>
      <w:hyperlink r:id="rId20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https://doi.org/10.1016/j.ejca.2020.06.034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0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000566726800008</w:t>
        </w:r>
      </w:hyperlink>
      <w:r w:rsidRPr="00F914F4">
        <w:rPr>
          <w:rFonts w:eastAsia="Times New Roman"/>
          <w:sz w:val="20"/>
          <w:szCs w:val="20"/>
        </w:rPr>
        <w:br/>
        <w:t>IF = 9.162 (2020) / CO = 7</w:t>
      </w:r>
    </w:p>
    <w:p w14:paraId="7553346F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>Lukas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Malíčková K, </w:t>
      </w:r>
      <w:proofErr w:type="spellStart"/>
      <w:r w:rsidRPr="00F914F4">
        <w:rPr>
          <w:rFonts w:eastAsia="Times New Roman"/>
          <w:sz w:val="20"/>
          <w:szCs w:val="20"/>
        </w:rPr>
        <w:t>Kolar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Bortlík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Vasatko</w:t>
      </w:r>
      <w:proofErr w:type="spellEnd"/>
      <w:r w:rsidRPr="00F914F4">
        <w:rPr>
          <w:rFonts w:eastAsia="Times New Roman"/>
          <w:sz w:val="20"/>
          <w:szCs w:val="20"/>
        </w:rPr>
        <w:t xml:space="preserve"> M, Machkova N, </w:t>
      </w:r>
      <w:proofErr w:type="spellStart"/>
      <w:r w:rsidRPr="00F914F4">
        <w:rPr>
          <w:rFonts w:eastAsia="Times New Roman"/>
          <w:sz w:val="20"/>
          <w:szCs w:val="20"/>
        </w:rPr>
        <w:t>Hruba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Ďuricová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Lukáš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Switching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Originator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Adalimumab</w:t>
      </w:r>
      <w:proofErr w:type="spellEnd"/>
      <w:r w:rsidRPr="00F914F4">
        <w:rPr>
          <w:rFonts w:eastAsia="Times New Roman"/>
          <w:sz w:val="20"/>
          <w:szCs w:val="20"/>
        </w:rPr>
        <w:t xml:space="preserve"> to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Biosimilar</w:t>
      </w:r>
      <w:proofErr w:type="spellEnd"/>
      <w:r w:rsidRPr="00F914F4">
        <w:rPr>
          <w:rFonts w:eastAsia="Times New Roman"/>
          <w:sz w:val="20"/>
          <w:szCs w:val="20"/>
        </w:rPr>
        <w:t xml:space="preserve"> SB5 in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Inflammatory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Bowel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proofErr w:type="spellStart"/>
      <w:r w:rsidRPr="00F914F4">
        <w:rPr>
          <w:rFonts w:eastAsia="Times New Roman"/>
          <w:sz w:val="20"/>
          <w:szCs w:val="20"/>
        </w:rPr>
        <w:t>Short</w:t>
      </w:r>
      <w:proofErr w:type="spellEnd"/>
      <w:r w:rsidRPr="00F914F4">
        <w:rPr>
          <w:rFonts w:eastAsia="Times New Roman"/>
          <w:sz w:val="20"/>
          <w:szCs w:val="20"/>
        </w:rPr>
        <w:t xml:space="preserve">-term </w:t>
      </w:r>
      <w:proofErr w:type="spellStart"/>
      <w:r w:rsidRPr="00F914F4">
        <w:rPr>
          <w:rFonts w:eastAsia="Times New Roman"/>
          <w:sz w:val="20"/>
          <w:szCs w:val="20"/>
        </w:rPr>
        <w:t>Experience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a Single </w:t>
      </w:r>
      <w:proofErr w:type="spellStart"/>
      <w:r w:rsidRPr="00F914F4">
        <w:rPr>
          <w:rFonts w:eastAsia="Times New Roman"/>
          <w:sz w:val="20"/>
          <w:szCs w:val="20"/>
        </w:rPr>
        <w:t>Tertiary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Clinical</w:t>
      </w:r>
      <w:proofErr w:type="spellEnd"/>
      <w:r w:rsidRPr="00F914F4">
        <w:rPr>
          <w:rFonts w:eastAsia="Times New Roman"/>
          <w:sz w:val="20"/>
          <w:szCs w:val="20"/>
        </w:rPr>
        <w:t xml:space="preserve"> Centre.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Crohn's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Colitis</w:t>
      </w:r>
      <w:proofErr w:type="spellEnd"/>
      <w:r w:rsidRPr="00F914F4">
        <w:rPr>
          <w:rFonts w:eastAsia="Times New Roman"/>
          <w:sz w:val="20"/>
          <w:szCs w:val="20"/>
        </w:rPr>
        <w:t xml:space="preserve">. 2020, 14(7), 915-919. ISSN 1873-9946. </w:t>
      </w:r>
      <w:r w:rsidRPr="00F914F4">
        <w:rPr>
          <w:rFonts w:eastAsia="Times New Roman"/>
          <w:sz w:val="20"/>
          <w:szCs w:val="20"/>
        </w:rPr>
        <w:br/>
      </w:r>
      <w:hyperlink r:id="rId21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https://doi.org/10.1093/ecco-jcc/jjaa001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1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000582311700007</w:t>
        </w:r>
      </w:hyperlink>
      <w:r w:rsidRPr="00F914F4">
        <w:rPr>
          <w:rFonts w:eastAsia="Times New Roman"/>
          <w:sz w:val="20"/>
          <w:szCs w:val="20"/>
        </w:rPr>
        <w:br/>
        <w:t>IF = 9.071 (2020) / CO = 7</w:t>
      </w:r>
    </w:p>
    <w:p w14:paraId="140F6EED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>Vernerová L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Horváthová V, </w:t>
      </w:r>
      <w:r w:rsidRPr="00F914F4">
        <w:rPr>
          <w:rFonts w:eastAsia="Times New Roman"/>
          <w:b/>
          <w:bCs/>
          <w:sz w:val="20"/>
          <w:szCs w:val="20"/>
        </w:rPr>
        <w:t>Kropáčková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Vokurková M, </w:t>
      </w:r>
      <w:r w:rsidRPr="00F914F4">
        <w:rPr>
          <w:rFonts w:eastAsia="Times New Roman"/>
          <w:b/>
          <w:bCs/>
          <w:sz w:val="20"/>
          <w:szCs w:val="20"/>
        </w:rPr>
        <w:t>Klein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Tomčík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Oreská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Špiritović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r w:rsidRPr="00F914F4">
        <w:rPr>
          <w:rFonts w:eastAsia="Times New Roman"/>
          <w:b/>
          <w:bCs/>
          <w:sz w:val="20"/>
          <w:szCs w:val="20"/>
        </w:rPr>
        <w:t>Štorkánová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Heřmánková B, </w:t>
      </w:r>
      <w:r w:rsidRPr="00F914F4">
        <w:rPr>
          <w:rFonts w:eastAsia="Times New Roman"/>
          <w:b/>
          <w:bCs/>
          <w:sz w:val="20"/>
          <w:szCs w:val="20"/>
        </w:rPr>
        <w:t>Kubínová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Kryštůfková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Mann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Ukropec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Ukropcová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r w:rsidRPr="00F914F4">
        <w:rPr>
          <w:rFonts w:eastAsia="Times New Roman"/>
          <w:b/>
          <w:bCs/>
          <w:sz w:val="20"/>
          <w:szCs w:val="20"/>
        </w:rPr>
        <w:t>Vencovský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Alterations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activin</w:t>
      </w:r>
      <w:proofErr w:type="spellEnd"/>
      <w:r w:rsidRPr="00F914F4">
        <w:rPr>
          <w:rFonts w:eastAsia="Times New Roman"/>
          <w:sz w:val="20"/>
          <w:szCs w:val="20"/>
        </w:rPr>
        <w:t xml:space="preserve"> A-</w:t>
      </w:r>
      <w:proofErr w:type="spellStart"/>
      <w:r w:rsidRPr="00F914F4">
        <w:rPr>
          <w:rFonts w:eastAsia="Times New Roman"/>
          <w:sz w:val="20"/>
          <w:szCs w:val="20"/>
        </w:rPr>
        <w:t>myostatin</w:t>
      </w:r>
      <w:proofErr w:type="spellEnd"/>
      <w:r w:rsidRPr="00F914F4">
        <w:rPr>
          <w:rFonts w:eastAsia="Times New Roman"/>
          <w:sz w:val="20"/>
          <w:szCs w:val="20"/>
        </w:rPr>
        <w:t>-</w:t>
      </w:r>
      <w:proofErr w:type="spellStart"/>
      <w:r w:rsidRPr="00F914F4">
        <w:rPr>
          <w:rFonts w:eastAsia="Times New Roman"/>
          <w:sz w:val="20"/>
          <w:szCs w:val="20"/>
        </w:rPr>
        <w:t>follistatin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system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associate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activity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inflammatory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myopathies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Rheumatology</w:t>
      </w:r>
      <w:proofErr w:type="spellEnd"/>
      <w:r w:rsidRPr="00F914F4">
        <w:rPr>
          <w:rFonts w:eastAsia="Times New Roman"/>
          <w:sz w:val="20"/>
          <w:szCs w:val="20"/>
        </w:rPr>
        <w:t xml:space="preserve">. 2020, 59(9), 2491-2501. ISSN 1462-0324. </w:t>
      </w:r>
      <w:r w:rsidRPr="00F914F4">
        <w:rPr>
          <w:rFonts w:eastAsia="Times New Roman"/>
          <w:sz w:val="20"/>
          <w:szCs w:val="20"/>
        </w:rPr>
        <w:br/>
      </w:r>
      <w:hyperlink r:id="rId21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https://doi.org/10.1093/rheumatology/kez651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1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000574394600047</w:t>
        </w:r>
      </w:hyperlink>
      <w:r w:rsidRPr="00F914F4">
        <w:rPr>
          <w:rFonts w:eastAsia="Times New Roman"/>
          <w:sz w:val="20"/>
          <w:szCs w:val="20"/>
        </w:rPr>
        <w:br/>
        <w:t>IF = 7.580 (2020) / CO = 7</w:t>
      </w:r>
    </w:p>
    <w:p w14:paraId="2F1F4374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Faltusová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Chen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Ch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Heizer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Báječný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Szikszai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Páral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Savvulidi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Renešová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N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Nečas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E*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Altered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Erythro-Myeloid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Progenitor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Cells</w:t>
      </w:r>
      <w:proofErr w:type="spellEnd"/>
      <w:r w:rsidRPr="00F914F4">
        <w:rPr>
          <w:rFonts w:eastAsia="Times New Roman"/>
          <w:sz w:val="20"/>
          <w:szCs w:val="20"/>
        </w:rPr>
        <w:t xml:space="preserve"> Are </w:t>
      </w:r>
      <w:proofErr w:type="spellStart"/>
      <w:r w:rsidRPr="00F914F4">
        <w:rPr>
          <w:rFonts w:eastAsia="Times New Roman"/>
          <w:sz w:val="20"/>
          <w:szCs w:val="20"/>
        </w:rPr>
        <w:t>Highly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Expanded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Intensively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Regenerating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Hematopoiesis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Frontiers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in Cell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Developmental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Biology</w:t>
      </w:r>
      <w:r w:rsidRPr="00F914F4">
        <w:rPr>
          <w:rFonts w:eastAsia="Times New Roman"/>
          <w:sz w:val="20"/>
          <w:szCs w:val="20"/>
        </w:rPr>
        <w:t>. 2020, 8(</w:t>
      </w:r>
      <w:proofErr w:type="spellStart"/>
      <w:r w:rsidRPr="00F914F4">
        <w:rPr>
          <w:rFonts w:eastAsia="Times New Roman"/>
          <w:sz w:val="20"/>
          <w:szCs w:val="20"/>
        </w:rPr>
        <w:t>February</w:t>
      </w:r>
      <w:proofErr w:type="spellEnd"/>
      <w:r w:rsidRPr="00F914F4">
        <w:rPr>
          <w:rFonts w:eastAsia="Times New Roman"/>
          <w:sz w:val="20"/>
          <w:szCs w:val="20"/>
        </w:rPr>
        <w:t xml:space="preserve">), 98. ISSN </w:t>
      </w:r>
      <w:proofErr w:type="gramStart"/>
      <w:r w:rsidRPr="00F914F4">
        <w:rPr>
          <w:rFonts w:eastAsia="Times New Roman"/>
          <w:sz w:val="20"/>
          <w:szCs w:val="20"/>
        </w:rPr>
        <w:t>2296-634X</w:t>
      </w:r>
      <w:proofErr w:type="gramEnd"/>
      <w:r w:rsidRPr="00F914F4">
        <w:rPr>
          <w:rFonts w:eastAsia="Times New Roman"/>
          <w:sz w:val="20"/>
          <w:szCs w:val="20"/>
        </w:rPr>
        <w:t xml:space="preserve">. </w:t>
      </w:r>
      <w:r w:rsidRPr="00F914F4">
        <w:rPr>
          <w:rFonts w:eastAsia="Times New Roman"/>
          <w:sz w:val="20"/>
          <w:szCs w:val="20"/>
        </w:rPr>
        <w:br/>
      </w:r>
      <w:hyperlink r:id="rId21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https://doi.org/10.3389/fcell.2020.00098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1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000525102200001</w:t>
        </w:r>
      </w:hyperlink>
      <w:r w:rsidRPr="00F914F4">
        <w:rPr>
          <w:rFonts w:eastAsia="Times New Roman"/>
          <w:sz w:val="20"/>
          <w:szCs w:val="20"/>
        </w:rPr>
        <w:t xml:space="preserve"> / </w:t>
      </w:r>
      <w:r w:rsidRPr="00F914F4">
        <w:rPr>
          <w:rFonts w:eastAsia="Times New Roman"/>
          <w:sz w:val="20"/>
          <w:szCs w:val="20"/>
        </w:rPr>
        <w:br/>
        <w:t>IF = 6.684 (2020) / CO = 3</w:t>
      </w:r>
    </w:p>
    <w:p w14:paraId="5D6B8C4F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Kocián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Sláma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Fischerová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Germanová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Burgetová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Dusek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Němejcová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Jarkovsky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Sebestova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r w:rsidRPr="00F914F4">
        <w:rPr>
          <w:rFonts w:eastAsia="Times New Roman"/>
          <w:b/>
          <w:bCs/>
          <w:sz w:val="20"/>
          <w:szCs w:val="20"/>
        </w:rPr>
        <w:t>Frühauf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Dostálek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Ballaschová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Micrometastases</w:t>
      </w:r>
      <w:proofErr w:type="spellEnd"/>
      <w:r w:rsidRPr="00F914F4">
        <w:rPr>
          <w:rFonts w:eastAsia="Times New Roman"/>
          <w:sz w:val="20"/>
          <w:szCs w:val="20"/>
        </w:rPr>
        <w:t xml:space="preserve"> in Sentinel </w:t>
      </w:r>
      <w:proofErr w:type="spellStart"/>
      <w:r w:rsidRPr="00F914F4">
        <w:rPr>
          <w:rFonts w:eastAsia="Times New Roman"/>
          <w:sz w:val="20"/>
          <w:szCs w:val="20"/>
        </w:rPr>
        <w:t>Lymph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Nodes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Represent</w:t>
      </w:r>
      <w:proofErr w:type="spellEnd"/>
      <w:r w:rsidRPr="00F914F4">
        <w:rPr>
          <w:rFonts w:eastAsia="Times New Roman"/>
          <w:sz w:val="20"/>
          <w:szCs w:val="20"/>
        </w:rPr>
        <w:t xml:space="preserve"> a </w:t>
      </w:r>
      <w:proofErr w:type="spellStart"/>
      <w:r w:rsidRPr="00F914F4">
        <w:rPr>
          <w:rFonts w:eastAsia="Times New Roman"/>
          <w:sz w:val="20"/>
          <w:szCs w:val="20"/>
        </w:rPr>
        <w:t>Significant</w:t>
      </w:r>
      <w:proofErr w:type="spellEnd"/>
      <w:r w:rsidRPr="00F914F4">
        <w:rPr>
          <w:rFonts w:eastAsia="Times New Roman"/>
          <w:sz w:val="20"/>
          <w:szCs w:val="20"/>
        </w:rPr>
        <w:t xml:space="preserve"> Negative </w:t>
      </w:r>
      <w:proofErr w:type="spellStart"/>
      <w:r w:rsidRPr="00F914F4">
        <w:rPr>
          <w:rFonts w:eastAsia="Times New Roman"/>
          <w:sz w:val="20"/>
          <w:szCs w:val="20"/>
        </w:rPr>
        <w:t>Prognostic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Factor</w:t>
      </w:r>
      <w:proofErr w:type="spellEnd"/>
      <w:r w:rsidRPr="00F914F4">
        <w:rPr>
          <w:rFonts w:eastAsia="Times New Roman"/>
          <w:sz w:val="20"/>
          <w:szCs w:val="20"/>
        </w:rPr>
        <w:t xml:space="preserve"> in Early-</w:t>
      </w:r>
      <w:proofErr w:type="spellStart"/>
      <w:r w:rsidRPr="00F914F4">
        <w:rPr>
          <w:rFonts w:eastAsia="Times New Roman"/>
          <w:sz w:val="20"/>
          <w:szCs w:val="20"/>
        </w:rPr>
        <w:t>Stage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Cervical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>: A Single-</w:t>
      </w:r>
      <w:proofErr w:type="spellStart"/>
      <w:r w:rsidRPr="00F914F4">
        <w:rPr>
          <w:rFonts w:eastAsia="Times New Roman"/>
          <w:sz w:val="20"/>
          <w:szCs w:val="20"/>
        </w:rPr>
        <w:t>Institutional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Retrospective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Cohort</w:t>
      </w:r>
      <w:proofErr w:type="spellEnd"/>
      <w:r w:rsidRPr="00F914F4">
        <w:rPr>
          <w:rFonts w:eastAsia="Times New Roman"/>
          <w:sz w:val="20"/>
          <w:szCs w:val="20"/>
        </w:rPr>
        <w:t xml:space="preserve"> Study.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12(6), 1438. ISSN 2072-6694. </w:t>
      </w:r>
      <w:r w:rsidRPr="00F914F4">
        <w:rPr>
          <w:rFonts w:eastAsia="Times New Roman"/>
          <w:sz w:val="20"/>
          <w:szCs w:val="20"/>
        </w:rPr>
        <w:br/>
      </w:r>
      <w:hyperlink r:id="rId21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https://doi.org/10.3390/cancers12061438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1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000549262500001</w:t>
        </w:r>
      </w:hyperlink>
      <w:r w:rsidRPr="00F914F4">
        <w:rPr>
          <w:rFonts w:eastAsia="Times New Roman"/>
          <w:sz w:val="20"/>
          <w:szCs w:val="20"/>
        </w:rPr>
        <w:br/>
        <w:t>IF = 6.639 (2020) / CO = 6</w:t>
      </w:r>
    </w:p>
    <w:p w14:paraId="01F2A45F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Maláriková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Berková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Obr A, Blahovcová P, Svatoň M,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Forsterová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Kriegova</w:t>
      </w:r>
      <w:proofErr w:type="spellEnd"/>
      <w:r w:rsidRPr="00F914F4">
        <w:rPr>
          <w:rFonts w:eastAsia="Times New Roman"/>
          <w:sz w:val="20"/>
          <w:szCs w:val="20"/>
        </w:rPr>
        <w:t xml:space="preserve"> E, Příhodová E, Pavlištová L, </w:t>
      </w:r>
      <w:proofErr w:type="spellStart"/>
      <w:r w:rsidRPr="00F914F4">
        <w:rPr>
          <w:rFonts w:eastAsia="Times New Roman"/>
          <w:sz w:val="20"/>
          <w:szCs w:val="20"/>
        </w:rPr>
        <w:t>Petrackova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r w:rsidRPr="00F914F4">
        <w:rPr>
          <w:rFonts w:eastAsia="Times New Roman"/>
          <w:b/>
          <w:bCs/>
          <w:sz w:val="20"/>
          <w:szCs w:val="20"/>
        </w:rPr>
        <w:t>Zemanová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Trněný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Klener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Concurrent</w:t>
      </w:r>
      <w:proofErr w:type="spellEnd"/>
      <w:r w:rsidRPr="00F914F4">
        <w:rPr>
          <w:rFonts w:eastAsia="Times New Roman"/>
          <w:sz w:val="20"/>
          <w:szCs w:val="20"/>
        </w:rPr>
        <w:t xml:space="preserve"> tp53 and cdkn2a gene </w:t>
      </w:r>
      <w:proofErr w:type="spellStart"/>
      <w:r w:rsidRPr="00F914F4">
        <w:rPr>
          <w:rFonts w:eastAsia="Times New Roman"/>
          <w:sz w:val="20"/>
          <w:szCs w:val="20"/>
        </w:rPr>
        <w:t>aberrations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newly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diagnosed</w:t>
      </w:r>
      <w:proofErr w:type="spellEnd"/>
      <w:r w:rsidRPr="00F914F4">
        <w:rPr>
          <w:rFonts w:eastAsia="Times New Roman"/>
          <w:sz w:val="20"/>
          <w:szCs w:val="20"/>
        </w:rPr>
        <w:t xml:space="preserve"> mantle cell </w:t>
      </w:r>
      <w:proofErr w:type="spellStart"/>
      <w:r w:rsidRPr="00F914F4">
        <w:rPr>
          <w:rFonts w:eastAsia="Times New Roman"/>
          <w:sz w:val="20"/>
          <w:szCs w:val="20"/>
        </w:rPr>
        <w:t>lymphoma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correlate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chemoresistance</w:t>
      </w:r>
      <w:proofErr w:type="spellEnd"/>
      <w:r w:rsidRPr="00F914F4">
        <w:rPr>
          <w:rFonts w:eastAsia="Times New Roman"/>
          <w:sz w:val="20"/>
          <w:szCs w:val="20"/>
        </w:rPr>
        <w:t xml:space="preserve"> and call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innovative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upfront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therapy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12(8), 1-13. ISSN 2072-6694. </w:t>
      </w:r>
      <w:r w:rsidRPr="00F914F4">
        <w:rPr>
          <w:rFonts w:eastAsia="Times New Roman"/>
          <w:sz w:val="20"/>
          <w:szCs w:val="20"/>
        </w:rPr>
        <w:br/>
      </w:r>
      <w:hyperlink r:id="rId21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https://doi.org/10.3390/cancers12082120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1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000579010300001</w:t>
        </w:r>
      </w:hyperlink>
      <w:r w:rsidRPr="00F914F4">
        <w:rPr>
          <w:rFonts w:eastAsia="Times New Roman"/>
          <w:sz w:val="20"/>
          <w:szCs w:val="20"/>
        </w:rPr>
        <w:br/>
        <w:t>IF = 6.639 (2020) / CO = 4</w:t>
      </w:r>
    </w:p>
    <w:p w14:paraId="549872AE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Němejcová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Kocián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Kohler</w:t>
      </w:r>
      <w:proofErr w:type="spellEnd"/>
      <w:r w:rsidRPr="00F914F4">
        <w:rPr>
          <w:rFonts w:eastAsia="Times New Roman"/>
          <w:sz w:val="20"/>
          <w:szCs w:val="20"/>
        </w:rPr>
        <w:t xml:space="preserve"> Ch, </w:t>
      </w:r>
      <w:proofErr w:type="spellStart"/>
      <w:r w:rsidRPr="00F914F4">
        <w:rPr>
          <w:rFonts w:eastAsia="Times New Roman"/>
          <w:sz w:val="20"/>
          <w:szCs w:val="20"/>
        </w:rPr>
        <w:t>Jarkovsky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Klat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Berjon</w:t>
      </w:r>
      <w:proofErr w:type="spellEnd"/>
      <w:r w:rsidRPr="00F914F4">
        <w:rPr>
          <w:rFonts w:eastAsia="Times New Roman"/>
          <w:sz w:val="20"/>
          <w:szCs w:val="20"/>
        </w:rPr>
        <w:t xml:space="preserve"> A, Pilka R, </w:t>
      </w:r>
      <w:r w:rsidRPr="00F914F4">
        <w:rPr>
          <w:rFonts w:eastAsia="Times New Roman"/>
          <w:b/>
          <w:bCs/>
          <w:sz w:val="20"/>
          <w:szCs w:val="20"/>
        </w:rPr>
        <w:t>Sehnal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>, Gil-</w:t>
      </w:r>
      <w:proofErr w:type="spellStart"/>
      <w:r w:rsidRPr="00F914F4">
        <w:rPr>
          <w:rFonts w:eastAsia="Times New Roman"/>
          <w:sz w:val="20"/>
          <w:szCs w:val="20"/>
        </w:rPr>
        <w:t>Ibanez</w:t>
      </w:r>
      <w:proofErr w:type="spellEnd"/>
      <w:r w:rsidRPr="00F914F4">
        <w:rPr>
          <w:rFonts w:eastAsia="Times New Roman"/>
          <w:sz w:val="20"/>
          <w:szCs w:val="20"/>
        </w:rPr>
        <w:t xml:space="preserve"> B, Lupo E, </w:t>
      </w:r>
      <w:proofErr w:type="spellStart"/>
      <w:r w:rsidRPr="00F914F4">
        <w:rPr>
          <w:rFonts w:eastAsia="Times New Roman"/>
          <w:sz w:val="20"/>
          <w:szCs w:val="20"/>
        </w:rPr>
        <w:t>Petiz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Arencibia</w:t>
      </w:r>
      <w:proofErr w:type="spellEnd"/>
      <w:r w:rsidRPr="00F914F4">
        <w:rPr>
          <w:rFonts w:eastAsia="Times New Roman"/>
          <w:sz w:val="20"/>
          <w:szCs w:val="20"/>
        </w:rPr>
        <w:t xml:space="preserve"> Sanchez O, </w:t>
      </w:r>
      <w:proofErr w:type="spellStart"/>
      <w:r w:rsidRPr="00F914F4">
        <w:rPr>
          <w:rFonts w:eastAsia="Times New Roman"/>
          <w:sz w:val="20"/>
          <w:szCs w:val="20"/>
        </w:rPr>
        <w:t>Kascak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Martinelli</w:t>
      </w:r>
      <w:proofErr w:type="spellEnd"/>
      <w:r w:rsidRPr="00F914F4">
        <w:rPr>
          <w:rFonts w:eastAsia="Times New Roman"/>
          <w:sz w:val="20"/>
          <w:szCs w:val="20"/>
        </w:rPr>
        <w:t xml:space="preserve"> F, Buda A, </w:t>
      </w:r>
      <w:proofErr w:type="spellStart"/>
      <w:r w:rsidRPr="00F914F4">
        <w:rPr>
          <w:rFonts w:eastAsia="Times New Roman"/>
          <w:sz w:val="20"/>
          <w:szCs w:val="20"/>
        </w:rPr>
        <w:t>Presl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Barahona</w:t>
      </w:r>
      <w:proofErr w:type="spellEnd"/>
      <w:r w:rsidRPr="00F914F4">
        <w:rPr>
          <w:rFonts w:eastAsia="Times New Roman"/>
          <w:sz w:val="20"/>
          <w:szCs w:val="20"/>
        </w:rPr>
        <w:t xml:space="preserve"> M, van </w:t>
      </w:r>
      <w:proofErr w:type="spellStart"/>
      <w:r w:rsidRPr="00F914F4">
        <w:rPr>
          <w:rFonts w:eastAsia="Times New Roman"/>
          <w:sz w:val="20"/>
          <w:szCs w:val="20"/>
        </w:rPr>
        <w:t>Lonkhuijzen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Szatkowski</w:t>
      </w:r>
      <w:proofErr w:type="spellEnd"/>
      <w:r w:rsidRPr="00F914F4">
        <w:rPr>
          <w:rFonts w:eastAsia="Times New Roman"/>
          <w:sz w:val="20"/>
          <w:szCs w:val="20"/>
        </w:rPr>
        <w:t xml:space="preserve"> W, </w:t>
      </w:r>
      <w:proofErr w:type="spellStart"/>
      <w:r w:rsidRPr="00F914F4">
        <w:rPr>
          <w:rFonts w:eastAsia="Times New Roman"/>
          <w:sz w:val="20"/>
          <w:szCs w:val="20"/>
        </w:rPr>
        <w:t>Minar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Pakiz</w:t>
      </w:r>
      <w:proofErr w:type="spellEnd"/>
      <w:r w:rsidRPr="00F914F4">
        <w:rPr>
          <w:rFonts w:eastAsia="Times New Roman"/>
          <w:sz w:val="20"/>
          <w:szCs w:val="20"/>
        </w:rPr>
        <w:t xml:space="preserve"> M, Havelka P, </w:t>
      </w:r>
      <w:proofErr w:type="spellStart"/>
      <w:r w:rsidRPr="00F914F4">
        <w:rPr>
          <w:rFonts w:eastAsia="Times New Roman"/>
          <w:sz w:val="20"/>
          <w:szCs w:val="20"/>
        </w:rPr>
        <w:t>Zorrero</w:t>
      </w:r>
      <w:proofErr w:type="spellEnd"/>
      <w:r w:rsidRPr="00F914F4">
        <w:rPr>
          <w:rFonts w:eastAsia="Times New Roman"/>
          <w:sz w:val="20"/>
          <w:szCs w:val="20"/>
        </w:rPr>
        <w:t xml:space="preserve"> C, </w:t>
      </w:r>
      <w:proofErr w:type="spellStart"/>
      <w:r w:rsidRPr="00F914F4">
        <w:rPr>
          <w:rFonts w:eastAsia="Times New Roman"/>
          <w:sz w:val="20"/>
          <w:szCs w:val="20"/>
        </w:rPr>
        <w:t>Misiek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Snyman</w:t>
      </w:r>
      <w:proofErr w:type="spellEnd"/>
      <w:r w:rsidRPr="00F914F4">
        <w:rPr>
          <w:rFonts w:eastAsia="Times New Roman"/>
          <w:sz w:val="20"/>
          <w:szCs w:val="20"/>
        </w:rPr>
        <w:t xml:space="preserve"> LC, </w:t>
      </w:r>
      <w:proofErr w:type="spellStart"/>
      <w:r w:rsidRPr="00F914F4">
        <w:rPr>
          <w:rFonts w:eastAsia="Times New Roman"/>
          <w:sz w:val="20"/>
          <w:szCs w:val="20"/>
        </w:rPr>
        <w:t>Wydra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Vergote</w:t>
      </w:r>
      <w:proofErr w:type="spellEnd"/>
      <w:r w:rsidRPr="00F914F4">
        <w:rPr>
          <w:rFonts w:eastAsia="Times New Roman"/>
          <w:sz w:val="20"/>
          <w:szCs w:val="20"/>
        </w:rPr>
        <w:t xml:space="preserve"> I, </w:t>
      </w:r>
      <w:proofErr w:type="spellStart"/>
      <w:r w:rsidRPr="00F914F4">
        <w:rPr>
          <w:rFonts w:eastAsia="Times New Roman"/>
          <w:sz w:val="20"/>
          <w:szCs w:val="20"/>
        </w:rPr>
        <w:t>Vinnytska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Redecha</w:t>
      </w:r>
      <w:proofErr w:type="spellEnd"/>
      <w:r w:rsidRPr="00F914F4">
        <w:rPr>
          <w:rFonts w:eastAsia="Times New Roman"/>
          <w:sz w:val="20"/>
          <w:szCs w:val="20"/>
        </w:rPr>
        <w:t xml:space="preserve"> M, Michal M, </w:t>
      </w:r>
      <w:proofErr w:type="spellStart"/>
      <w:r w:rsidRPr="00F914F4">
        <w:rPr>
          <w:rFonts w:eastAsia="Times New Roman"/>
          <w:sz w:val="20"/>
          <w:szCs w:val="20"/>
        </w:rPr>
        <w:t>Tingulstad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Kipp</w:t>
      </w:r>
      <w:proofErr w:type="spellEnd"/>
      <w:r w:rsidRPr="00F914F4">
        <w:rPr>
          <w:rFonts w:eastAsia="Times New Roman"/>
          <w:sz w:val="20"/>
          <w:szCs w:val="20"/>
        </w:rPr>
        <w:t xml:space="preserve"> B, </w:t>
      </w:r>
      <w:proofErr w:type="spellStart"/>
      <w:r w:rsidRPr="00F914F4">
        <w:rPr>
          <w:rFonts w:eastAsia="Times New Roman"/>
          <w:sz w:val="20"/>
          <w:szCs w:val="20"/>
        </w:rPr>
        <w:t>Szewczyk</w:t>
      </w:r>
      <w:proofErr w:type="spellEnd"/>
      <w:r w:rsidRPr="00F914F4">
        <w:rPr>
          <w:rFonts w:eastAsia="Times New Roman"/>
          <w:sz w:val="20"/>
          <w:szCs w:val="20"/>
        </w:rPr>
        <w:t xml:space="preserve"> G, Toth R, de Santiago </w:t>
      </w:r>
      <w:proofErr w:type="spellStart"/>
      <w:r w:rsidRPr="00F914F4">
        <w:rPr>
          <w:rFonts w:eastAsia="Times New Roman"/>
          <w:sz w:val="20"/>
          <w:szCs w:val="20"/>
        </w:rPr>
        <w:t>Garcia</w:t>
      </w:r>
      <w:proofErr w:type="spellEnd"/>
      <w:r w:rsidRPr="00F914F4">
        <w:rPr>
          <w:rFonts w:eastAsia="Times New Roman"/>
          <w:sz w:val="20"/>
          <w:szCs w:val="20"/>
        </w:rPr>
        <w:t xml:space="preserve"> FJ, </w:t>
      </w:r>
      <w:proofErr w:type="spellStart"/>
      <w:r w:rsidRPr="00F914F4">
        <w:rPr>
          <w:rFonts w:eastAsia="Times New Roman"/>
          <w:sz w:val="20"/>
          <w:szCs w:val="20"/>
        </w:rPr>
        <w:t>Coronado</w:t>
      </w:r>
      <w:proofErr w:type="spellEnd"/>
      <w:r w:rsidRPr="00F914F4">
        <w:rPr>
          <w:rFonts w:eastAsia="Times New Roman"/>
          <w:sz w:val="20"/>
          <w:szCs w:val="20"/>
        </w:rPr>
        <w:t xml:space="preserve"> Martin PJ, </w:t>
      </w:r>
      <w:proofErr w:type="spellStart"/>
      <w:r w:rsidRPr="00F914F4">
        <w:rPr>
          <w:rFonts w:eastAsia="Times New Roman"/>
          <w:sz w:val="20"/>
          <w:szCs w:val="20"/>
        </w:rPr>
        <w:t>Poka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Tamussino</w:t>
      </w:r>
      <w:proofErr w:type="spellEnd"/>
      <w:r w:rsidRPr="00F914F4">
        <w:rPr>
          <w:rFonts w:eastAsia="Times New Roman"/>
          <w:sz w:val="20"/>
          <w:szCs w:val="20"/>
        </w:rPr>
        <w:t xml:space="preserve"> K, </w:t>
      </w:r>
      <w:proofErr w:type="spellStart"/>
      <w:r w:rsidRPr="00F914F4">
        <w:rPr>
          <w:rFonts w:eastAsia="Times New Roman"/>
          <w:sz w:val="20"/>
          <w:szCs w:val="20"/>
        </w:rPr>
        <w:t>Luyckx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Fastrez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r w:rsidRPr="00F914F4">
        <w:rPr>
          <w:rFonts w:eastAsia="Times New Roman"/>
          <w:sz w:val="20"/>
          <w:szCs w:val="20"/>
        </w:rPr>
        <w:lastRenderedPageBreak/>
        <w:t xml:space="preserve">Carlos </w:t>
      </w:r>
      <w:proofErr w:type="spellStart"/>
      <w:r w:rsidRPr="00F914F4">
        <w:rPr>
          <w:rFonts w:eastAsia="Times New Roman"/>
          <w:sz w:val="20"/>
          <w:szCs w:val="20"/>
        </w:rPr>
        <w:t>Staringer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Germanová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Plaikner</w:t>
      </w:r>
      <w:proofErr w:type="spellEnd"/>
      <w:r w:rsidRPr="00F914F4">
        <w:rPr>
          <w:rFonts w:eastAsia="Times New Roman"/>
          <w:sz w:val="20"/>
          <w:szCs w:val="20"/>
        </w:rPr>
        <w:t xml:space="preserve"> A, </w:t>
      </w:r>
      <w:proofErr w:type="spellStart"/>
      <w:r w:rsidRPr="00F914F4">
        <w:rPr>
          <w:rFonts w:eastAsia="Times New Roman"/>
          <w:sz w:val="20"/>
          <w:szCs w:val="20"/>
        </w:rPr>
        <w:t>Bajsova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Mallmann-Gottschalk</w:t>
      </w:r>
      <w:proofErr w:type="spellEnd"/>
      <w:r w:rsidRPr="00F914F4">
        <w:rPr>
          <w:rFonts w:eastAsia="Times New Roman"/>
          <w:sz w:val="20"/>
          <w:szCs w:val="20"/>
        </w:rPr>
        <w:t xml:space="preserve"> N, </w:t>
      </w:r>
      <w:r w:rsidRPr="00F914F4">
        <w:rPr>
          <w:rFonts w:eastAsia="Times New Roman"/>
          <w:b/>
          <w:bCs/>
          <w:sz w:val="20"/>
          <w:szCs w:val="20"/>
        </w:rPr>
        <w:t>Cibula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Central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Pathology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Review</w:t>
      </w:r>
      <w:proofErr w:type="spellEnd"/>
      <w:r w:rsidRPr="00F914F4">
        <w:rPr>
          <w:rFonts w:eastAsia="Times New Roman"/>
          <w:sz w:val="20"/>
          <w:szCs w:val="20"/>
        </w:rPr>
        <w:t xml:space="preserve"> in SENTIX, a </w:t>
      </w:r>
      <w:proofErr w:type="spellStart"/>
      <w:r w:rsidRPr="00F914F4">
        <w:rPr>
          <w:rFonts w:eastAsia="Times New Roman"/>
          <w:sz w:val="20"/>
          <w:szCs w:val="20"/>
        </w:rPr>
        <w:t>Prospective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Observational</w:t>
      </w:r>
      <w:proofErr w:type="spellEnd"/>
      <w:r w:rsidRPr="00F914F4">
        <w:rPr>
          <w:rFonts w:eastAsia="Times New Roman"/>
          <w:sz w:val="20"/>
          <w:szCs w:val="20"/>
        </w:rPr>
        <w:t xml:space="preserve"> International Study on Sentinel </w:t>
      </w:r>
      <w:proofErr w:type="spellStart"/>
      <w:r w:rsidRPr="00F914F4">
        <w:rPr>
          <w:rFonts w:eastAsia="Times New Roman"/>
          <w:sz w:val="20"/>
          <w:szCs w:val="20"/>
        </w:rPr>
        <w:t>Lymph</w:t>
      </w:r>
      <w:proofErr w:type="spellEnd"/>
      <w:r w:rsidRPr="00F914F4">
        <w:rPr>
          <w:rFonts w:eastAsia="Times New Roman"/>
          <w:sz w:val="20"/>
          <w:szCs w:val="20"/>
        </w:rPr>
        <w:t xml:space="preserve"> Node </w:t>
      </w:r>
      <w:proofErr w:type="spellStart"/>
      <w:r w:rsidRPr="00F914F4">
        <w:rPr>
          <w:rFonts w:eastAsia="Times New Roman"/>
          <w:sz w:val="20"/>
          <w:szCs w:val="20"/>
        </w:rPr>
        <w:t>Biopsy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Early-</w:t>
      </w:r>
      <w:proofErr w:type="spellStart"/>
      <w:r w:rsidRPr="00F914F4">
        <w:rPr>
          <w:rFonts w:eastAsia="Times New Roman"/>
          <w:sz w:val="20"/>
          <w:szCs w:val="20"/>
        </w:rPr>
        <w:t>Stage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Cervical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 (ENGOT-CX2).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12(5), 1115. ISSN 2072-6694. </w:t>
      </w:r>
      <w:r w:rsidRPr="00F914F4">
        <w:rPr>
          <w:rFonts w:eastAsia="Times New Roman"/>
          <w:sz w:val="20"/>
          <w:szCs w:val="20"/>
        </w:rPr>
        <w:br/>
      </w:r>
      <w:hyperlink r:id="rId22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https://doi.org/10.3390/cancers12051115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2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000539246000056</w:t>
        </w:r>
      </w:hyperlink>
      <w:r w:rsidRPr="00F914F4">
        <w:rPr>
          <w:rFonts w:eastAsia="Times New Roman"/>
          <w:sz w:val="20"/>
          <w:szCs w:val="20"/>
        </w:rPr>
        <w:br/>
        <w:t>IF = 6.639 (2020) / CO = 1</w:t>
      </w:r>
    </w:p>
    <w:p w14:paraId="77745075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Fassmannová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Sedlák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F</w:t>
      </w:r>
      <w:r w:rsidRPr="00F914F4">
        <w:rPr>
          <w:rFonts w:eastAsia="Times New Roman"/>
          <w:sz w:val="20"/>
          <w:szCs w:val="20"/>
        </w:rPr>
        <w:t xml:space="preserve">, Sedláček J, </w:t>
      </w:r>
      <w:r w:rsidRPr="00F914F4">
        <w:rPr>
          <w:rFonts w:eastAsia="Times New Roman"/>
          <w:b/>
          <w:bCs/>
          <w:sz w:val="20"/>
          <w:szCs w:val="20"/>
        </w:rPr>
        <w:t>Špička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I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Grantz</w:t>
      </w:r>
      <w:proofErr w:type="spellEnd"/>
      <w:r w:rsidRPr="00F914F4">
        <w:rPr>
          <w:rFonts w:eastAsia="Times New Roman"/>
          <w:sz w:val="20"/>
          <w:szCs w:val="20"/>
        </w:rPr>
        <w:t xml:space="preserve"> Šašková K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Nelfinavir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Inhibits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TCF11/Nrf1-Mediated </w:t>
      </w:r>
      <w:proofErr w:type="spellStart"/>
      <w:r w:rsidRPr="00F914F4">
        <w:rPr>
          <w:rFonts w:eastAsia="Times New Roman"/>
          <w:sz w:val="20"/>
          <w:szCs w:val="20"/>
        </w:rPr>
        <w:t>Proteasome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Recovery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Pathway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Multiple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Myeloma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[online]</w:t>
      </w:r>
      <w:r w:rsidRPr="00F914F4">
        <w:rPr>
          <w:rFonts w:eastAsia="Times New Roman"/>
          <w:sz w:val="20"/>
          <w:szCs w:val="20"/>
        </w:rPr>
        <w:t xml:space="preserve">. 2020, 12(5), 1065. ISSN 2072-6694. </w:t>
      </w:r>
      <w:r w:rsidRPr="00F914F4">
        <w:rPr>
          <w:rFonts w:eastAsia="Times New Roman"/>
          <w:sz w:val="20"/>
          <w:szCs w:val="20"/>
        </w:rPr>
        <w:br/>
      </w:r>
      <w:hyperlink r:id="rId22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https://doi.org/10.3390/cancers12051065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2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000539246000006</w:t>
        </w:r>
      </w:hyperlink>
      <w:r w:rsidRPr="00F914F4">
        <w:rPr>
          <w:rFonts w:eastAsia="Times New Roman"/>
          <w:sz w:val="20"/>
          <w:szCs w:val="20"/>
        </w:rPr>
        <w:br/>
        <w:t>IF = 6.639 (2020) / CO = 6</w:t>
      </w:r>
    </w:p>
    <w:p w14:paraId="443F81C7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>Fiala O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Fínek</w:t>
      </w:r>
      <w:proofErr w:type="spellEnd"/>
      <w:r w:rsidRPr="00F914F4">
        <w:rPr>
          <w:rFonts w:eastAsia="Times New Roman"/>
          <w:sz w:val="20"/>
          <w:szCs w:val="20"/>
        </w:rPr>
        <w:t xml:space="preserve"> J, Poprach A, Melichar B, Kopecký J, </w:t>
      </w:r>
      <w:r w:rsidRPr="00F914F4">
        <w:rPr>
          <w:rFonts w:eastAsia="Times New Roman"/>
          <w:b/>
          <w:bCs/>
          <w:sz w:val="20"/>
          <w:szCs w:val="20"/>
        </w:rPr>
        <w:t>Zemanová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Kopečková K, </w:t>
      </w:r>
      <w:proofErr w:type="spellStart"/>
      <w:r w:rsidRPr="00F914F4">
        <w:rPr>
          <w:rFonts w:eastAsia="Times New Roman"/>
          <w:sz w:val="20"/>
          <w:szCs w:val="20"/>
        </w:rPr>
        <w:t>Mlcoch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Dolezal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Capkova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Büchler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Outcomes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According</w:t>
      </w:r>
      <w:proofErr w:type="spellEnd"/>
      <w:r w:rsidRPr="00F914F4">
        <w:rPr>
          <w:rFonts w:eastAsia="Times New Roman"/>
          <w:sz w:val="20"/>
          <w:szCs w:val="20"/>
        </w:rPr>
        <w:t xml:space="preserve"> to MSKCC Risk </w:t>
      </w:r>
      <w:proofErr w:type="spellStart"/>
      <w:r w:rsidRPr="00F914F4">
        <w:rPr>
          <w:rFonts w:eastAsia="Times New Roman"/>
          <w:sz w:val="20"/>
          <w:szCs w:val="20"/>
        </w:rPr>
        <w:t>Score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Focus on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Intermediate</w:t>
      </w:r>
      <w:proofErr w:type="spellEnd"/>
      <w:r w:rsidRPr="00F914F4">
        <w:rPr>
          <w:rFonts w:eastAsia="Times New Roman"/>
          <w:sz w:val="20"/>
          <w:szCs w:val="20"/>
        </w:rPr>
        <w:t xml:space="preserve">-Risk Group in </w:t>
      </w:r>
      <w:proofErr w:type="spellStart"/>
      <w:r w:rsidRPr="00F914F4">
        <w:rPr>
          <w:rFonts w:eastAsia="Times New Roman"/>
          <w:sz w:val="20"/>
          <w:szCs w:val="20"/>
        </w:rPr>
        <w:t>Metastatic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Renal</w:t>
      </w:r>
      <w:proofErr w:type="spellEnd"/>
      <w:r w:rsidRPr="00F914F4">
        <w:rPr>
          <w:rFonts w:eastAsia="Times New Roman"/>
          <w:sz w:val="20"/>
          <w:szCs w:val="20"/>
        </w:rPr>
        <w:t xml:space="preserve"> Cell </w:t>
      </w:r>
      <w:proofErr w:type="spellStart"/>
      <w:r w:rsidRPr="00F914F4">
        <w:rPr>
          <w:rFonts w:eastAsia="Times New Roman"/>
          <w:sz w:val="20"/>
          <w:szCs w:val="20"/>
        </w:rPr>
        <w:t>Carcinoma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Treated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First</w:t>
      </w:r>
      <w:proofErr w:type="spellEnd"/>
      <w:r w:rsidRPr="00F914F4">
        <w:rPr>
          <w:rFonts w:eastAsia="Times New Roman"/>
          <w:sz w:val="20"/>
          <w:szCs w:val="20"/>
        </w:rPr>
        <w:t xml:space="preserve">-Line </w:t>
      </w:r>
      <w:proofErr w:type="spellStart"/>
      <w:r w:rsidRPr="00F914F4">
        <w:rPr>
          <w:rFonts w:eastAsia="Times New Roman"/>
          <w:sz w:val="20"/>
          <w:szCs w:val="20"/>
        </w:rPr>
        <w:t>Sunitinib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Retrospective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2390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12(4), 808. ISSN 2072-6694. </w:t>
      </w:r>
      <w:r w:rsidRPr="00F914F4">
        <w:rPr>
          <w:rFonts w:eastAsia="Times New Roman"/>
          <w:sz w:val="20"/>
          <w:szCs w:val="20"/>
        </w:rPr>
        <w:br/>
      </w:r>
      <w:hyperlink r:id="rId22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https://www.mdpi.com/2072-6694/12/4/808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2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000535587400038</w:t>
        </w:r>
      </w:hyperlink>
      <w:r w:rsidRPr="00F914F4">
        <w:rPr>
          <w:rFonts w:eastAsia="Times New Roman"/>
          <w:sz w:val="20"/>
          <w:szCs w:val="20"/>
        </w:rPr>
        <w:br/>
        <w:t>IF = 6.639 (2020) / CO = 2</w:t>
      </w:r>
    </w:p>
    <w:p w14:paraId="53629113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Lhotová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Stolařová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Zemánková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Vočka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Janatová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Borecká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Černá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Jelínková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Král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Volková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Urbanová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Kleiblová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Machackova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sz w:val="20"/>
          <w:szCs w:val="20"/>
        </w:rPr>
        <w:t>Foretova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Hazova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Vasickova</w:t>
      </w:r>
      <w:proofErr w:type="spellEnd"/>
      <w:r w:rsidRPr="00F914F4">
        <w:rPr>
          <w:rFonts w:eastAsia="Times New Roman"/>
          <w:sz w:val="20"/>
          <w:szCs w:val="20"/>
        </w:rPr>
        <w:t xml:space="preserve"> P, Lhota F, </w:t>
      </w:r>
      <w:proofErr w:type="spellStart"/>
      <w:r w:rsidRPr="00F914F4">
        <w:rPr>
          <w:rFonts w:eastAsia="Times New Roman"/>
          <w:sz w:val="20"/>
          <w:szCs w:val="20"/>
        </w:rPr>
        <w:t>Koudova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Cerna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Tavandzis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Indrakova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sz w:val="20"/>
          <w:szCs w:val="20"/>
        </w:rPr>
        <w:t>Hruskova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Kosarova</w:t>
      </w:r>
      <w:proofErr w:type="spellEnd"/>
      <w:r w:rsidRPr="00F914F4">
        <w:rPr>
          <w:rFonts w:eastAsia="Times New Roman"/>
          <w:sz w:val="20"/>
          <w:szCs w:val="20"/>
        </w:rPr>
        <w:t xml:space="preserve"> M, </w:t>
      </w:r>
      <w:proofErr w:type="spellStart"/>
      <w:r w:rsidRPr="00F914F4">
        <w:rPr>
          <w:rFonts w:eastAsia="Times New Roman"/>
          <w:sz w:val="20"/>
          <w:szCs w:val="20"/>
        </w:rPr>
        <w:t>Vrtel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Stránecký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Kmoch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Zikán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Macurek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Kleibl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Soukupová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Multigene</w:t>
      </w:r>
      <w:proofErr w:type="spellEnd"/>
      <w:r w:rsidRPr="00F914F4">
        <w:rPr>
          <w:rFonts w:eastAsia="Times New Roman"/>
          <w:sz w:val="20"/>
          <w:szCs w:val="20"/>
        </w:rPr>
        <w:t xml:space="preserve"> Panel </w:t>
      </w:r>
      <w:proofErr w:type="spellStart"/>
      <w:r w:rsidRPr="00F914F4">
        <w:rPr>
          <w:rFonts w:eastAsia="Times New Roman"/>
          <w:sz w:val="20"/>
          <w:szCs w:val="20"/>
        </w:rPr>
        <w:t>Germline</w:t>
      </w:r>
      <w:proofErr w:type="spellEnd"/>
      <w:r w:rsidRPr="00F914F4">
        <w:rPr>
          <w:rFonts w:eastAsia="Times New Roman"/>
          <w:sz w:val="20"/>
          <w:szCs w:val="20"/>
        </w:rPr>
        <w:t xml:space="preserve"> Testing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1333 Czech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Ovarian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12(4), 956. ISSN 2072-6694. </w:t>
      </w:r>
      <w:r w:rsidRPr="00F914F4">
        <w:rPr>
          <w:rFonts w:eastAsia="Times New Roman"/>
          <w:sz w:val="20"/>
          <w:szCs w:val="20"/>
        </w:rPr>
        <w:br/>
      </w:r>
      <w:hyperlink r:id="rId22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https://doi.org/10.3390/cancers12040956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2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000535587400184</w:t>
        </w:r>
      </w:hyperlink>
      <w:r w:rsidRPr="00F914F4">
        <w:rPr>
          <w:rFonts w:eastAsia="Times New Roman"/>
          <w:sz w:val="20"/>
          <w:szCs w:val="20"/>
        </w:rPr>
        <w:br/>
        <w:t>IF = 6.639 (2020) / CO = 5</w:t>
      </w:r>
    </w:p>
    <w:p w14:paraId="07646152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>Poprach A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Holanek</w:t>
      </w:r>
      <w:proofErr w:type="spellEnd"/>
      <w:r w:rsidRPr="00F914F4">
        <w:rPr>
          <w:rFonts w:eastAsia="Times New Roman"/>
          <w:sz w:val="20"/>
          <w:szCs w:val="20"/>
        </w:rPr>
        <w:t xml:space="preserve"> M, Chloupkova R, </w:t>
      </w:r>
      <w:proofErr w:type="spellStart"/>
      <w:r w:rsidRPr="00F914F4">
        <w:rPr>
          <w:rFonts w:eastAsia="Times New Roman"/>
          <w:sz w:val="20"/>
          <w:szCs w:val="20"/>
        </w:rPr>
        <w:t>Lakomy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Stanik</w:t>
      </w:r>
      <w:proofErr w:type="spellEnd"/>
      <w:r w:rsidRPr="00F914F4">
        <w:rPr>
          <w:rFonts w:eastAsia="Times New Roman"/>
          <w:sz w:val="20"/>
          <w:szCs w:val="20"/>
        </w:rPr>
        <w:t xml:space="preserve"> M, Fiala O, Melichar B, Kopečková K, </w:t>
      </w:r>
      <w:r w:rsidRPr="00F914F4">
        <w:rPr>
          <w:rFonts w:eastAsia="Times New Roman"/>
          <w:b/>
          <w:bCs/>
          <w:sz w:val="20"/>
          <w:szCs w:val="20"/>
        </w:rPr>
        <w:t>Zemanová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Kiss I, Penka I, </w:t>
      </w:r>
      <w:proofErr w:type="spellStart"/>
      <w:r w:rsidRPr="00F914F4">
        <w:rPr>
          <w:rFonts w:eastAsia="Times New Roman"/>
          <w:sz w:val="20"/>
          <w:szCs w:val="20"/>
        </w:rPr>
        <w:t>Bohosova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Büchler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Cytoreductive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nephrectomy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overall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survival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metastatic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renal</w:t>
      </w:r>
      <w:proofErr w:type="spellEnd"/>
      <w:r w:rsidRPr="00F914F4">
        <w:rPr>
          <w:rFonts w:eastAsia="Times New Roman"/>
          <w:sz w:val="20"/>
          <w:szCs w:val="20"/>
        </w:rPr>
        <w:t xml:space="preserve"> cell </w:t>
      </w:r>
      <w:proofErr w:type="spellStart"/>
      <w:r w:rsidRPr="00F914F4">
        <w:rPr>
          <w:rFonts w:eastAsia="Times New Roman"/>
          <w:sz w:val="20"/>
          <w:szCs w:val="20"/>
        </w:rPr>
        <w:t>carcinoma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treated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targeted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therapy</w:t>
      </w:r>
      <w:proofErr w:type="spellEnd"/>
      <w:r w:rsidRPr="00F914F4">
        <w:rPr>
          <w:rFonts w:eastAsia="Times New Roman"/>
          <w:sz w:val="20"/>
          <w:szCs w:val="20"/>
        </w:rPr>
        <w:t xml:space="preserve">-data </w:t>
      </w:r>
      <w:proofErr w:type="spellStart"/>
      <w:r w:rsidRPr="00F914F4">
        <w:rPr>
          <w:rFonts w:eastAsia="Times New Roman"/>
          <w:sz w:val="20"/>
          <w:szCs w:val="20"/>
        </w:rPr>
        <w:t>from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national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renis</w:t>
      </w:r>
      <w:proofErr w:type="spellEnd"/>
      <w:r w:rsidRPr="00F914F4">
        <w:rPr>
          <w:rFonts w:eastAsia="Times New Roman"/>
          <w:sz w:val="20"/>
          <w:szCs w:val="20"/>
        </w:rPr>
        <w:t xml:space="preserve"> registry.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12(10), 1-10. ISSN 2072-6694. </w:t>
      </w:r>
      <w:r w:rsidRPr="00F914F4">
        <w:rPr>
          <w:rFonts w:eastAsia="Times New Roman"/>
          <w:sz w:val="20"/>
          <w:szCs w:val="20"/>
        </w:rPr>
        <w:br/>
      </w:r>
      <w:hyperlink r:id="rId22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https://doi.org/10.3390/cancers12102911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2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000584121600001</w:t>
        </w:r>
      </w:hyperlink>
      <w:r w:rsidRPr="00F914F4">
        <w:rPr>
          <w:rFonts w:eastAsia="Times New Roman"/>
          <w:sz w:val="20"/>
          <w:szCs w:val="20"/>
        </w:rPr>
        <w:br/>
        <w:t>IF = 6.639 (2020) / CO = 1</w:t>
      </w:r>
    </w:p>
    <w:p w14:paraId="30F62AFB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  <w:t xml:space="preserve">Novotný J, </w:t>
      </w:r>
      <w:r w:rsidRPr="00F914F4">
        <w:rPr>
          <w:rFonts w:eastAsia="Times New Roman"/>
          <w:b/>
          <w:bCs/>
          <w:sz w:val="20"/>
          <w:szCs w:val="20"/>
        </w:rPr>
        <w:t>Strnadová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Dvořánková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Kocourková Š,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Jakša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Pačes V, </w:t>
      </w:r>
      <w:r w:rsidRPr="00F914F4">
        <w:rPr>
          <w:rFonts w:eastAsia="Times New Roman"/>
          <w:b/>
          <w:bCs/>
          <w:sz w:val="20"/>
          <w:szCs w:val="20"/>
        </w:rPr>
        <w:t>Smetana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>, Kolář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Lacina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L*</w:t>
      </w:r>
      <w:r w:rsidRPr="00F914F4">
        <w:rPr>
          <w:rFonts w:eastAsia="Times New Roman"/>
          <w:sz w:val="20"/>
          <w:szCs w:val="20"/>
        </w:rPr>
        <w:t xml:space="preserve">. Single-Cell RNA </w:t>
      </w:r>
      <w:proofErr w:type="spellStart"/>
      <w:r w:rsidRPr="00F914F4">
        <w:rPr>
          <w:rFonts w:eastAsia="Times New Roman"/>
          <w:sz w:val="20"/>
          <w:szCs w:val="20"/>
        </w:rPr>
        <w:t>Sequencing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Unravels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Heterogeneity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Stromal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Niche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Cutaneous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Melanoma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Heterogeneous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Spheroids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2020, 12(11), 3324. ISSN 2072-6694. </w:t>
      </w:r>
      <w:r w:rsidRPr="00F914F4">
        <w:rPr>
          <w:rFonts w:eastAsia="Times New Roman"/>
          <w:sz w:val="20"/>
          <w:szCs w:val="20"/>
        </w:rPr>
        <w:br/>
      </w:r>
      <w:hyperlink r:id="rId23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https://doi.org/10.3390/cancers12113324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3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000592838500001</w:t>
        </w:r>
      </w:hyperlink>
      <w:r w:rsidRPr="00F914F4">
        <w:rPr>
          <w:rFonts w:eastAsia="Times New Roman"/>
          <w:sz w:val="20"/>
          <w:szCs w:val="20"/>
        </w:rPr>
        <w:br/>
        <w:t>IF = 6.639 (2020) / CO = 2</w:t>
      </w:r>
    </w:p>
    <w:p w14:paraId="6EDBAEC1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Pola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Bohmova</w:t>
      </w:r>
      <w:proofErr w:type="spellEnd"/>
      <w:r w:rsidRPr="00F914F4">
        <w:rPr>
          <w:rFonts w:eastAsia="Times New Roman"/>
          <w:sz w:val="20"/>
          <w:szCs w:val="20"/>
        </w:rPr>
        <w:t xml:space="preserve"> E, Filipova M, Pechar M, </w:t>
      </w:r>
      <w:r w:rsidRPr="00F914F4">
        <w:rPr>
          <w:rFonts w:eastAsia="Times New Roman"/>
          <w:b/>
          <w:bCs/>
          <w:sz w:val="20"/>
          <w:szCs w:val="20"/>
        </w:rPr>
        <w:t>Pankrác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Větvička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Olejár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Kabešová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Poučková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Šefc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Zábrodský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Janouskova</w:t>
      </w:r>
      <w:proofErr w:type="spellEnd"/>
      <w:r w:rsidRPr="00F914F4">
        <w:rPr>
          <w:rFonts w:eastAsia="Times New Roman"/>
          <w:sz w:val="20"/>
          <w:szCs w:val="20"/>
        </w:rPr>
        <w:t xml:space="preserve"> O, </w:t>
      </w:r>
      <w:r w:rsidRPr="00F914F4">
        <w:rPr>
          <w:rFonts w:eastAsia="Times New Roman"/>
          <w:b/>
          <w:bCs/>
          <w:sz w:val="20"/>
          <w:szCs w:val="20"/>
        </w:rPr>
        <w:t>Bouček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Etrych</w:t>
      </w:r>
      <w:proofErr w:type="spellEnd"/>
      <w:r w:rsidRPr="00F914F4">
        <w:rPr>
          <w:rFonts w:eastAsia="Times New Roman"/>
          <w:sz w:val="20"/>
          <w:szCs w:val="20"/>
        </w:rPr>
        <w:t xml:space="preserve"> T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Targeted</w:t>
      </w:r>
      <w:proofErr w:type="spellEnd"/>
      <w:r w:rsidRPr="00F914F4">
        <w:rPr>
          <w:rFonts w:eastAsia="Times New Roman"/>
          <w:sz w:val="20"/>
          <w:szCs w:val="20"/>
        </w:rPr>
        <w:t xml:space="preserve"> Polymer-</w:t>
      </w:r>
      <w:proofErr w:type="spellStart"/>
      <w:r w:rsidRPr="00F914F4">
        <w:rPr>
          <w:rFonts w:eastAsia="Times New Roman"/>
          <w:sz w:val="20"/>
          <w:szCs w:val="20"/>
        </w:rPr>
        <w:t>Based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Probes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for</w:t>
      </w:r>
      <w:proofErr w:type="spellEnd"/>
      <w:r w:rsidRPr="00F914F4">
        <w:rPr>
          <w:rFonts w:eastAsia="Times New Roman"/>
          <w:sz w:val="20"/>
          <w:szCs w:val="20"/>
        </w:rPr>
        <w:t xml:space="preserve"> Fluorescence </w:t>
      </w:r>
      <w:proofErr w:type="spellStart"/>
      <w:r w:rsidRPr="00F914F4">
        <w:rPr>
          <w:rFonts w:eastAsia="Times New Roman"/>
          <w:sz w:val="20"/>
          <w:szCs w:val="20"/>
        </w:rPr>
        <w:t>Guided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Visualization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Potential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Surgery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EGFR-Positive </w:t>
      </w:r>
      <w:proofErr w:type="spellStart"/>
      <w:r w:rsidRPr="00F914F4">
        <w:rPr>
          <w:rFonts w:eastAsia="Times New Roman"/>
          <w:sz w:val="20"/>
          <w:szCs w:val="20"/>
        </w:rPr>
        <w:t>Head</w:t>
      </w:r>
      <w:proofErr w:type="spellEnd"/>
      <w:r w:rsidRPr="00F914F4">
        <w:rPr>
          <w:rFonts w:eastAsia="Times New Roman"/>
          <w:sz w:val="20"/>
          <w:szCs w:val="20"/>
        </w:rPr>
        <w:t>-and-</w:t>
      </w:r>
      <w:proofErr w:type="spellStart"/>
      <w:r w:rsidRPr="00F914F4">
        <w:rPr>
          <w:rFonts w:eastAsia="Times New Roman"/>
          <w:sz w:val="20"/>
          <w:szCs w:val="20"/>
        </w:rPr>
        <w:t>Neck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Tumors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Pharmaceutics</w:t>
      </w:r>
      <w:proofErr w:type="spellEnd"/>
      <w:r w:rsidRPr="00F914F4">
        <w:rPr>
          <w:rFonts w:eastAsia="Times New Roman"/>
          <w:sz w:val="20"/>
          <w:szCs w:val="20"/>
        </w:rPr>
        <w:t xml:space="preserve">. 2020, 12(1), 31. ISSN 1999-4923. </w:t>
      </w:r>
      <w:r w:rsidRPr="00F914F4">
        <w:rPr>
          <w:rFonts w:eastAsia="Times New Roman"/>
          <w:sz w:val="20"/>
          <w:szCs w:val="20"/>
        </w:rPr>
        <w:br/>
      </w:r>
      <w:hyperlink r:id="rId23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https://doi.org/10.3390/pharmaceutics12010031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3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000514655800047</w:t>
        </w:r>
      </w:hyperlink>
      <w:r w:rsidRPr="00F914F4">
        <w:rPr>
          <w:rFonts w:eastAsia="Times New Roman"/>
          <w:sz w:val="20"/>
          <w:szCs w:val="20"/>
        </w:rPr>
        <w:br/>
        <w:t>IF = 6.321 (2020) / CO = 4</w:t>
      </w:r>
    </w:p>
    <w:p w14:paraId="7CCC1E91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Jarušková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Čuřík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N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Hercog</w:t>
      </w:r>
      <w:proofErr w:type="spellEnd"/>
      <w:r w:rsidRPr="00F914F4">
        <w:rPr>
          <w:rFonts w:eastAsia="Times New Roman"/>
          <w:sz w:val="20"/>
          <w:szCs w:val="20"/>
        </w:rPr>
        <w:t xml:space="preserve"> R, Polívková V, Motlova E, </w:t>
      </w:r>
      <w:proofErr w:type="spellStart"/>
      <w:r w:rsidRPr="00F914F4">
        <w:rPr>
          <w:rFonts w:eastAsia="Times New Roman"/>
          <w:sz w:val="20"/>
          <w:szCs w:val="20"/>
        </w:rPr>
        <w:t>Benes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Klamová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Pecherkova</w:t>
      </w:r>
      <w:proofErr w:type="spellEnd"/>
      <w:r w:rsidRPr="00F914F4">
        <w:rPr>
          <w:rFonts w:eastAsia="Times New Roman"/>
          <w:sz w:val="20"/>
          <w:szCs w:val="20"/>
        </w:rPr>
        <w:t xml:space="preserve"> P, Bělohlávková P, </w:t>
      </w:r>
      <w:proofErr w:type="spellStart"/>
      <w:r w:rsidRPr="00F914F4">
        <w:rPr>
          <w:rFonts w:eastAsia="Times New Roman"/>
          <w:sz w:val="20"/>
          <w:szCs w:val="20"/>
        </w:rPr>
        <w:t>Vrbacký</w:t>
      </w:r>
      <w:proofErr w:type="spellEnd"/>
      <w:r w:rsidRPr="00F914F4">
        <w:rPr>
          <w:rFonts w:eastAsia="Times New Roman"/>
          <w:sz w:val="20"/>
          <w:szCs w:val="20"/>
        </w:rPr>
        <w:t xml:space="preserve"> F, </w:t>
      </w:r>
      <w:r w:rsidRPr="00F914F4">
        <w:rPr>
          <w:rFonts w:eastAsia="Times New Roman"/>
          <w:b/>
          <w:bCs/>
          <w:sz w:val="20"/>
          <w:szCs w:val="20"/>
        </w:rPr>
        <w:t>Machová Poláková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Genotypes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SLC22A4 and SLC22A5 </w:t>
      </w:r>
      <w:proofErr w:type="spellStart"/>
      <w:r w:rsidRPr="00F914F4">
        <w:rPr>
          <w:rFonts w:eastAsia="Times New Roman"/>
          <w:sz w:val="20"/>
          <w:szCs w:val="20"/>
        </w:rPr>
        <w:t>regulatory</w:t>
      </w:r>
      <w:proofErr w:type="spellEnd"/>
      <w:r w:rsidRPr="00F914F4">
        <w:rPr>
          <w:rFonts w:eastAsia="Times New Roman"/>
          <w:sz w:val="20"/>
          <w:szCs w:val="20"/>
        </w:rPr>
        <w:t xml:space="preserve"> loci are </w:t>
      </w:r>
      <w:proofErr w:type="spellStart"/>
      <w:r w:rsidRPr="00F914F4">
        <w:rPr>
          <w:rFonts w:eastAsia="Times New Roman"/>
          <w:sz w:val="20"/>
          <w:szCs w:val="20"/>
        </w:rPr>
        <w:t>predictive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response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chronic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myeloid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leukemia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to </w:t>
      </w:r>
      <w:proofErr w:type="spellStart"/>
      <w:r w:rsidRPr="00F914F4">
        <w:rPr>
          <w:rFonts w:eastAsia="Times New Roman"/>
          <w:sz w:val="20"/>
          <w:szCs w:val="20"/>
        </w:rPr>
        <w:t>imatinib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treatment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Experimental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Clinical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Research</w:t>
      </w:r>
      <w:proofErr w:type="spellEnd"/>
      <w:r w:rsidRPr="00F914F4">
        <w:rPr>
          <w:rFonts w:eastAsia="Times New Roman"/>
          <w:sz w:val="20"/>
          <w:szCs w:val="20"/>
        </w:rPr>
        <w:t>. 2017, 36(</w:t>
      </w:r>
      <w:proofErr w:type="spellStart"/>
      <w:r w:rsidRPr="00F914F4">
        <w:rPr>
          <w:rFonts w:eastAsia="Times New Roman"/>
          <w:sz w:val="20"/>
          <w:szCs w:val="20"/>
        </w:rPr>
        <w:t>April</w:t>
      </w:r>
      <w:proofErr w:type="spellEnd"/>
      <w:r w:rsidRPr="00F914F4">
        <w:rPr>
          <w:rFonts w:eastAsia="Times New Roman"/>
          <w:sz w:val="20"/>
          <w:szCs w:val="20"/>
        </w:rPr>
        <w:t xml:space="preserve">), 55. ISSN 1756-9966. </w:t>
      </w:r>
      <w:r w:rsidRPr="00F914F4">
        <w:rPr>
          <w:rFonts w:eastAsia="Times New Roman"/>
          <w:sz w:val="20"/>
          <w:szCs w:val="20"/>
        </w:rPr>
        <w:br/>
      </w:r>
      <w:hyperlink r:id="rId23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http://dx.doi.org/10.1186/s13046-017-0523-3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3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000399769800001</w:t>
        </w:r>
      </w:hyperlink>
      <w:r w:rsidRPr="00F914F4">
        <w:rPr>
          <w:rFonts w:eastAsia="Times New Roman"/>
          <w:sz w:val="20"/>
          <w:szCs w:val="20"/>
        </w:rPr>
        <w:br/>
        <w:t>IF = 6.217 (2017) / CO = 9</w:t>
      </w:r>
    </w:p>
    <w:p w14:paraId="3DBD95A4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lastRenderedPageBreak/>
        <w:br/>
      </w:r>
      <w:proofErr w:type="spellStart"/>
      <w:r w:rsidRPr="00F914F4">
        <w:rPr>
          <w:rFonts w:eastAsia="Times New Roman"/>
          <w:sz w:val="20"/>
          <w:szCs w:val="20"/>
        </w:rPr>
        <w:t>Arenbergerová</w:t>
      </w:r>
      <w:proofErr w:type="spellEnd"/>
      <w:r w:rsidRPr="00F914F4">
        <w:rPr>
          <w:rFonts w:eastAsia="Times New Roman"/>
          <w:sz w:val="20"/>
          <w:szCs w:val="20"/>
        </w:rPr>
        <w:t xml:space="preserve"> M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Arenberger</w:t>
      </w:r>
      <w:proofErr w:type="spellEnd"/>
      <w:r w:rsidRPr="00F914F4">
        <w:rPr>
          <w:rFonts w:eastAsia="Times New Roman"/>
          <w:sz w:val="20"/>
          <w:szCs w:val="20"/>
        </w:rPr>
        <w:t xml:space="preserve"> P, </w:t>
      </w:r>
      <w:proofErr w:type="spellStart"/>
      <w:r w:rsidRPr="00F914F4">
        <w:rPr>
          <w:rFonts w:eastAsia="Times New Roman"/>
          <w:sz w:val="20"/>
          <w:szCs w:val="20"/>
        </w:rPr>
        <w:t>Gkalpakiotis</w:t>
      </w:r>
      <w:proofErr w:type="spellEnd"/>
      <w:r w:rsidRPr="00F914F4">
        <w:rPr>
          <w:rFonts w:eastAsia="Times New Roman"/>
          <w:sz w:val="20"/>
          <w:szCs w:val="20"/>
        </w:rPr>
        <w:t xml:space="preserve"> S, </w:t>
      </w:r>
      <w:proofErr w:type="spellStart"/>
      <w:r w:rsidRPr="00F914F4">
        <w:rPr>
          <w:rFonts w:eastAsia="Times New Roman"/>
          <w:sz w:val="20"/>
          <w:szCs w:val="20"/>
        </w:rPr>
        <w:t>Sticová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r w:rsidRPr="00F914F4">
        <w:rPr>
          <w:rFonts w:eastAsia="Times New Roman"/>
          <w:b/>
          <w:bCs/>
          <w:sz w:val="20"/>
          <w:szCs w:val="20"/>
        </w:rPr>
        <w:t>Hůlková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H</w:t>
      </w:r>
      <w:r w:rsidRPr="00F914F4">
        <w:rPr>
          <w:rFonts w:eastAsia="Times New Roman"/>
          <w:sz w:val="20"/>
          <w:szCs w:val="20"/>
        </w:rPr>
        <w:t xml:space="preserve">, Trhlíková O, </w:t>
      </w:r>
      <w:r w:rsidRPr="00F914F4">
        <w:rPr>
          <w:rFonts w:eastAsia="Times New Roman"/>
          <w:b/>
          <w:bCs/>
          <w:sz w:val="20"/>
          <w:szCs w:val="20"/>
        </w:rPr>
        <w:t>Sikora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. Palladium </w:t>
      </w:r>
      <w:proofErr w:type="spellStart"/>
      <w:r w:rsidRPr="00F914F4">
        <w:rPr>
          <w:rFonts w:eastAsia="Times New Roman"/>
          <w:sz w:val="20"/>
          <w:szCs w:val="20"/>
        </w:rPr>
        <w:t>causes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bizarre</w:t>
      </w:r>
      <w:proofErr w:type="spellEnd"/>
      <w:r w:rsidRPr="00F914F4">
        <w:rPr>
          <w:rFonts w:eastAsia="Times New Roman"/>
          <w:sz w:val="20"/>
          <w:szCs w:val="20"/>
        </w:rPr>
        <w:t xml:space="preserve"> skin </w:t>
      </w:r>
      <w:proofErr w:type="spellStart"/>
      <w:r w:rsidRPr="00F914F4">
        <w:rPr>
          <w:rFonts w:eastAsia="Times New Roman"/>
          <w:sz w:val="20"/>
          <w:szCs w:val="20"/>
        </w:rPr>
        <w:t>hyperpigmentation</w:t>
      </w:r>
      <w:proofErr w:type="spellEnd"/>
      <w:r w:rsidRPr="00F914F4">
        <w:rPr>
          <w:rFonts w:eastAsia="Times New Roman"/>
          <w:sz w:val="20"/>
          <w:szCs w:val="20"/>
        </w:rPr>
        <w:t xml:space="preserve"> in long-term </w:t>
      </w:r>
      <w:proofErr w:type="spellStart"/>
      <w:r w:rsidRPr="00F914F4">
        <w:rPr>
          <w:rFonts w:eastAsia="Times New Roman"/>
          <w:sz w:val="20"/>
          <w:szCs w:val="20"/>
        </w:rPr>
        <w:t>dihydrocodeinone</w:t>
      </w:r>
      <w:proofErr w:type="spellEnd"/>
      <w:r w:rsidRPr="00F914F4">
        <w:rPr>
          <w:rFonts w:eastAsia="Times New Roman"/>
          <w:sz w:val="20"/>
          <w:szCs w:val="20"/>
        </w:rPr>
        <w:t xml:space="preserve"> 'Braun' </w:t>
      </w:r>
      <w:proofErr w:type="spellStart"/>
      <w:r w:rsidRPr="00F914F4">
        <w:rPr>
          <w:rFonts w:eastAsia="Times New Roman"/>
          <w:sz w:val="20"/>
          <w:szCs w:val="20"/>
        </w:rPr>
        <w:t>abusers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Journal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the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European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Academy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Dermatology and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Venereology</w:t>
      </w:r>
      <w:proofErr w:type="spellEnd"/>
      <w:r w:rsidRPr="00F914F4">
        <w:rPr>
          <w:rFonts w:eastAsia="Times New Roman"/>
          <w:sz w:val="20"/>
          <w:szCs w:val="20"/>
        </w:rPr>
        <w:t xml:space="preserve">. 2020, 34(1), 188-191. ISSN 0926-9959. </w:t>
      </w:r>
      <w:r w:rsidRPr="00F914F4">
        <w:rPr>
          <w:rFonts w:eastAsia="Times New Roman"/>
          <w:sz w:val="20"/>
          <w:szCs w:val="20"/>
        </w:rPr>
        <w:br/>
      </w:r>
      <w:hyperlink r:id="rId23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https://doi.org/10.1111/jdv.15930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3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000489485200001</w:t>
        </w:r>
      </w:hyperlink>
      <w:r w:rsidRPr="00F914F4">
        <w:rPr>
          <w:rFonts w:eastAsia="Times New Roman"/>
          <w:sz w:val="20"/>
          <w:szCs w:val="20"/>
        </w:rPr>
        <w:br/>
        <w:t>IF = 6.166 (2020) / CO = 0</w:t>
      </w:r>
    </w:p>
    <w:p w14:paraId="2D227CE3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Haluzík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Fulcher</w:t>
      </w:r>
      <w:proofErr w:type="spellEnd"/>
      <w:r w:rsidRPr="00F914F4">
        <w:rPr>
          <w:rFonts w:eastAsia="Times New Roman"/>
          <w:sz w:val="20"/>
          <w:szCs w:val="20"/>
        </w:rPr>
        <w:t xml:space="preserve"> G, </w:t>
      </w:r>
      <w:proofErr w:type="spellStart"/>
      <w:r w:rsidRPr="00F914F4">
        <w:rPr>
          <w:rFonts w:eastAsia="Times New Roman"/>
          <w:sz w:val="20"/>
          <w:szCs w:val="20"/>
        </w:rPr>
        <w:t>Pieber</w:t>
      </w:r>
      <w:proofErr w:type="spellEnd"/>
      <w:r w:rsidRPr="00F914F4">
        <w:rPr>
          <w:rFonts w:eastAsia="Times New Roman"/>
          <w:sz w:val="20"/>
          <w:szCs w:val="20"/>
        </w:rPr>
        <w:t xml:space="preserve"> T, </w:t>
      </w:r>
      <w:proofErr w:type="spellStart"/>
      <w:r w:rsidRPr="00F914F4">
        <w:rPr>
          <w:rFonts w:eastAsia="Times New Roman"/>
          <w:sz w:val="20"/>
          <w:szCs w:val="20"/>
        </w:rPr>
        <w:t>Bardtrum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Tutkunkardas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Rodbard</w:t>
      </w:r>
      <w:proofErr w:type="spellEnd"/>
      <w:r w:rsidRPr="00F914F4">
        <w:rPr>
          <w:rFonts w:eastAsia="Times New Roman"/>
          <w:sz w:val="20"/>
          <w:szCs w:val="20"/>
        </w:rPr>
        <w:t xml:space="preserve"> H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co-</w:t>
      </w:r>
      <w:proofErr w:type="spellStart"/>
      <w:r w:rsidRPr="00F914F4">
        <w:rPr>
          <w:rFonts w:eastAsia="Times New Roman"/>
          <w:sz w:val="20"/>
          <w:szCs w:val="20"/>
        </w:rPr>
        <w:t>formulation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insulin </w:t>
      </w:r>
      <w:proofErr w:type="spellStart"/>
      <w:r w:rsidRPr="00F914F4">
        <w:rPr>
          <w:rFonts w:eastAsia="Times New Roman"/>
          <w:sz w:val="20"/>
          <w:szCs w:val="20"/>
        </w:rPr>
        <w:t>degludec</w:t>
      </w:r>
      <w:proofErr w:type="spellEnd"/>
      <w:r w:rsidRPr="00F914F4">
        <w:rPr>
          <w:rFonts w:eastAsia="Times New Roman"/>
          <w:sz w:val="20"/>
          <w:szCs w:val="20"/>
        </w:rPr>
        <w:t xml:space="preserve"> and insulin </w:t>
      </w:r>
      <w:proofErr w:type="spellStart"/>
      <w:r w:rsidRPr="00F914F4">
        <w:rPr>
          <w:rFonts w:eastAsia="Times New Roman"/>
          <w:sz w:val="20"/>
          <w:szCs w:val="20"/>
        </w:rPr>
        <w:t>aspart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lowers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fasting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gramStart"/>
      <w:r w:rsidRPr="00F914F4">
        <w:rPr>
          <w:rFonts w:eastAsia="Times New Roman"/>
          <w:sz w:val="20"/>
          <w:szCs w:val="20"/>
        </w:rPr>
        <w:t>plasma</w:t>
      </w:r>
      <w:proofErr w:type="gram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glucose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rates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confirmed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nocturnal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hypoglycaemia</w:t>
      </w:r>
      <w:proofErr w:type="spellEnd"/>
      <w:r w:rsidRPr="00F914F4">
        <w:rPr>
          <w:rFonts w:eastAsia="Times New Roman"/>
          <w:sz w:val="20"/>
          <w:szCs w:val="20"/>
        </w:rPr>
        <w:t xml:space="preserve">, independent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baseline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glycated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haemoglobin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levels</w:t>
      </w:r>
      <w:proofErr w:type="spellEnd"/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disease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duration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or</w:t>
      </w:r>
      <w:proofErr w:type="spellEnd"/>
      <w:r w:rsidRPr="00F914F4">
        <w:rPr>
          <w:rFonts w:eastAsia="Times New Roman"/>
          <w:sz w:val="20"/>
          <w:szCs w:val="20"/>
        </w:rPr>
        <w:t xml:space="preserve"> body </w:t>
      </w:r>
      <w:proofErr w:type="spellStart"/>
      <w:r w:rsidRPr="00F914F4">
        <w:rPr>
          <w:rFonts w:eastAsia="Times New Roman"/>
          <w:sz w:val="20"/>
          <w:szCs w:val="20"/>
        </w:rPr>
        <w:t>mass</w:t>
      </w:r>
      <w:proofErr w:type="spellEnd"/>
      <w:r w:rsidRPr="00F914F4">
        <w:rPr>
          <w:rFonts w:eastAsia="Times New Roman"/>
          <w:sz w:val="20"/>
          <w:szCs w:val="20"/>
        </w:rPr>
        <w:t xml:space="preserve"> index: A </w:t>
      </w:r>
      <w:proofErr w:type="spellStart"/>
      <w:r w:rsidRPr="00F914F4">
        <w:rPr>
          <w:rFonts w:eastAsia="Times New Roman"/>
          <w:sz w:val="20"/>
          <w:szCs w:val="20"/>
        </w:rPr>
        <w:t>pooled</w:t>
      </w:r>
      <w:proofErr w:type="spellEnd"/>
      <w:r w:rsidRPr="00F914F4">
        <w:rPr>
          <w:rFonts w:eastAsia="Times New Roman"/>
          <w:sz w:val="20"/>
          <w:szCs w:val="20"/>
        </w:rPr>
        <w:t xml:space="preserve"> meta-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phase</w:t>
      </w:r>
      <w:proofErr w:type="spellEnd"/>
      <w:r w:rsidRPr="00F914F4">
        <w:rPr>
          <w:rFonts w:eastAsia="Times New Roman"/>
          <w:sz w:val="20"/>
          <w:szCs w:val="20"/>
        </w:rPr>
        <w:t xml:space="preserve"> III </w:t>
      </w:r>
      <w:proofErr w:type="spellStart"/>
      <w:r w:rsidRPr="00F914F4">
        <w:rPr>
          <w:rFonts w:eastAsia="Times New Roman"/>
          <w:sz w:val="20"/>
          <w:szCs w:val="20"/>
        </w:rPr>
        <w:t>studies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type 2 diabetes. </w:t>
      </w:r>
      <w:r w:rsidRPr="00F914F4">
        <w:rPr>
          <w:rFonts w:eastAsia="Times New Roman"/>
          <w:i/>
          <w:iCs/>
          <w:sz w:val="20"/>
          <w:szCs w:val="20"/>
        </w:rPr>
        <w:t xml:space="preserve">Diabetes, Obesity &amp;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Metabolism</w:t>
      </w:r>
      <w:proofErr w:type="spellEnd"/>
      <w:r w:rsidRPr="00F914F4">
        <w:rPr>
          <w:rFonts w:eastAsia="Times New Roman"/>
          <w:sz w:val="20"/>
          <w:szCs w:val="20"/>
        </w:rPr>
        <w:t xml:space="preserve">. 2018, 20(7), 1585-1592. ISSN 1462-8902. </w:t>
      </w:r>
      <w:r w:rsidRPr="00F914F4">
        <w:rPr>
          <w:rFonts w:eastAsia="Times New Roman"/>
          <w:sz w:val="20"/>
          <w:szCs w:val="20"/>
        </w:rPr>
        <w:br/>
      </w:r>
      <w:hyperlink r:id="rId23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https://doi.org/10.1111/dom.13261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3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000435082500004</w:t>
        </w:r>
      </w:hyperlink>
      <w:r w:rsidRPr="00F914F4">
        <w:rPr>
          <w:rFonts w:eastAsia="Times New Roman"/>
          <w:sz w:val="20"/>
          <w:szCs w:val="20"/>
        </w:rPr>
        <w:br/>
        <w:t>IF = 6.133 (2018) / CO = 5</w:t>
      </w:r>
    </w:p>
    <w:p w14:paraId="1F1DCECF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Vočka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M*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Zimovjanová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Bielčiková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Tesařová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Petruželka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Matějů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Křížová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Ľ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Kotlas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Soukupová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Janatová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Zemánková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Kleiblová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Novotný J, </w:t>
      </w:r>
      <w:r w:rsidRPr="00F914F4">
        <w:rPr>
          <w:rFonts w:eastAsia="Times New Roman"/>
          <w:b/>
          <w:bCs/>
          <w:sz w:val="20"/>
          <w:szCs w:val="20"/>
        </w:rPr>
        <w:t>Konopásek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Chodacká</w:t>
      </w:r>
      <w:proofErr w:type="spellEnd"/>
      <w:r w:rsidRPr="00F914F4">
        <w:rPr>
          <w:rFonts w:eastAsia="Times New Roman"/>
          <w:sz w:val="20"/>
          <w:szCs w:val="20"/>
        </w:rPr>
        <w:t xml:space="preserve"> M, Brychta M, Sochor M, </w:t>
      </w:r>
      <w:proofErr w:type="spellStart"/>
      <w:r w:rsidRPr="00F914F4">
        <w:rPr>
          <w:rFonts w:eastAsia="Times New Roman"/>
          <w:sz w:val="20"/>
          <w:szCs w:val="20"/>
        </w:rPr>
        <w:t>Šmejkalová-Musilová</w:t>
      </w:r>
      <w:proofErr w:type="spellEnd"/>
      <w:r w:rsidRPr="00F914F4">
        <w:rPr>
          <w:rFonts w:eastAsia="Times New Roman"/>
          <w:sz w:val="20"/>
          <w:szCs w:val="20"/>
        </w:rPr>
        <w:t xml:space="preserve"> D, </w:t>
      </w:r>
      <w:proofErr w:type="spellStart"/>
      <w:r w:rsidRPr="00F914F4">
        <w:rPr>
          <w:rFonts w:eastAsia="Times New Roman"/>
          <w:sz w:val="20"/>
          <w:szCs w:val="20"/>
        </w:rPr>
        <w:t>Čmejlová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sz w:val="20"/>
          <w:szCs w:val="20"/>
        </w:rPr>
        <w:t>Koževnikovová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Miškářová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Argalácsová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Stolařová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Lhotová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Borecká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Kleibl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Z*</w:t>
      </w:r>
      <w:r w:rsidRPr="00F914F4">
        <w:rPr>
          <w:rFonts w:eastAsia="Times New Roman"/>
          <w:sz w:val="20"/>
          <w:szCs w:val="20"/>
        </w:rPr>
        <w:t xml:space="preserve">. Estrogen Receptor Status </w:t>
      </w:r>
      <w:proofErr w:type="spellStart"/>
      <w:r w:rsidRPr="00F914F4">
        <w:rPr>
          <w:rFonts w:eastAsia="Times New Roman"/>
          <w:sz w:val="20"/>
          <w:szCs w:val="20"/>
        </w:rPr>
        <w:t>Oppositely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Modifies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Breast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Prognosis</w:t>
      </w:r>
      <w:proofErr w:type="spellEnd"/>
      <w:r w:rsidRPr="00F914F4">
        <w:rPr>
          <w:rFonts w:eastAsia="Times New Roman"/>
          <w:sz w:val="20"/>
          <w:szCs w:val="20"/>
        </w:rPr>
        <w:t xml:space="preserve"> in BRCA1/BRCA2 </w:t>
      </w:r>
      <w:proofErr w:type="spellStart"/>
      <w:r w:rsidRPr="00F914F4">
        <w:rPr>
          <w:rFonts w:eastAsia="Times New Roman"/>
          <w:sz w:val="20"/>
          <w:szCs w:val="20"/>
        </w:rPr>
        <w:t>Mutation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Carriers</w:t>
      </w:r>
      <w:proofErr w:type="spellEnd"/>
      <w:r w:rsidRPr="00F914F4">
        <w:rPr>
          <w:rFonts w:eastAsia="Times New Roman"/>
          <w:sz w:val="20"/>
          <w:szCs w:val="20"/>
        </w:rPr>
        <w:t xml:space="preserve"> Versus Non-</w:t>
      </w:r>
      <w:proofErr w:type="spellStart"/>
      <w:r w:rsidRPr="00F914F4">
        <w:rPr>
          <w:rFonts w:eastAsia="Times New Roman"/>
          <w:sz w:val="20"/>
          <w:szCs w:val="20"/>
        </w:rPr>
        <w:t>Carriers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2019, 11(6), 738. ISSN 2072-6694. </w:t>
      </w:r>
      <w:r w:rsidRPr="00F914F4">
        <w:rPr>
          <w:rFonts w:eastAsia="Times New Roman"/>
          <w:sz w:val="20"/>
          <w:szCs w:val="20"/>
        </w:rPr>
        <w:br/>
      </w:r>
      <w:hyperlink r:id="rId24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https://doi.org/10.3390/cancers11060738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4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000475351200002</w:t>
        </w:r>
      </w:hyperlink>
      <w:r w:rsidRPr="00F914F4">
        <w:rPr>
          <w:rFonts w:eastAsia="Times New Roman"/>
          <w:sz w:val="20"/>
          <w:szCs w:val="20"/>
        </w:rPr>
        <w:br/>
        <w:t>IF = 6.126 (2019) / CO = 7</w:t>
      </w:r>
    </w:p>
    <w:p w14:paraId="55939378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r w:rsidRPr="00F914F4">
        <w:rPr>
          <w:rFonts w:eastAsia="Times New Roman"/>
          <w:sz w:val="20"/>
          <w:szCs w:val="20"/>
        </w:rPr>
        <w:t>Bilek</w:t>
      </w:r>
      <w:proofErr w:type="spellEnd"/>
      <w:r w:rsidRPr="00F914F4">
        <w:rPr>
          <w:rFonts w:eastAsia="Times New Roman"/>
          <w:sz w:val="20"/>
          <w:szCs w:val="20"/>
        </w:rPr>
        <w:t xml:space="preserve"> R</w:t>
      </w:r>
      <w:r w:rsidRPr="00F914F4">
        <w:rPr>
          <w:rFonts w:eastAsia="Times New Roman"/>
          <w:b/>
          <w:bCs/>
          <w:sz w:val="20"/>
          <w:szCs w:val="20"/>
        </w:rPr>
        <w:t>*</w:t>
      </w:r>
      <w:r w:rsidRPr="00F914F4">
        <w:rPr>
          <w:rFonts w:eastAsia="Times New Roman"/>
          <w:sz w:val="20"/>
          <w:szCs w:val="20"/>
        </w:rPr>
        <w:t xml:space="preserve">, Vlček P, </w:t>
      </w:r>
      <w:proofErr w:type="spellStart"/>
      <w:r w:rsidRPr="00F914F4">
        <w:rPr>
          <w:rFonts w:eastAsia="Times New Roman"/>
          <w:sz w:val="20"/>
          <w:szCs w:val="20"/>
        </w:rPr>
        <w:t>Safarik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r w:rsidRPr="00F914F4">
        <w:rPr>
          <w:rFonts w:eastAsia="Times New Roman"/>
          <w:b/>
          <w:bCs/>
          <w:sz w:val="20"/>
          <w:szCs w:val="20"/>
        </w:rPr>
        <w:t>Michalský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Novák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Dušková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Vaclavikova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Widimský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Zelinka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Chromogranin</w:t>
      </w:r>
      <w:proofErr w:type="spellEnd"/>
      <w:r w:rsidRPr="00F914F4">
        <w:rPr>
          <w:rFonts w:eastAsia="Times New Roman"/>
          <w:sz w:val="20"/>
          <w:szCs w:val="20"/>
        </w:rPr>
        <w:t xml:space="preserve"> A in </w:t>
      </w:r>
      <w:proofErr w:type="spellStart"/>
      <w:r w:rsidRPr="00F914F4">
        <w:rPr>
          <w:rFonts w:eastAsia="Times New Roman"/>
          <w:sz w:val="20"/>
          <w:szCs w:val="20"/>
        </w:rPr>
        <w:t>the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Laboratory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Diagnosis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Pheochromocytoma</w:t>
      </w:r>
      <w:proofErr w:type="spellEnd"/>
      <w:r w:rsidRPr="00F914F4">
        <w:rPr>
          <w:rFonts w:eastAsia="Times New Roman"/>
          <w:sz w:val="20"/>
          <w:szCs w:val="20"/>
        </w:rPr>
        <w:t xml:space="preserve"> and </w:t>
      </w:r>
      <w:proofErr w:type="spellStart"/>
      <w:r w:rsidRPr="00F914F4">
        <w:rPr>
          <w:rFonts w:eastAsia="Times New Roman"/>
          <w:sz w:val="20"/>
          <w:szCs w:val="20"/>
        </w:rPr>
        <w:t>Paraganglioma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2019, 11(4), 586. ISSN 2072-6694. </w:t>
      </w:r>
      <w:r w:rsidRPr="00F914F4">
        <w:rPr>
          <w:rFonts w:eastAsia="Times New Roman"/>
          <w:sz w:val="20"/>
          <w:szCs w:val="20"/>
        </w:rPr>
        <w:br/>
      </w:r>
      <w:hyperlink r:id="rId242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https://doi.org/10.3390/cancers11040586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43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000467773400154</w:t>
        </w:r>
      </w:hyperlink>
      <w:r w:rsidRPr="00F914F4">
        <w:rPr>
          <w:rFonts w:eastAsia="Times New Roman"/>
          <w:sz w:val="20"/>
          <w:szCs w:val="20"/>
        </w:rPr>
        <w:br/>
        <w:t>IF = 6.126 (2019) / CO = 16</w:t>
      </w:r>
    </w:p>
    <w:p w14:paraId="198D4C3F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proofErr w:type="spellStart"/>
      <w:proofErr w:type="gramStart"/>
      <w:r w:rsidRPr="00F914F4">
        <w:rPr>
          <w:rFonts w:eastAsia="Times New Roman"/>
          <w:sz w:val="20"/>
          <w:szCs w:val="20"/>
        </w:rPr>
        <w:t>Bakardjieva</w:t>
      </w:r>
      <w:proofErr w:type="spellEnd"/>
      <w:r w:rsidRPr="00F914F4">
        <w:rPr>
          <w:rFonts w:eastAsia="Times New Roman"/>
          <w:sz w:val="20"/>
          <w:szCs w:val="20"/>
        </w:rPr>
        <w:t xml:space="preserve"> - </w:t>
      </w:r>
      <w:proofErr w:type="spellStart"/>
      <w:r w:rsidRPr="00F914F4">
        <w:rPr>
          <w:rFonts w:eastAsia="Times New Roman"/>
          <w:sz w:val="20"/>
          <w:szCs w:val="20"/>
        </w:rPr>
        <w:t>Mihaylova</w:t>
      </w:r>
      <w:proofErr w:type="spellEnd"/>
      <w:proofErr w:type="gramEnd"/>
      <w:r w:rsidRPr="00F914F4">
        <w:rPr>
          <w:rFonts w:eastAsia="Times New Roman"/>
          <w:sz w:val="20"/>
          <w:szCs w:val="20"/>
        </w:rPr>
        <w:t xml:space="preserve"> V, Škvárová K, Slámová M, Svatoň M, Rejlová K, </w:t>
      </w:r>
      <w:proofErr w:type="spellStart"/>
      <w:r w:rsidRPr="00F914F4">
        <w:rPr>
          <w:rFonts w:eastAsia="Times New Roman"/>
          <w:sz w:val="20"/>
          <w:szCs w:val="20"/>
        </w:rPr>
        <w:t>Žaliová</w:t>
      </w:r>
      <w:proofErr w:type="spellEnd"/>
      <w:r w:rsidRPr="00F914F4">
        <w:rPr>
          <w:rFonts w:eastAsia="Times New Roman"/>
          <w:sz w:val="20"/>
          <w:szCs w:val="20"/>
        </w:rPr>
        <w:t xml:space="preserve"> M, Dobiášová A, Fišer K, Stuchlý J, </w:t>
      </w:r>
      <w:proofErr w:type="spellStart"/>
      <w:r w:rsidRPr="00F914F4">
        <w:rPr>
          <w:rFonts w:eastAsia="Times New Roman"/>
          <w:sz w:val="20"/>
          <w:szCs w:val="20"/>
        </w:rPr>
        <w:t>Grega</w:t>
      </w:r>
      <w:proofErr w:type="spellEnd"/>
      <w:r w:rsidRPr="00F914F4">
        <w:rPr>
          <w:rFonts w:eastAsia="Times New Roman"/>
          <w:sz w:val="20"/>
          <w:szCs w:val="20"/>
        </w:rPr>
        <w:t xml:space="preserve"> M, Rosová B, Zachoval R, </w:t>
      </w:r>
      <w:proofErr w:type="spellStart"/>
      <w:r w:rsidRPr="00F914F4">
        <w:rPr>
          <w:rFonts w:eastAsia="Times New Roman"/>
          <w:sz w:val="20"/>
          <w:szCs w:val="20"/>
        </w:rPr>
        <w:t>Klézl</w:t>
      </w:r>
      <w:proofErr w:type="spellEnd"/>
      <w:r w:rsidRPr="00F914F4">
        <w:rPr>
          <w:rFonts w:eastAsia="Times New Roman"/>
          <w:sz w:val="20"/>
          <w:szCs w:val="20"/>
        </w:rPr>
        <w:t xml:space="preserve"> P, Eis V, Kindlová E,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Büchler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Trka</w:t>
      </w:r>
      <w:proofErr w:type="spellEnd"/>
      <w:r w:rsidRPr="00F914F4">
        <w:rPr>
          <w:rFonts w:eastAsia="Times New Roman"/>
          <w:sz w:val="20"/>
          <w:szCs w:val="20"/>
        </w:rPr>
        <w:t xml:space="preserve"> J,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Boublíková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Molecular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Basis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Cisplatin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Resistance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Testicular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Germ</w:t>
      </w:r>
      <w:proofErr w:type="spellEnd"/>
      <w:r w:rsidRPr="00F914F4">
        <w:rPr>
          <w:rFonts w:eastAsia="Times New Roman"/>
          <w:sz w:val="20"/>
          <w:szCs w:val="20"/>
        </w:rPr>
        <w:t xml:space="preserve"> Cell </w:t>
      </w:r>
      <w:proofErr w:type="spellStart"/>
      <w:r w:rsidRPr="00F914F4">
        <w:rPr>
          <w:rFonts w:eastAsia="Times New Roman"/>
          <w:sz w:val="20"/>
          <w:szCs w:val="20"/>
        </w:rPr>
        <w:t>Tumors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2019, 11(9), 1-18. ISSN 2072-6694. </w:t>
      </w:r>
      <w:r w:rsidRPr="00F914F4">
        <w:rPr>
          <w:rFonts w:eastAsia="Times New Roman"/>
          <w:sz w:val="20"/>
          <w:szCs w:val="20"/>
        </w:rPr>
        <w:br/>
      </w:r>
      <w:hyperlink r:id="rId244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https://doi.org/10.3390/cancers11091316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45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000489719000101</w:t>
        </w:r>
      </w:hyperlink>
      <w:r w:rsidRPr="00F914F4">
        <w:rPr>
          <w:rFonts w:eastAsia="Times New Roman"/>
          <w:sz w:val="20"/>
          <w:szCs w:val="20"/>
        </w:rPr>
        <w:br/>
        <w:t>IF = 6.126 (2019) / CO = 8</w:t>
      </w:r>
    </w:p>
    <w:p w14:paraId="5CB2C4B5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Kvasnička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Zelinka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Petrák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Rosa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Štrauch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Krátká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Indra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Markvartová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A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Widimský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Holaj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Catecholamines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Induce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Left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Ventricular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Subclinical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Systolic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Dysfunction</w:t>
      </w:r>
      <w:proofErr w:type="spellEnd"/>
      <w:r w:rsidRPr="00F914F4">
        <w:rPr>
          <w:rFonts w:eastAsia="Times New Roman"/>
          <w:sz w:val="20"/>
          <w:szCs w:val="20"/>
        </w:rPr>
        <w:t xml:space="preserve">: A </w:t>
      </w:r>
      <w:proofErr w:type="spellStart"/>
      <w:r w:rsidRPr="00F914F4">
        <w:rPr>
          <w:rFonts w:eastAsia="Times New Roman"/>
          <w:sz w:val="20"/>
          <w:szCs w:val="20"/>
        </w:rPr>
        <w:t>Speckle-Tracking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Echocardiography</w:t>
      </w:r>
      <w:proofErr w:type="spellEnd"/>
      <w:r w:rsidRPr="00F914F4">
        <w:rPr>
          <w:rFonts w:eastAsia="Times New Roman"/>
          <w:sz w:val="20"/>
          <w:szCs w:val="20"/>
        </w:rPr>
        <w:t xml:space="preserve"> Study.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2019, 11(3), 318. ISSN 2072-6694. </w:t>
      </w:r>
      <w:r w:rsidRPr="00F914F4">
        <w:rPr>
          <w:rFonts w:eastAsia="Times New Roman"/>
          <w:sz w:val="20"/>
          <w:szCs w:val="20"/>
        </w:rPr>
        <w:br/>
      </w:r>
      <w:hyperlink r:id="rId246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https://doi.org/10.3390/cancers11030318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47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000468550200048</w:t>
        </w:r>
      </w:hyperlink>
      <w:r w:rsidRPr="00F914F4">
        <w:rPr>
          <w:rFonts w:eastAsia="Times New Roman"/>
          <w:sz w:val="20"/>
          <w:szCs w:val="20"/>
        </w:rPr>
        <w:br/>
        <w:t>IF = 6.126 (2019) / CO = 5</w:t>
      </w:r>
    </w:p>
    <w:p w14:paraId="513139F5" w14:textId="77777777" w:rsidR="00D479E6" w:rsidRPr="00F914F4" w:rsidRDefault="00D479E6" w:rsidP="00504E56">
      <w:pPr>
        <w:spacing w:after="240"/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Klímová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J*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Zelinka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T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Rosa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Štrauch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B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Haluzíková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Haluzík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Holaj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R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Krátká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Kvasnička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Ďurovcová</w:t>
      </w:r>
      <w:proofErr w:type="spellEnd"/>
      <w:r w:rsidRPr="00F914F4">
        <w:rPr>
          <w:rFonts w:eastAsia="Times New Roman"/>
          <w:sz w:val="20"/>
          <w:szCs w:val="20"/>
        </w:rPr>
        <w:t xml:space="preserve"> V,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Matoulek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Novák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K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Michalský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D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Widimský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Petrák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. FGF21 </w:t>
      </w:r>
      <w:proofErr w:type="spellStart"/>
      <w:r w:rsidRPr="00F914F4">
        <w:rPr>
          <w:rFonts w:eastAsia="Times New Roman"/>
          <w:sz w:val="20"/>
          <w:szCs w:val="20"/>
        </w:rPr>
        <w:t>Levels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Pheochromocytoma</w:t>
      </w:r>
      <w:proofErr w:type="spellEnd"/>
      <w:r w:rsidRPr="00F914F4">
        <w:rPr>
          <w:rFonts w:eastAsia="Times New Roman"/>
          <w:sz w:val="20"/>
          <w:szCs w:val="20"/>
        </w:rPr>
        <w:t>/</w:t>
      </w:r>
      <w:proofErr w:type="spellStart"/>
      <w:r w:rsidRPr="00F914F4">
        <w:rPr>
          <w:rFonts w:eastAsia="Times New Roman"/>
          <w:sz w:val="20"/>
          <w:szCs w:val="20"/>
        </w:rPr>
        <w:t>Functional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Paraganglioma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Cancers</w:t>
      </w:r>
      <w:proofErr w:type="spellEnd"/>
      <w:r w:rsidRPr="00F914F4">
        <w:rPr>
          <w:rFonts w:eastAsia="Times New Roman"/>
          <w:sz w:val="20"/>
          <w:szCs w:val="20"/>
        </w:rPr>
        <w:t xml:space="preserve">. 2019, 11(4), 485. ISSN 2072-6694. </w:t>
      </w:r>
      <w:r w:rsidRPr="00F914F4">
        <w:rPr>
          <w:rFonts w:eastAsia="Times New Roman"/>
          <w:sz w:val="20"/>
          <w:szCs w:val="20"/>
        </w:rPr>
        <w:br/>
      </w:r>
      <w:hyperlink r:id="rId248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https://doi.org/10.3390/cancers11040485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49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000467773400053</w:t>
        </w:r>
      </w:hyperlink>
      <w:r w:rsidRPr="00F914F4">
        <w:rPr>
          <w:rFonts w:eastAsia="Times New Roman"/>
          <w:sz w:val="20"/>
          <w:szCs w:val="20"/>
        </w:rPr>
        <w:br/>
        <w:t>IF = 6.126 (2019) / CO = 2</w:t>
      </w:r>
    </w:p>
    <w:p w14:paraId="68893C8D" w14:textId="77777777" w:rsidR="00D479E6" w:rsidRPr="00F914F4" w:rsidRDefault="00D479E6" w:rsidP="00504E56">
      <w:pPr>
        <w:ind w:left="227"/>
        <w:rPr>
          <w:rFonts w:eastAsia="Times New Roman"/>
          <w:sz w:val="20"/>
          <w:szCs w:val="20"/>
        </w:rPr>
      </w:pPr>
      <w:r w:rsidRPr="00F914F4">
        <w:rPr>
          <w:rFonts w:eastAsia="Times New Roman"/>
          <w:sz w:val="20"/>
          <w:szCs w:val="20"/>
        </w:rPr>
        <w:br/>
      </w:r>
      <w:r w:rsidRPr="00F914F4">
        <w:rPr>
          <w:rFonts w:eastAsia="Times New Roman"/>
          <w:b/>
          <w:bCs/>
          <w:sz w:val="20"/>
          <w:szCs w:val="20"/>
        </w:rPr>
        <w:t>Stolařová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L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Jelínková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S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Storchova</w:t>
      </w:r>
      <w:proofErr w:type="spellEnd"/>
      <w:r w:rsidRPr="00F914F4">
        <w:rPr>
          <w:rFonts w:eastAsia="Times New Roman"/>
          <w:sz w:val="20"/>
          <w:szCs w:val="20"/>
        </w:rPr>
        <w:t xml:space="preserve"> R, </w:t>
      </w:r>
      <w:proofErr w:type="spellStart"/>
      <w:r w:rsidRPr="00F914F4">
        <w:rPr>
          <w:rFonts w:eastAsia="Times New Roman"/>
          <w:sz w:val="20"/>
          <w:szCs w:val="20"/>
        </w:rPr>
        <w:t>Machackova</w:t>
      </w:r>
      <w:proofErr w:type="spellEnd"/>
      <w:r w:rsidRPr="00F914F4">
        <w:rPr>
          <w:rFonts w:eastAsia="Times New Roman"/>
          <w:sz w:val="20"/>
          <w:szCs w:val="20"/>
        </w:rPr>
        <w:t xml:space="preserve"> E, </w:t>
      </w:r>
      <w:r w:rsidRPr="00F914F4">
        <w:rPr>
          <w:rFonts w:eastAsia="Times New Roman"/>
          <w:b/>
          <w:bCs/>
          <w:sz w:val="20"/>
          <w:szCs w:val="20"/>
        </w:rPr>
        <w:t>Zemánková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Vočka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Kodet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O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Král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Černá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Volková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Janatová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M</w:t>
      </w:r>
      <w:r w:rsidRPr="00F914F4">
        <w:rPr>
          <w:rFonts w:eastAsia="Times New Roman"/>
          <w:sz w:val="20"/>
          <w:szCs w:val="20"/>
        </w:rPr>
        <w:t xml:space="preserve">, </w:t>
      </w:r>
      <w:r w:rsidRPr="00F914F4">
        <w:rPr>
          <w:rFonts w:eastAsia="Times New Roman"/>
          <w:b/>
          <w:bCs/>
          <w:sz w:val="20"/>
          <w:szCs w:val="20"/>
        </w:rPr>
        <w:t>Soukupová</w:t>
      </w:r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J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Stránecký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V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Dundr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Foretova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sz w:val="20"/>
          <w:szCs w:val="20"/>
        </w:rPr>
        <w:t>Macurek</w:t>
      </w:r>
      <w:proofErr w:type="spellEnd"/>
      <w:r w:rsidRPr="00F914F4">
        <w:rPr>
          <w:rFonts w:eastAsia="Times New Roman"/>
          <w:sz w:val="20"/>
          <w:szCs w:val="20"/>
        </w:rPr>
        <w:t xml:space="preserve"> L,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Kleiblová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P</w:t>
      </w:r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b/>
          <w:bCs/>
          <w:sz w:val="20"/>
          <w:szCs w:val="20"/>
        </w:rPr>
        <w:t>Kleibl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r w:rsidRPr="00F914F4">
        <w:rPr>
          <w:rFonts w:eastAsia="Times New Roman"/>
          <w:b/>
          <w:bCs/>
          <w:sz w:val="20"/>
          <w:szCs w:val="20"/>
        </w:rPr>
        <w:t>Z*</w:t>
      </w:r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sz w:val="20"/>
          <w:szCs w:val="20"/>
        </w:rPr>
        <w:t>Identification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Germline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Mutations</w:t>
      </w:r>
      <w:proofErr w:type="spellEnd"/>
      <w:r w:rsidRPr="00F914F4">
        <w:rPr>
          <w:rFonts w:eastAsia="Times New Roman"/>
          <w:sz w:val="20"/>
          <w:szCs w:val="20"/>
        </w:rPr>
        <w:t xml:space="preserve"> in </w:t>
      </w:r>
      <w:proofErr w:type="spellStart"/>
      <w:r w:rsidRPr="00F914F4">
        <w:rPr>
          <w:rFonts w:eastAsia="Times New Roman"/>
          <w:sz w:val="20"/>
          <w:szCs w:val="20"/>
        </w:rPr>
        <w:t>Melanoma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Patients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with</w:t>
      </w:r>
      <w:proofErr w:type="spellEnd"/>
      <w:r w:rsidRPr="00F914F4">
        <w:rPr>
          <w:rFonts w:eastAsia="Times New Roman"/>
          <w:sz w:val="20"/>
          <w:szCs w:val="20"/>
        </w:rPr>
        <w:t xml:space="preserve"> Early </w:t>
      </w:r>
      <w:proofErr w:type="spellStart"/>
      <w:r w:rsidRPr="00F914F4">
        <w:rPr>
          <w:rFonts w:eastAsia="Times New Roman"/>
          <w:sz w:val="20"/>
          <w:szCs w:val="20"/>
        </w:rPr>
        <w:t>Onset</w:t>
      </w:r>
      <w:proofErr w:type="spellEnd"/>
      <w:r w:rsidRPr="00F914F4">
        <w:rPr>
          <w:rFonts w:eastAsia="Times New Roman"/>
          <w:sz w:val="20"/>
          <w:szCs w:val="20"/>
        </w:rPr>
        <w:t xml:space="preserve">, Double </w:t>
      </w:r>
      <w:proofErr w:type="spellStart"/>
      <w:r w:rsidRPr="00F914F4">
        <w:rPr>
          <w:rFonts w:eastAsia="Times New Roman"/>
          <w:sz w:val="20"/>
          <w:szCs w:val="20"/>
        </w:rPr>
        <w:t>Primary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Tumors</w:t>
      </w:r>
      <w:proofErr w:type="spellEnd"/>
      <w:r w:rsidRPr="00F914F4">
        <w:rPr>
          <w:rFonts w:eastAsia="Times New Roman"/>
          <w:sz w:val="20"/>
          <w:szCs w:val="20"/>
        </w:rPr>
        <w:t xml:space="preserve">, </w:t>
      </w:r>
      <w:proofErr w:type="spellStart"/>
      <w:r w:rsidRPr="00F914F4">
        <w:rPr>
          <w:rFonts w:eastAsia="Times New Roman"/>
          <w:sz w:val="20"/>
          <w:szCs w:val="20"/>
        </w:rPr>
        <w:t>or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Family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Cancer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History</w:t>
      </w:r>
      <w:proofErr w:type="spellEnd"/>
      <w:r w:rsidRPr="00F914F4">
        <w:rPr>
          <w:rFonts w:eastAsia="Times New Roman"/>
          <w:sz w:val="20"/>
          <w:szCs w:val="20"/>
        </w:rPr>
        <w:t xml:space="preserve"> by NGS </w:t>
      </w:r>
      <w:proofErr w:type="spellStart"/>
      <w:r w:rsidRPr="00F914F4">
        <w:rPr>
          <w:rFonts w:eastAsia="Times New Roman"/>
          <w:sz w:val="20"/>
          <w:szCs w:val="20"/>
        </w:rPr>
        <w:t>Analysis</w:t>
      </w:r>
      <w:proofErr w:type="spellEnd"/>
      <w:r w:rsidRPr="00F914F4">
        <w:rPr>
          <w:rFonts w:eastAsia="Times New Roman"/>
          <w:sz w:val="20"/>
          <w:szCs w:val="20"/>
        </w:rPr>
        <w:t xml:space="preserve"> </w:t>
      </w:r>
      <w:proofErr w:type="spellStart"/>
      <w:r w:rsidRPr="00F914F4">
        <w:rPr>
          <w:rFonts w:eastAsia="Times New Roman"/>
          <w:sz w:val="20"/>
          <w:szCs w:val="20"/>
        </w:rPr>
        <w:t>of</w:t>
      </w:r>
      <w:proofErr w:type="spellEnd"/>
      <w:r w:rsidRPr="00F914F4">
        <w:rPr>
          <w:rFonts w:eastAsia="Times New Roman"/>
          <w:sz w:val="20"/>
          <w:szCs w:val="20"/>
        </w:rPr>
        <w:t xml:space="preserve"> 217 </w:t>
      </w:r>
      <w:proofErr w:type="spellStart"/>
      <w:r w:rsidRPr="00F914F4">
        <w:rPr>
          <w:rFonts w:eastAsia="Times New Roman"/>
          <w:sz w:val="20"/>
          <w:szCs w:val="20"/>
        </w:rPr>
        <w:t>Genes</w:t>
      </w:r>
      <w:proofErr w:type="spellEnd"/>
      <w:r w:rsidRPr="00F914F4">
        <w:rPr>
          <w:rFonts w:eastAsia="Times New Roman"/>
          <w:sz w:val="20"/>
          <w:szCs w:val="20"/>
        </w:rPr>
        <w:t xml:space="preserve">. </w:t>
      </w:r>
      <w:proofErr w:type="spellStart"/>
      <w:r w:rsidRPr="00F914F4">
        <w:rPr>
          <w:rFonts w:eastAsia="Times New Roman"/>
          <w:i/>
          <w:iCs/>
          <w:sz w:val="20"/>
          <w:szCs w:val="20"/>
        </w:rPr>
        <w:t>Biomedicines</w:t>
      </w:r>
      <w:proofErr w:type="spellEnd"/>
      <w:r w:rsidRPr="00F914F4">
        <w:rPr>
          <w:rFonts w:eastAsia="Times New Roman"/>
          <w:i/>
          <w:iCs/>
          <w:sz w:val="20"/>
          <w:szCs w:val="20"/>
        </w:rPr>
        <w:t xml:space="preserve"> [online]</w:t>
      </w:r>
      <w:r w:rsidRPr="00F914F4">
        <w:rPr>
          <w:rFonts w:eastAsia="Times New Roman"/>
          <w:sz w:val="20"/>
          <w:szCs w:val="20"/>
        </w:rPr>
        <w:t xml:space="preserve">. 2020, 8(10), 404. ISSN 2227-9059. </w:t>
      </w:r>
      <w:r w:rsidRPr="00F914F4">
        <w:rPr>
          <w:rFonts w:eastAsia="Times New Roman"/>
          <w:sz w:val="20"/>
          <w:szCs w:val="20"/>
        </w:rPr>
        <w:br/>
      </w:r>
      <w:hyperlink r:id="rId250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https://doi.org/10.3390/biomedicines8100404</w:t>
        </w:r>
      </w:hyperlink>
      <w:r w:rsidRPr="00F914F4">
        <w:rPr>
          <w:rFonts w:eastAsia="Times New Roman"/>
          <w:sz w:val="20"/>
          <w:szCs w:val="20"/>
        </w:rPr>
        <w:br/>
        <w:t xml:space="preserve">UT </w:t>
      </w:r>
      <w:proofErr w:type="spellStart"/>
      <w:r w:rsidRPr="00F914F4">
        <w:rPr>
          <w:rFonts w:eastAsia="Times New Roman"/>
          <w:sz w:val="20"/>
          <w:szCs w:val="20"/>
        </w:rPr>
        <w:t>WoS</w:t>
      </w:r>
      <w:proofErr w:type="spellEnd"/>
      <w:r w:rsidRPr="00F914F4">
        <w:rPr>
          <w:rFonts w:eastAsia="Times New Roman"/>
          <w:sz w:val="20"/>
          <w:szCs w:val="20"/>
        </w:rPr>
        <w:t xml:space="preserve">: </w:t>
      </w:r>
      <w:hyperlink r:id="rId251" w:tgtFrame="_blank" w:history="1">
        <w:r w:rsidRPr="00F914F4">
          <w:rPr>
            <w:rStyle w:val="Hypertextovodkaz"/>
            <w:rFonts w:eastAsia="Times New Roman"/>
            <w:sz w:val="20"/>
            <w:szCs w:val="20"/>
          </w:rPr>
          <w:t>000584522600001</w:t>
        </w:r>
      </w:hyperlink>
      <w:r w:rsidRPr="00F914F4">
        <w:rPr>
          <w:rFonts w:eastAsia="Times New Roman"/>
          <w:sz w:val="20"/>
          <w:szCs w:val="20"/>
        </w:rPr>
        <w:br/>
        <w:t>IF = 6.081 (2020) / CO = 0</w:t>
      </w:r>
      <w:bookmarkEnd w:id="3"/>
    </w:p>
    <w:sectPr w:rsidR="00D479E6" w:rsidRPr="00F914F4" w:rsidSect="00742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AF"/>
    <w:rsid w:val="00085D73"/>
    <w:rsid w:val="001D2A69"/>
    <w:rsid w:val="00316FFF"/>
    <w:rsid w:val="003805AF"/>
    <w:rsid w:val="00504E56"/>
    <w:rsid w:val="00695FAF"/>
    <w:rsid w:val="006A2AC5"/>
    <w:rsid w:val="006A5D6F"/>
    <w:rsid w:val="0074278D"/>
    <w:rsid w:val="00745B4D"/>
    <w:rsid w:val="00860E42"/>
    <w:rsid w:val="008F73C3"/>
    <w:rsid w:val="009C37C6"/>
    <w:rsid w:val="00D479E6"/>
    <w:rsid w:val="00E52059"/>
    <w:rsid w:val="00F63CEE"/>
    <w:rsid w:val="00F914F4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99107"/>
  <w15:chartTrackingRefBased/>
  <w15:docId w15:val="{E0CC5EBD-792B-448B-A138-21F278CE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9E6"/>
    <w:rPr>
      <w:rFonts w:eastAsiaTheme="minorEastAsia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5B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5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vetsipismo">
    <w:name w:val="vetsi_pismo"/>
    <w:basedOn w:val="Normln"/>
    <w:pPr>
      <w:spacing w:before="100" w:beforeAutospacing="1" w:after="100" w:afterAutospacing="1"/>
    </w:pPr>
    <w:rPr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45B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45B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ateway.webofknowledge.com/gateway/Gateway.cgi?GWVersion=2&amp;SrcAuth=Alerting&amp;SrcApp=Alerting&amp;DestApp=WOS&amp;DestLinkType=FullRecord;UT=WOS:000428005300005" TargetMode="External"/><Relationship Id="rId21" Type="http://schemas.openxmlformats.org/officeDocument/2006/relationships/hyperlink" Target="http://gateway.webofknowledge.com/gateway/Gateway.cgi?GWVersion=2&amp;SrcAuth=Alerting&amp;SrcApp=Alerting&amp;DestApp=WOS&amp;DestLinkType=FullRecord;UT=WOS:000559504800001" TargetMode="External"/><Relationship Id="rId42" Type="http://schemas.openxmlformats.org/officeDocument/2006/relationships/hyperlink" Target="http://gateway.webofknowledge.com/gateway/Gateway.cgi?GWVersion=2&amp;SrcAuth=Alerting&amp;SrcApp=Alerting&amp;DestApp=WOS&amp;DestLinkType=FullRecord;UT=WOS:000597945200025" TargetMode="External"/><Relationship Id="rId63" Type="http://schemas.openxmlformats.org/officeDocument/2006/relationships/hyperlink" Target="https://doi.org/10.1016/j.ijbiomac.2020.09.251" TargetMode="External"/><Relationship Id="rId84" Type="http://schemas.openxmlformats.org/officeDocument/2006/relationships/hyperlink" Target="http://gateway.webofknowledge.com/gateway/Gateway.cgi?GWVersion=2&amp;SrcAuth=Alerting&amp;SrcApp=Alerting&amp;DestApp=WOS&amp;DestLinkType=FullRecord;UT=WOS:000410552900005" TargetMode="External"/><Relationship Id="rId138" Type="http://schemas.openxmlformats.org/officeDocument/2006/relationships/hyperlink" Target="https://academic.oup.com/mmy/article-abstract/55/4/422/2629000?redirectedFrom=fulltext" TargetMode="External"/><Relationship Id="rId159" Type="http://schemas.openxmlformats.org/officeDocument/2006/relationships/hyperlink" Target="http://gateway.webofknowledge.com/gateway/Gateway.cgi?GWVersion=2&amp;SrcAuth=Alerting&amp;SrcApp=Alerting&amp;DestApp=WOS&amp;DestLinkType=FullRecord;UT=WOS:000509737600009" TargetMode="External"/><Relationship Id="rId170" Type="http://schemas.openxmlformats.org/officeDocument/2006/relationships/hyperlink" Target="http://dx.doi.org/10.1016/j.phrs.2016.11.010" TargetMode="External"/><Relationship Id="rId191" Type="http://schemas.openxmlformats.org/officeDocument/2006/relationships/hyperlink" Target="http://gateway.webofknowledge.com/gateway/Gateway.cgi?GWVersion=2&amp;SrcAuth=Alerting&amp;SrcApp=Alerting&amp;DestApp=WOS&amp;DestLinkType=FullRecord;UT=WOS:000562835500038" TargetMode="External"/><Relationship Id="rId205" Type="http://schemas.openxmlformats.org/officeDocument/2006/relationships/hyperlink" Target="http://gateway.webofknowledge.com/gateway/Gateway.cgi?GWVersion=2&amp;SrcAuth=Alerting&amp;SrcApp=Alerting&amp;DestApp=WOS&amp;DestLinkType=FullRecord;UT=WOS:000486198600022" TargetMode="External"/><Relationship Id="rId226" Type="http://schemas.openxmlformats.org/officeDocument/2006/relationships/hyperlink" Target="https://doi.org/10.3390/cancers12040956" TargetMode="External"/><Relationship Id="rId247" Type="http://schemas.openxmlformats.org/officeDocument/2006/relationships/hyperlink" Target="http://gateway.webofknowledge.com/gateway/Gateway.cgi?GWVersion=2&amp;SrcAuth=Alerting&amp;SrcApp=Alerting&amp;DestApp=WOS&amp;DestLinkType=FullRecord;UT=WOS:000468550200048" TargetMode="External"/><Relationship Id="rId107" Type="http://schemas.openxmlformats.org/officeDocument/2006/relationships/hyperlink" Target="http://gateway.webofknowledge.com/gateway/Gateway.cgi?GWVersion=2&amp;SrcAuth=Alerting&amp;SrcApp=Alerting&amp;DestApp=WOS&amp;DestLinkType=FullRecord;UT=WOS:000395852100019" TargetMode="External"/><Relationship Id="rId11" Type="http://schemas.openxmlformats.org/officeDocument/2006/relationships/hyperlink" Target="http://gateway.webofknowledge.com/gateway/Gateway.cgi?GWVersion=2&amp;SrcAuth=Alerting&amp;SrcApp=Alerting&amp;DestApp=WOS&amp;DestLinkType=FullRecord;UT=WOS:000465607700009" TargetMode="External"/><Relationship Id="rId32" Type="http://schemas.openxmlformats.org/officeDocument/2006/relationships/hyperlink" Target="https://doi.org/10.1002/mds.28018" TargetMode="External"/><Relationship Id="rId53" Type="http://schemas.openxmlformats.org/officeDocument/2006/relationships/hyperlink" Target="https://doi.org/10.1016/j.jconrel.2018.09.018" TargetMode="External"/><Relationship Id="rId74" Type="http://schemas.openxmlformats.org/officeDocument/2006/relationships/hyperlink" Target="http://gateway.webofknowledge.com/gateway/Gateway.cgi?GWVersion=2&amp;SrcAuth=Alerting&amp;SrcApp=Alerting&amp;DestApp=WOS&amp;DestLinkType=FullRecord;UT=WOS:000434239500015" TargetMode="External"/><Relationship Id="rId128" Type="http://schemas.openxmlformats.org/officeDocument/2006/relationships/hyperlink" Target="https://doi.org/10.1109/TNSRE.2018.2851787" TargetMode="External"/><Relationship Id="rId149" Type="http://schemas.openxmlformats.org/officeDocument/2006/relationships/hyperlink" Target="http://gateway.webofknowledge.com/gateway/Gateway.cgi?GWVersion=2&amp;SrcAuth=Alerting&amp;SrcApp=Alerting&amp;DestApp=WOS&amp;DestLinkType=FullRecord;UT=WOS:000490122200035" TargetMode="External"/><Relationship Id="rId5" Type="http://schemas.openxmlformats.org/officeDocument/2006/relationships/hyperlink" Target="http://gateway.webofknowledge.com/gateway/Gateway.cgi?GWVersion=2&amp;SrcAuth=Alerting&amp;SrcApp=Alerting&amp;DestApp=WOS&amp;DestLinkType=FullRecord;UT=WOS:000395558300018" TargetMode="External"/><Relationship Id="rId95" Type="http://schemas.openxmlformats.org/officeDocument/2006/relationships/hyperlink" Target="http://gateway.webofknowledge.com/gateway/Gateway.cgi?GWVersion=2&amp;SrcAuth=Alerting&amp;SrcApp=Alerting&amp;DestApp=WOS&amp;DestLinkType=FullRecord;UT=WOS:000402090800016" TargetMode="External"/><Relationship Id="rId160" Type="http://schemas.openxmlformats.org/officeDocument/2006/relationships/hyperlink" Target="https://doi.org/10.1016/j.mam.2019.06.002" TargetMode="External"/><Relationship Id="rId181" Type="http://schemas.openxmlformats.org/officeDocument/2006/relationships/hyperlink" Target="http://gateway.webofknowledge.com/gateway/Gateway.cgi?GWVersion=2&amp;SrcAuth=Alerting&amp;SrcApp=Alerting&amp;DestApp=WOS&amp;DestLinkType=FullRecord;UT=WOS:000471193600001" TargetMode="External"/><Relationship Id="rId216" Type="http://schemas.openxmlformats.org/officeDocument/2006/relationships/hyperlink" Target="https://doi.org/10.3390/cancers12061438" TargetMode="External"/><Relationship Id="rId237" Type="http://schemas.openxmlformats.org/officeDocument/2006/relationships/hyperlink" Target="http://gateway.webofknowledge.com/gateway/Gateway.cgi?GWVersion=2&amp;SrcAuth=Alerting&amp;SrcApp=Alerting&amp;DestApp=WOS&amp;DestLinkType=FullRecord;UT=WOS:000489485200001" TargetMode="External"/><Relationship Id="rId22" Type="http://schemas.openxmlformats.org/officeDocument/2006/relationships/hyperlink" Target="https://doi.org/10.15252/embj.2019104202" TargetMode="External"/><Relationship Id="rId43" Type="http://schemas.openxmlformats.org/officeDocument/2006/relationships/hyperlink" Target="https://doi.org/10.1038/s41436-019-0617-8" TargetMode="External"/><Relationship Id="rId64" Type="http://schemas.openxmlformats.org/officeDocument/2006/relationships/hyperlink" Target="http://gateway.webofknowledge.com/gateway/Gateway.cgi?GWVersion=2&amp;SrcAuth=Alerting&amp;SrcApp=Alerting&amp;DestApp=WOS&amp;DestLinkType=FullRecord;UT=WOS:000600773500142" TargetMode="External"/><Relationship Id="rId118" Type="http://schemas.openxmlformats.org/officeDocument/2006/relationships/hyperlink" Target="https://doi.org/10.1088/1361-6595/aabdd0" TargetMode="External"/><Relationship Id="rId139" Type="http://schemas.openxmlformats.org/officeDocument/2006/relationships/hyperlink" Target="http://gateway.webofknowledge.com/gateway/Gateway.cgi?GWVersion=2&amp;SrcAuth=Alerting&amp;SrcApp=Alerting&amp;DestApp=WOS&amp;DestLinkType=FullRecord;UT=WOS:000404476300009" TargetMode="External"/><Relationship Id="rId85" Type="http://schemas.openxmlformats.org/officeDocument/2006/relationships/hyperlink" Target="https://doi.org/10.1021/acs.macromol.0c01228" TargetMode="External"/><Relationship Id="rId150" Type="http://schemas.openxmlformats.org/officeDocument/2006/relationships/hyperlink" Target="http://dx.doi.org/10.1016/j.eururo.2017.04.015" TargetMode="External"/><Relationship Id="rId171" Type="http://schemas.openxmlformats.org/officeDocument/2006/relationships/hyperlink" Target="http://gateway.webofknowledge.com/gateway/Gateway.cgi?GWVersion=2&amp;SrcAuth=Alerting&amp;SrcApp=Alerting&amp;DestApp=WOS&amp;DestLinkType=FullRecord;UT=WOS:000392790400023" TargetMode="External"/><Relationship Id="rId192" Type="http://schemas.openxmlformats.org/officeDocument/2006/relationships/hyperlink" Target="https://doi.org/10.1002/mds.27938" TargetMode="External"/><Relationship Id="rId206" Type="http://schemas.openxmlformats.org/officeDocument/2006/relationships/hyperlink" Target="https://doi.org/10.1016/j.carbon.2020.02.061" TargetMode="External"/><Relationship Id="rId227" Type="http://schemas.openxmlformats.org/officeDocument/2006/relationships/hyperlink" Target="http://gateway.webofknowledge.com/gateway/Gateway.cgi?GWVersion=2&amp;SrcAuth=Alerting&amp;SrcApp=Alerting&amp;DestApp=WOS&amp;DestLinkType=FullRecord;UT=WOS:000535587400184" TargetMode="External"/><Relationship Id="rId248" Type="http://schemas.openxmlformats.org/officeDocument/2006/relationships/hyperlink" Target="https://doi.org/10.3390/cancers11040485" TargetMode="External"/><Relationship Id="rId12" Type="http://schemas.openxmlformats.org/officeDocument/2006/relationships/hyperlink" Target="https://doi.org/10.2337/dc19-0888" TargetMode="External"/><Relationship Id="rId33" Type="http://schemas.openxmlformats.org/officeDocument/2006/relationships/hyperlink" Target="http://gateway.webofknowledge.com/gateway/Gateway.cgi?GWVersion=2&amp;SrcAuth=Alerting&amp;SrcApp=Alerting&amp;DestApp=WOS&amp;DestLinkType=FullRecord;UT=WOS:000541254900016" TargetMode="External"/><Relationship Id="rId108" Type="http://schemas.openxmlformats.org/officeDocument/2006/relationships/hyperlink" Target="https://doi.org/10.1016/j.dental.2019.08.108" TargetMode="External"/><Relationship Id="rId129" Type="http://schemas.openxmlformats.org/officeDocument/2006/relationships/hyperlink" Target="http://gateway.webofknowledge.com/gateway/Gateway.cgi?GWVersion=2&amp;SrcAuth=Alerting&amp;SrcApp=Alerting&amp;DestApp=WOS&amp;DestLinkType=FullRecord;UT=WOS:000441426400002" TargetMode="External"/><Relationship Id="rId54" Type="http://schemas.openxmlformats.org/officeDocument/2006/relationships/hyperlink" Target="http://gateway.webofknowledge.com/gateway/Gateway.cgi?GWVersion=2&amp;SrcAuth=Alerting&amp;SrcApp=Alerting&amp;DestApp=WOS&amp;DestLinkType=FullRecord;UT=WOS:000448396000006" TargetMode="External"/><Relationship Id="rId75" Type="http://schemas.openxmlformats.org/officeDocument/2006/relationships/hyperlink" Target="https://doi.org/10.1016/j.jclepro.2018.05.080" TargetMode="External"/><Relationship Id="rId96" Type="http://schemas.openxmlformats.org/officeDocument/2006/relationships/hyperlink" Target="https://doi.org/10.1002/bjs.10712" TargetMode="External"/><Relationship Id="rId140" Type="http://schemas.openxmlformats.org/officeDocument/2006/relationships/hyperlink" Target="https://doi.org/10.1111/zoj.12440" TargetMode="External"/><Relationship Id="rId161" Type="http://schemas.openxmlformats.org/officeDocument/2006/relationships/hyperlink" Target="http://gateway.webofknowledge.com/gateway/Gateway.cgi?GWVersion=2&amp;SrcAuth=Alerting&amp;SrcApp=Alerting&amp;DestApp=WOS&amp;DestLinkType=FullRecord;UT=WOS:000486385900010" TargetMode="External"/><Relationship Id="rId182" Type="http://schemas.openxmlformats.org/officeDocument/2006/relationships/hyperlink" Target="https://doi.org/10.1016/j.brs.2019.09.004" TargetMode="External"/><Relationship Id="rId217" Type="http://schemas.openxmlformats.org/officeDocument/2006/relationships/hyperlink" Target="http://gateway.webofknowledge.com/gateway/Gateway.cgi?GWVersion=2&amp;SrcAuth=Alerting&amp;SrcApp=Alerting&amp;DestApp=WOS&amp;DestLinkType=FullRecord;UT=WOS:000549262500001" TargetMode="External"/><Relationship Id="rId6" Type="http://schemas.openxmlformats.org/officeDocument/2006/relationships/hyperlink" Target="https://doi.org/10.1021/acs.jmedchem.7b00767" TargetMode="External"/><Relationship Id="rId238" Type="http://schemas.openxmlformats.org/officeDocument/2006/relationships/hyperlink" Target="https://doi.org/10.1111/dom.13261" TargetMode="External"/><Relationship Id="rId23" Type="http://schemas.openxmlformats.org/officeDocument/2006/relationships/hyperlink" Target="http://gateway.webofknowledge.com/gateway/Gateway.cgi?GWVersion=2&amp;SrcAuth=Alerting&amp;SrcApp=Alerting&amp;DestApp=WOS&amp;DestLinkType=FullRecord;UT=WOS:000550668100001" TargetMode="External"/><Relationship Id="rId119" Type="http://schemas.openxmlformats.org/officeDocument/2006/relationships/hyperlink" Target="http://gateway.webofknowledge.com/gateway/Gateway.cgi?GWVersion=2&amp;SrcAuth=Alerting&amp;SrcApp=Alerting&amp;DestApp=WOS&amp;DestLinkType=FullRecord;UT=WOS:000434377800002" TargetMode="External"/><Relationship Id="rId44" Type="http://schemas.openxmlformats.org/officeDocument/2006/relationships/hyperlink" Target="http://gateway.webofknowledge.com/gateway/Gateway.cgi?GWVersion=2&amp;SrcAuth=Alerting&amp;SrcApp=Alerting&amp;DestApp=WOS&amp;DestLinkType=FullRecord;UT=WOS:000510943400018" TargetMode="External"/><Relationship Id="rId65" Type="http://schemas.openxmlformats.org/officeDocument/2006/relationships/hyperlink" Target="https://doi.org/10.1556/2006.2020.00068" TargetMode="External"/><Relationship Id="rId86" Type="http://schemas.openxmlformats.org/officeDocument/2006/relationships/hyperlink" Target="http://gateway.webofknowledge.com/gateway/Gateway.cgi?GWVersion=2&amp;SrcAuth=Alerting&amp;SrcApp=Alerting&amp;DestApp=WOS&amp;DestLinkType=FullRecord;UT=WOS:000562138100026" TargetMode="External"/><Relationship Id="rId130" Type="http://schemas.openxmlformats.org/officeDocument/2006/relationships/hyperlink" Target="https://doi.org/10.1007/s00418-019-01804-5" TargetMode="External"/><Relationship Id="rId151" Type="http://schemas.openxmlformats.org/officeDocument/2006/relationships/hyperlink" Target="http://gateway.webofknowledge.com/gateway/Gateway.cgi?GWVersion=2&amp;SrcAuth=Alerting&amp;SrcApp=Alerting&amp;DestApp=WOS&amp;DestLinkType=FullRecord;UT=WOS:000412685300035" TargetMode="External"/><Relationship Id="rId172" Type="http://schemas.openxmlformats.org/officeDocument/2006/relationships/hyperlink" Target="https://doi.org/10.1016/j.ejmech.2017.12.039" TargetMode="External"/><Relationship Id="rId193" Type="http://schemas.openxmlformats.org/officeDocument/2006/relationships/hyperlink" Target="http://gateway.webofknowledge.com/gateway/Gateway.cgi?GWVersion=2&amp;SrcAuth=Alerting&amp;SrcApp=Alerting&amp;DestApp=WOS&amp;DestLinkType=FullRecord;UT=WOS:000508452200025" TargetMode="External"/><Relationship Id="rId207" Type="http://schemas.openxmlformats.org/officeDocument/2006/relationships/hyperlink" Target="http://gateway.webofknowledge.com/gateway/Gateway.cgi?GWVersion=2&amp;SrcAuth=Alerting&amp;SrcApp=Alerting&amp;DestApp=WOS&amp;DestLinkType=FullRecord;UT=WOS:000526113000067" TargetMode="External"/><Relationship Id="rId228" Type="http://schemas.openxmlformats.org/officeDocument/2006/relationships/hyperlink" Target="https://doi.org/10.3390/cancers12102911" TargetMode="External"/><Relationship Id="rId249" Type="http://schemas.openxmlformats.org/officeDocument/2006/relationships/hyperlink" Target="http://gateway.webofknowledge.com/gateway/Gateway.cgi?GWVersion=2&amp;SrcAuth=Alerting&amp;SrcApp=Alerting&amp;DestApp=WOS&amp;DestLinkType=FullRecord;UT=WOS:000467773400053" TargetMode="External"/><Relationship Id="rId13" Type="http://schemas.openxmlformats.org/officeDocument/2006/relationships/hyperlink" Target="http://gateway.webofknowledge.com/gateway/Gateway.cgi?GWVersion=2&amp;SrcAuth=Alerting&amp;SrcApp=Alerting&amp;DestApp=WOS&amp;DestLinkType=FullRecord;UT=WOS:000508573600017" TargetMode="External"/><Relationship Id="rId109" Type="http://schemas.openxmlformats.org/officeDocument/2006/relationships/hyperlink" Target="http://gateway.webofknowledge.com/gateway/Gateway.cgi?GWVersion=2&amp;SrcAuth=Alerting&amp;SrcApp=Alerting&amp;DestApp=WOS&amp;DestLinkType=FullRecord;UT=WOS:000499141100001" TargetMode="External"/><Relationship Id="rId34" Type="http://schemas.openxmlformats.org/officeDocument/2006/relationships/hyperlink" Target="https://doi.org/10.1002/mds.27827" TargetMode="External"/><Relationship Id="rId55" Type="http://schemas.openxmlformats.org/officeDocument/2006/relationships/hyperlink" Target="https://doi.org/10.3324/haematol.2017.168401" TargetMode="External"/><Relationship Id="rId76" Type="http://schemas.openxmlformats.org/officeDocument/2006/relationships/hyperlink" Target="http://gateway.webofknowledge.com/gateway/Gateway.cgi?GWVersion=2&amp;SrcAuth=Alerting&amp;SrcApp=Alerting&amp;DestApp=WOS&amp;DestLinkType=FullRecord;UT=WOS:000437997200032" TargetMode="External"/><Relationship Id="rId97" Type="http://schemas.openxmlformats.org/officeDocument/2006/relationships/hyperlink" Target="http://gateway.webofknowledge.com/gateway/Gateway.cgi?GWVersion=2&amp;SrcAuth=Alerting&amp;SrcApp=Alerting&amp;DestApp=WOS&amp;DestLinkType=FullRecord;UT=WOS:000426495200014" TargetMode="External"/><Relationship Id="rId120" Type="http://schemas.openxmlformats.org/officeDocument/2006/relationships/hyperlink" Target="http://dx.doi.org/10.1109/TNSRE.2016.2621885" TargetMode="External"/><Relationship Id="rId141" Type="http://schemas.openxmlformats.org/officeDocument/2006/relationships/hyperlink" Target="http://gateway.webofknowledge.com/gateway/Gateway.cgi?GWVersion=2&amp;SrcAuth=Alerting&amp;SrcApp=Alerting&amp;DestApp=WOS&amp;DestLinkType=FullRecord;UT=WOS:000388622800019" TargetMode="External"/><Relationship Id="rId7" Type="http://schemas.openxmlformats.org/officeDocument/2006/relationships/hyperlink" Target="http://gateway.webofknowledge.com/gateway/Gateway.cgi?GWVersion=2&amp;SrcAuth=Alerting&amp;SrcApp=Alerting&amp;DestApp=WOS&amp;DestLinkType=FullRecord;UT=WOS:000414114300010" TargetMode="External"/><Relationship Id="rId162" Type="http://schemas.openxmlformats.org/officeDocument/2006/relationships/hyperlink" Target="https://doi.org/10.1080/14728222.2020.1813718" TargetMode="External"/><Relationship Id="rId183" Type="http://schemas.openxmlformats.org/officeDocument/2006/relationships/hyperlink" Target="http://gateway.webofknowledge.com/gateway/Gateway.cgi?GWVersion=2&amp;SrcAuth=Alerting&amp;SrcApp=Alerting&amp;DestApp=WOS&amp;DestLinkType=FullRecord;UT=WOS:000499654900029" TargetMode="External"/><Relationship Id="rId218" Type="http://schemas.openxmlformats.org/officeDocument/2006/relationships/hyperlink" Target="https://doi.org/10.3390/cancers12082120" TargetMode="External"/><Relationship Id="rId239" Type="http://schemas.openxmlformats.org/officeDocument/2006/relationships/hyperlink" Target="http://gateway.webofknowledge.com/gateway/Gateway.cgi?GWVersion=2&amp;SrcAuth=Alerting&amp;SrcApp=Alerting&amp;DestApp=WOS&amp;DestLinkType=FullRecord;UT=WOS:000435082500004" TargetMode="External"/><Relationship Id="rId250" Type="http://schemas.openxmlformats.org/officeDocument/2006/relationships/hyperlink" Target="https://doi.org/10.3390/biomedicines8100404" TargetMode="External"/><Relationship Id="rId24" Type="http://schemas.openxmlformats.org/officeDocument/2006/relationships/hyperlink" Target="https://doi.org/10.1038/s41375-020-0882-1" TargetMode="External"/><Relationship Id="rId45" Type="http://schemas.openxmlformats.org/officeDocument/2006/relationships/hyperlink" Target="https://doi.org/10.1111/all.13806" TargetMode="External"/><Relationship Id="rId66" Type="http://schemas.openxmlformats.org/officeDocument/2006/relationships/hyperlink" Target="http://gateway.webofknowledge.com/gateway/Gateway.cgi?GWVersion=2&amp;SrcAuth=Alerting&amp;SrcApp=Alerting&amp;DestApp=WOS&amp;DestLinkType=FullRecord;UT=WOS:000577516600012" TargetMode="External"/><Relationship Id="rId87" Type="http://schemas.openxmlformats.org/officeDocument/2006/relationships/hyperlink" Target="http://dx.doi.org/10.1080/17435390.2016.1262921" TargetMode="External"/><Relationship Id="rId110" Type="http://schemas.openxmlformats.org/officeDocument/2006/relationships/hyperlink" Target="https://doi.org/10.1371/journal.pntd.0006446" TargetMode="External"/><Relationship Id="rId131" Type="http://schemas.openxmlformats.org/officeDocument/2006/relationships/hyperlink" Target="http://gateway.webofknowledge.com/gateway/Gateway.cgi?GWVersion=2&amp;SrcAuth=Alerting&amp;SrcApp=Alerting&amp;DestApp=WOS&amp;DestLinkType=FullRecord;UT=WOS:000490007500003" TargetMode="External"/><Relationship Id="rId152" Type="http://schemas.openxmlformats.org/officeDocument/2006/relationships/hyperlink" Target="https://doi.org/10.1016/j.tibs.2018.06.009" TargetMode="External"/><Relationship Id="rId173" Type="http://schemas.openxmlformats.org/officeDocument/2006/relationships/hyperlink" Target="http://gateway.webofknowledge.com/gateway/Gateway.cgi?GWVersion=2&amp;SrcAuth=Alerting&amp;SrcApp=Alerting&amp;DestApp=WOS&amp;DestLinkType=FullRecord;UT=WOS:000425198100043" TargetMode="External"/><Relationship Id="rId194" Type="http://schemas.openxmlformats.org/officeDocument/2006/relationships/hyperlink" Target="https://doi.org/10.1111/all.13688" TargetMode="External"/><Relationship Id="rId208" Type="http://schemas.openxmlformats.org/officeDocument/2006/relationships/hyperlink" Target="https://doi.org/10.1016/j.ejca.2020.06.034" TargetMode="External"/><Relationship Id="rId229" Type="http://schemas.openxmlformats.org/officeDocument/2006/relationships/hyperlink" Target="http://gateway.webofknowledge.com/gateway/Gateway.cgi?GWVersion=2&amp;SrcAuth=Alerting&amp;SrcApp=Alerting&amp;DestApp=WOS&amp;DestLinkType=FullRecord;UT=WOS:000584121600001" TargetMode="External"/><Relationship Id="rId240" Type="http://schemas.openxmlformats.org/officeDocument/2006/relationships/hyperlink" Target="https://doi.org/10.3390/cancers11060738" TargetMode="External"/><Relationship Id="rId14" Type="http://schemas.openxmlformats.org/officeDocument/2006/relationships/hyperlink" Target="https://doi.org/10.2337/dc20-0112" TargetMode="External"/><Relationship Id="rId35" Type="http://schemas.openxmlformats.org/officeDocument/2006/relationships/hyperlink" Target="http://gateway.webofknowledge.com/gateway/Gateway.cgi?GWVersion=2&amp;SrcAuth=Alerting&amp;SrcApp=Alerting&amp;DestApp=WOS&amp;DestLinkType=FullRecord;UT=WOS:000486455800001" TargetMode="External"/><Relationship Id="rId56" Type="http://schemas.openxmlformats.org/officeDocument/2006/relationships/hyperlink" Target="http://gateway.webofknowledge.com/gateway/Gateway.cgi?GWVersion=2&amp;SrcAuth=Alerting&amp;SrcApp=Alerting&amp;DestApp=WOS&amp;DestLinkType=FullRecord;UT=WOS:000440290800028" TargetMode="External"/><Relationship Id="rId77" Type="http://schemas.openxmlformats.org/officeDocument/2006/relationships/hyperlink" Target="https://doi.org/10.1111/add.14576" TargetMode="External"/><Relationship Id="rId100" Type="http://schemas.openxmlformats.org/officeDocument/2006/relationships/hyperlink" Target="https://doi.org/10.1016/j.jtcvs.2018.04.110" TargetMode="External"/><Relationship Id="rId8" Type="http://schemas.openxmlformats.org/officeDocument/2006/relationships/hyperlink" Target="https://doi.org/10.1016/j.brs.2019.01.012" TargetMode="External"/><Relationship Id="rId98" Type="http://schemas.openxmlformats.org/officeDocument/2006/relationships/hyperlink" Target="https://doi.org/10.1016/j.dental.2020.09.004" TargetMode="External"/><Relationship Id="rId121" Type="http://schemas.openxmlformats.org/officeDocument/2006/relationships/hyperlink" Target="http://gateway.webofknowledge.com/gateway/Gateway.cgi?GWVersion=2&amp;SrcAuth=Alerting&amp;SrcApp=Alerting&amp;DestApp=WOS&amp;DestLinkType=FullRecord;UT=WOS:000407478000025" TargetMode="External"/><Relationship Id="rId142" Type="http://schemas.openxmlformats.org/officeDocument/2006/relationships/hyperlink" Target="https://doi.org/10.1016/j.yrtph.2019.04.004" TargetMode="External"/><Relationship Id="rId163" Type="http://schemas.openxmlformats.org/officeDocument/2006/relationships/hyperlink" Target="http://gateway.webofknowledge.com/gateway/Gateway.cgi?GWVersion=2&amp;SrcAuth=Alerting&amp;SrcApp=Alerting&amp;DestApp=WOS&amp;DestLinkType=FullRecord;UT=WOS:000564403500001" TargetMode="External"/><Relationship Id="rId184" Type="http://schemas.openxmlformats.org/officeDocument/2006/relationships/hyperlink" Target="https://doi.org/10.1016/j.brs.2018.06.007" TargetMode="External"/><Relationship Id="rId219" Type="http://schemas.openxmlformats.org/officeDocument/2006/relationships/hyperlink" Target="http://gateway.webofknowledge.com/gateway/Gateway.cgi?GWVersion=2&amp;SrcAuth=Alerting&amp;SrcApp=Alerting&amp;DestApp=WOS&amp;DestLinkType=FullRecord;UT=WOS:000579010300001" TargetMode="External"/><Relationship Id="rId230" Type="http://schemas.openxmlformats.org/officeDocument/2006/relationships/hyperlink" Target="https://doi.org/10.3390/cancers12113324" TargetMode="External"/><Relationship Id="rId251" Type="http://schemas.openxmlformats.org/officeDocument/2006/relationships/hyperlink" Target="http://gateway.webofknowledge.com/gateway/Gateway.cgi?GWVersion=2&amp;SrcAuth=Alerting&amp;SrcApp=Alerting&amp;DestApp=WOS&amp;DestLinkType=FullRecord;UT=WOS:000584522600001" TargetMode="External"/><Relationship Id="rId25" Type="http://schemas.openxmlformats.org/officeDocument/2006/relationships/hyperlink" Target="http://gateway.webofknowledge.com/gateway/Gateway.cgi?GWVersion=2&amp;SrcAuth=Alerting&amp;SrcApp=Alerting&amp;DestApp=WOS&amp;DestLinkType=FullRecord;UT=WOS:000632227000002" TargetMode="External"/><Relationship Id="rId46" Type="http://schemas.openxmlformats.org/officeDocument/2006/relationships/hyperlink" Target="http://gateway.webofknowledge.com/gateway/Gateway.cgi?GWVersion=2&amp;SrcAuth=Alerting&amp;SrcApp=Alerting&amp;DestApp=WOS&amp;DestLinkType=FullRecord;UT=WOS:000493013400002" TargetMode="External"/><Relationship Id="rId67" Type="http://schemas.openxmlformats.org/officeDocument/2006/relationships/hyperlink" Target="https://doi.org/10.1053/j.ajkd.2018.05.016" TargetMode="External"/><Relationship Id="rId88" Type="http://schemas.openxmlformats.org/officeDocument/2006/relationships/hyperlink" Target="http://gateway.webofknowledge.com/gateway/Gateway.cgi?GWVersion=2&amp;SrcAuth=Alerting&amp;SrcApp=Alerting&amp;DestApp=WOS&amp;DestLinkType=FullRecord;UT=WOS:000394718700006" TargetMode="External"/><Relationship Id="rId111" Type="http://schemas.openxmlformats.org/officeDocument/2006/relationships/hyperlink" Target="http://gateway.webofknowledge.com/gateway/Gateway.cgi?GWVersion=2&amp;SrcAuth=Alerting&amp;SrcApp=Alerting&amp;DestApp=WOS&amp;DestLinkType=FullRecord;UT=WOS:000433487700071" TargetMode="External"/><Relationship Id="rId132" Type="http://schemas.openxmlformats.org/officeDocument/2006/relationships/hyperlink" Target="https://doi.org/10.1093/icb/icaa053" TargetMode="External"/><Relationship Id="rId153" Type="http://schemas.openxmlformats.org/officeDocument/2006/relationships/hyperlink" Target="http://gateway.webofknowledge.com/gateway/Gateway.cgi?GWVersion=2&amp;SrcAuth=Alerting&amp;SrcApp=Alerting&amp;DestApp=WOS&amp;DestLinkType=FullRecord;UT=WOS:000442165600008" TargetMode="External"/><Relationship Id="rId174" Type="http://schemas.openxmlformats.org/officeDocument/2006/relationships/hyperlink" Target="http://dx.doi.org/10.1016/bs.acc.2016.06.004" TargetMode="External"/><Relationship Id="rId195" Type="http://schemas.openxmlformats.org/officeDocument/2006/relationships/hyperlink" Target="http://gateway.webofknowledge.com/gateway/Gateway.cgi?GWVersion=2&amp;SrcAuth=Alerting&amp;SrcApp=Alerting&amp;DestApp=WOS&amp;DestLinkType=FullRecord;UT=WOS:000462915600024" TargetMode="External"/><Relationship Id="rId209" Type="http://schemas.openxmlformats.org/officeDocument/2006/relationships/hyperlink" Target="http://gateway.webofknowledge.com/gateway/Gateway.cgi?GWVersion=2&amp;SrcAuth=Alerting&amp;SrcApp=Alerting&amp;DestApp=WOS&amp;DestLinkType=FullRecord;UT=WOS:000566726800008" TargetMode="External"/><Relationship Id="rId220" Type="http://schemas.openxmlformats.org/officeDocument/2006/relationships/hyperlink" Target="https://doi.org/10.3390/cancers12051115" TargetMode="External"/><Relationship Id="rId241" Type="http://schemas.openxmlformats.org/officeDocument/2006/relationships/hyperlink" Target="http://gateway.webofknowledge.com/gateway/Gateway.cgi?GWVersion=2&amp;SrcAuth=Alerting&amp;SrcApp=Alerting&amp;DestApp=WOS&amp;DestLinkType=FullRecord;UT=WOS:000475351200002" TargetMode="External"/><Relationship Id="rId15" Type="http://schemas.openxmlformats.org/officeDocument/2006/relationships/hyperlink" Target="http://gateway.webofknowledge.com/gateway/Gateway.cgi?GWVersion=2&amp;SrcAuth=Alerting&amp;SrcApp=Alerting&amp;DestApp=WOS&amp;DestLinkType=FullRecord;UT=WOS:000579855400029" TargetMode="External"/><Relationship Id="rId36" Type="http://schemas.openxmlformats.org/officeDocument/2006/relationships/hyperlink" Target="https://doi.org/10.1016/j.jconrel.2020.08.042" TargetMode="External"/><Relationship Id="rId57" Type="http://schemas.openxmlformats.org/officeDocument/2006/relationships/hyperlink" Target="https://doi.org/10.1016/j.snb.2020.127660" TargetMode="External"/><Relationship Id="rId78" Type="http://schemas.openxmlformats.org/officeDocument/2006/relationships/hyperlink" Target="http://gateway.webofknowledge.com/gateway/Gateway.cgi?GWVersion=2&amp;SrcAuth=Alerting&amp;SrcApp=Alerting&amp;DestApp=WOS&amp;DestLinkType=FullRecord;UT=WOS:000470903900008" TargetMode="External"/><Relationship Id="rId99" Type="http://schemas.openxmlformats.org/officeDocument/2006/relationships/hyperlink" Target="http://gateway.webofknowledge.com/gateway/Gateway.cgi?GWVersion=2&amp;SrcAuth=Alerting&amp;SrcApp=Alerting&amp;DestApp=WOS&amp;DestLinkType=FullRecord;UT=WOS:000594263300003" TargetMode="External"/><Relationship Id="rId101" Type="http://schemas.openxmlformats.org/officeDocument/2006/relationships/hyperlink" Target="http://gateway.webofknowledge.com/gateway/Gateway.cgi?GWVersion=2&amp;SrcAuth=Alerting&amp;SrcApp=Alerting&amp;DestApp=WOS&amp;DestLinkType=FullRecord;UT=WOS:000441556000094" TargetMode="External"/><Relationship Id="rId122" Type="http://schemas.openxmlformats.org/officeDocument/2006/relationships/hyperlink" Target="http://dx.doi.org/10.1007/s11695-017-2709-3" TargetMode="External"/><Relationship Id="rId143" Type="http://schemas.openxmlformats.org/officeDocument/2006/relationships/hyperlink" Target="http://gateway.webofknowledge.com/gateway/Gateway.cgi?GWVersion=2&amp;SrcAuth=Alerting&amp;SrcApp=Alerting&amp;DestApp=WOS&amp;DestLinkType=FullRecord;UT=WOS:000476683800008" TargetMode="External"/><Relationship Id="rId164" Type="http://schemas.openxmlformats.org/officeDocument/2006/relationships/hyperlink" Target="https://doi.org/10.1002/cpt.1341" TargetMode="External"/><Relationship Id="rId185" Type="http://schemas.openxmlformats.org/officeDocument/2006/relationships/hyperlink" Target="http://gateway.webofknowledge.com/gateway/Gateway.cgi?GWVersion=2&amp;SrcAuth=Alerting&amp;SrcApp=Alerting&amp;DestApp=WOS&amp;DestLinkType=FullRecord;UT=WOS:000442423400035" TargetMode="External"/><Relationship Id="rId9" Type="http://schemas.openxmlformats.org/officeDocument/2006/relationships/hyperlink" Target="http://gateway.webofknowledge.com/gateway/Gateway.cgi?GWVersion=2&amp;SrcAuth=Alerting&amp;SrcApp=Alerting&amp;DestApp=WOS&amp;DestLinkType=FullRecord;UT=WOS:000465395800025" TargetMode="External"/><Relationship Id="rId210" Type="http://schemas.openxmlformats.org/officeDocument/2006/relationships/hyperlink" Target="https://doi.org/10.1093/ecco-jcc/jjaa001" TargetMode="External"/><Relationship Id="rId26" Type="http://schemas.openxmlformats.org/officeDocument/2006/relationships/hyperlink" Target="https://doi.org/10.1186/s13073-020-0711-1" TargetMode="External"/><Relationship Id="rId231" Type="http://schemas.openxmlformats.org/officeDocument/2006/relationships/hyperlink" Target="http://gateway.webofknowledge.com/gateway/Gateway.cgi?GWVersion=2&amp;SrcAuth=Alerting&amp;SrcApp=Alerting&amp;DestApp=WOS&amp;DestLinkType=FullRecord;UT=WOS:000592838500001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doi.org/10.1212/NXI.0000000000000714" TargetMode="External"/><Relationship Id="rId68" Type="http://schemas.openxmlformats.org/officeDocument/2006/relationships/hyperlink" Target="http://gateway.webofknowledge.com/gateway/Gateway.cgi?GWVersion=2&amp;SrcAuth=Alerting&amp;SrcApp=Alerting&amp;DestApp=WOS&amp;DestLinkType=FullRecord;UT=WOS:000456314000008" TargetMode="External"/><Relationship Id="rId89" Type="http://schemas.openxmlformats.org/officeDocument/2006/relationships/hyperlink" Target="http://gateway.webofknowledge.com/gateway/Gateway.cgi?GWVersion=2&amp;SrcAuth=Alerting&amp;SrcApp=Alerting&amp;DestApp=WOS&amp;DestLinkType=FullRecord;UT=WOS:000482872300008" TargetMode="External"/><Relationship Id="rId112" Type="http://schemas.openxmlformats.org/officeDocument/2006/relationships/hyperlink" Target="https://doi.org/10.1016/j.ajo.2018.04.015" TargetMode="External"/><Relationship Id="rId133" Type="http://schemas.openxmlformats.org/officeDocument/2006/relationships/hyperlink" Target="http://gateway.webofknowledge.com/gateway/Gateway.cgi?GWVersion=2&amp;SrcAuth=Alerting&amp;SrcApp=Alerting&amp;DestApp=WOS&amp;DestLinkType=FullRecord;UT=WOS:000607781800007" TargetMode="External"/><Relationship Id="rId154" Type="http://schemas.openxmlformats.org/officeDocument/2006/relationships/hyperlink" Target="https://doi.org/10.1186/s12943-019-0983-5" TargetMode="External"/><Relationship Id="rId175" Type="http://schemas.openxmlformats.org/officeDocument/2006/relationships/hyperlink" Target="http://gateway.webofknowledge.com/gateway/Gateway.cgi?GWVersion=2&amp;SrcAuth=Alerting&amp;SrcApp=Alerting&amp;DestApp=WOS&amp;DestLinkType=FullRecord;UT=WOS:000399646600006" TargetMode="External"/><Relationship Id="rId196" Type="http://schemas.openxmlformats.org/officeDocument/2006/relationships/hyperlink" Target="https://doi.org/10.1111/all.13843" TargetMode="External"/><Relationship Id="rId200" Type="http://schemas.openxmlformats.org/officeDocument/2006/relationships/hyperlink" Target="https://doi.org/10.1111/epi.14704" TargetMode="External"/><Relationship Id="rId16" Type="http://schemas.openxmlformats.org/officeDocument/2006/relationships/hyperlink" Target="https://doi.org/10.1164/rccm.201903-0541PP" TargetMode="External"/><Relationship Id="rId221" Type="http://schemas.openxmlformats.org/officeDocument/2006/relationships/hyperlink" Target="http://gateway.webofknowledge.com/gateway/Gateway.cgi?GWVersion=2&amp;SrcAuth=Alerting&amp;SrcApp=Alerting&amp;DestApp=WOS&amp;DestLinkType=FullRecord;UT=WOS:000539246000056" TargetMode="External"/><Relationship Id="rId242" Type="http://schemas.openxmlformats.org/officeDocument/2006/relationships/hyperlink" Target="https://doi.org/10.3390/cancers11040586" TargetMode="External"/><Relationship Id="rId37" Type="http://schemas.openxmlformats.org/officeDocument/2006/relationships/hyperlink" Target="http://gateway.webofknowledge.com/gateway/Gateway.cgi?GWVersion=2&amp;SrcAuth=Alerting&amp;SrcApp=Alerting&amp;DestApp=WOS&amp;DestLinkType=FullRecord;UT=WOS:000600791600012" TargetMode="External"/><Relationship Id="rId58" Type="http://schemas.openxmlformats.org/officeDocument/2006/relationships/hyperlink" Target="http://gateway.webofknowledge.com/gateway/Gateway.cgi?GWVersion=2&amp;SrcAuth=Alerting&amp;SrcApp=Alerting&amp;DestApp=WOS&amp;DestLinkType=FullRecord;UT=WOS:000511146700041" TargetMode="External"/><Relationship Id="rId79" Type="http://schemas.openxmlformats.org/officeDocument/2006/relationships/hyperlink" Target="https://doi.org/10.3390/antiox9121179" TargetMode="External"/><Relationship Id="rId102" Type="http://schemas.openxmlformats.org/officeDocument/2006/relationships/hyperlink" Target="https://doi.org/10.2196/14160" TargetMode="External"/><Relationship Id="rId123" Type="http://schemas.openxmlformats.org/officeDocument/2006/relationships/hyperlink" Target="http://gateway.webofknowledge.com/gateway/Gateway.cgi?GWVersion=2&amp;SrcAuth=Alerting&amp;SrcApp=Alerting&amp;DestApp=WOS&amp;DestLinkType=FullRecord;UT=WOS:000413428700006" TargetMode="External"/><Relationship Id="rId144" Type="http://schemas.openxmlformats.org/officeDocument/2006/relationships/hyperlink" Target="https://doi.org/10.1016/j.bandl.2019.04.009" TargetMode="External"/><Relationship Id="rId90" Type="http://schemas.openxmlformats.org/officeDocument/2006/relationships/hyperlink" Target="http://dx.doi.org/10.1016/j.snb.2017.01.185" TargetMode="External"/><Relationship Id="rId165" Type="http://schemas.openxmlformats.org/officeDocument/2006/relationships/hyperlink" Target="http://gateway.webofknowledge.com/gateway/Gateway.cgi?GWVersion=2&amp;SrcAuth=Alerting&amp;SrcApp=Alerting&amp;DestApp=WOS&amp;DestLinkType=FullRecord;UT=WOS:000480582800024" TargetMode="External"/><Relationship Id="rId186" Type="http://schemas.openxmlformats.org/officeDocument/2006/relationships/hyperlink" Target="https://doi.org/10.2337/dbi18-0022" TargetMode="External"/><Relationship Id="rId211" Type="http://schemas.openxmlformats.org/officeDocument/2006/relationships/hyperlink" Target="http://gateway.webofknowledge.com/gateway/Gateway.cgi?GWVersion=2&amp;SrcAuth=Alerting&amp;SrcApp=Alerting&amp;DestApp=WOS&amp;DestLinkType=FullRecord;UT=WOS:000582311700007" TargetMode="External"/><Relationship Id="rId232" Type="http://schemas.openxmlformats.org/officeDocument/2006/relationships/hyperlink" Target="https://doi.org/10.3390/pharmaceutics12010031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://gateway.webofknowledge.com/gateway/Gateway.cgi?GWVersion=2&amp;SrcAuth=Alerting&amp;SrcApp=Alerting&amp;DestApp=WOS&amp;DestLinkType=FullRecord;UT=WOS:000512015600001" TargetMode="External"/><Relationship Id="rId48" Type="http://schemas.openxmlformats.org/officeDocument/2006/relationships/hyperlink" Target="http://gateway.webofknowledge.com/gateway/Gateway.cgi?GWVersion=2&amp;SrcAuth=Alerting&amp;SrcApp=Alerting&amp;DestApp=WOS&amp;DestLinkType=FullRecord;UT=WOS:000559239400026" TargetMode="External"/><Relationship Id="rId69" Type="http://schemas.openxmlformats.org/officeDocument/2006/relationships/hyperlink" Target="https://doi.org/10.1093/ehjcvp/pvz082" TargetMode="External"/><Relationship Id="rId113" Type="http://schemas.openxmlformats.org/officeDocument/2006/relationships/hyperlink" Target="http://gateway.webofknowledge.com/gateway/Gateway.cgi?GWVersion=2&amp;SrcAuth=Alerting&amp;SrcApp=Alerting&amp;DestApp=WOS&amp;DestLinkType=FullRecord;UT=WOS:000437387100018" TargetMode="External"/><Relationship Id="rId134" Type="http://schemas.openxmlformats.org/officeDocument/2006/relationships/hyperlink" Target="https://doi.org/10.1016/j.dci.2017.10.011" TargetMode="External"/><Relationship Id="rId80" Type="http://schemas.openxmlformats.org/officeDocument/2006/relationships/hyperlink" Target="http://gateway.webofknowledge.com/gateway/Gateway.cgi?GWVersion=2&amp;SrcAuth=Alerting&amp;SrcApp=Alerting&amp;DestApp=WOS&amp;DestLinkType=FullRecord;UT=WOS:000601827500001" TargetMode="External"/><Relationship Id="rId155" Type="http://schemas.openxmlformats.org/officeDocument/2006/relationships/hyperlink" Target="http://gateway.webofknowledge.com/gateway/Gateway.cgi?GWVersion=2&amp;SrcAuth=Alerting&amp;SrcApp=Alerting&amp;DestApp=WOS&amp;DestLinkType=FullRecord;UT=WOS:000462941900021" TargetMode="External"/><Relationship Id="rId176" Type="http://schemas.openxmlformats.org/officeDocument/2006/relationships/hyperlink" Target="https://doi.org/10.1016/j.ygyno.2018.10.007" TargetMode="External"/><Relationship Id="rId197" Type="http://schemas.openxmlformats.org/officeDocument/2006/relationships/hyperlink" Target="http://gateway.webofknowledge.com/gateway/Gateway.cgi?GWVersion=2&amp;SrcAuth=Alerting&amp;SrcApp=Alerting&amp;DestApp=WOS&amp;DestLinkType=FullRecord;UT=WOS:000493013000025" TargetMode="External"/><Relationship Id="rId201" Type="http://schemas.openxmlformats.org/officeDocument/2006/relationships/hyperlink" Target="http://gateway.webofknowledge.com/gateway/Gateway.cgi?GWVersion=2&amp;SrcAuth=Alerting&amp;SrcApp=Alerting&amp;DestApp=WOS&amp;DestLinkType=FullRecord;UT=WOS:000472983800025" TargetMode="External"/><Relationship Id="rId222" Type="http://schemas.openxmlformats.org/officeDocument/2006/relationships/hyperlink" Target="https://doi.org/10.3390/cancers12051065" TargetMode="External"/><Relationship Id="rId243" Type="http://schemas.openxmlformats.org/officeDocument/2006/relationships/hyperlink" Target="http://gateway.webofknowledge.com/gateway/Gateway.cgi?GWVersion=2&amp;SrcAuth=Alerting&amp;SrcApp=Alerting&amp;DestApp=WOS&amp;DestLinkType=FullRecord;UT=WOS:000467773400154" TargetMode="External"/><Relationship Id="rId17" Type="http://schemas.openxmlformats.org/officeDocument/2006/relationships/hyperlink" Target="http://gateway.webofknowledge.com/gateway/Gateway.cgi?GWVersion=2&amp;SrcAuth=Alerting&amp;SrcApp=Alerting&amp;DestApp=WOS&amp;DestLinkType=FullRecord;UT=WOS:000478852400012" TargetMode="External"/><Relationship Id="rId38" Type="http://schemas.openxmlformats.org/officeDocument/2006/relationships/hyperlink" Target="http://gateway.webofknowledge.com/gateway/Gateway.cgi?GWVersion=2&amp;SrcAuth=Alerting&amp;SrcApp=Alerting&amp;DestApp=WOS&amp;DestLinkType=FullRecord;UT=WOS:000486385900008" TargetMode="External"/><Relationship Id="rId59" Type="http://schemas.openxmlformats.org/officeDocument/2006/relationships/hyperlink" Target="https://doi.org/10.1021/acs.jmedchem.9b01351" TargetMode="External"/><Relationship Id="rId103" Type="http://schemas.openxmlformats.org/officeDocument/2006/relationships/hyperlink" Target="http://gateway.webofknowledge.com/gateway/Gateway.cgi?GWVersion=2&amp;SrcAuth=Alerting&amp;SrcApp=Alerting&amp;DestApp=WOS&amp;DestLinkType=FullRecord;UT=WOS:000474338000001" TargetMode="External"/><Relationship Id="rId124" Type="http://schemas.openxmlformats.org/officeDocument/2006/relationships/hyperlink" Target="https://doi.org/10.1093/ntr/ntw276" TargetMode="External"/><Relationship Id="rId70" Type="http://schemas.openxmlformats.org/officeDocument/2006/relationships/hyperlink" Target="http://gateway.webofknowledge.com/gateway/Gateway.cgi?GWVersion=2&amp;SrcAuth=Alerting&amp;SrcApp=Alerting&amp;DestApp=WOS&amp;DestLinkType=FullRecord;UT=WOS:000594976000010" TargetMode="External"/><Relationship Id="rId91" Type="http://schemas.openxmlformats.org/officeDocument/2006/relationships/hyperlink" Target="http://gateway.webofknowledge.com/gateway/Gateway.cgi?GWVersion=2&amp;SrcAuth=Alerting&amp;SrcApp=Alerting&amp;DestApp=WOS&amp;DestLinkType=FullRecord;UT=WOS:000398760700121" TargetMode="External"/><Relationship Id="rId145" Type="http://schemas.openxmlformats.org/officeDocument/2006/relationships/hyperlink" Target="http://gateway.webofknowledge.com/gateway/Gateway.cgi?GWVersion=2&amp;SrcAuth=Alerting&amp;SrcApp=Alerting&amp;DestApp=WOS&amp;DestLinkType=FullRecord;UT=WOS:000471735900006" TargetMode="External"/><Relationship Id="rId166" Type="http://schemas.openxmlformats.org/officeDocument/2006/relationships/hyperlink" Target="http://dx.doi.org/10.1080/10408363.2016.1269309" TargetMode="External"/><Relationship Id="rId187" Type="http://schemas.openxmlformats.org/officeDocument/2006/relationships/hyperlink" Target="http://gateway.webofknowledge.com/gateway/Gateway.cgi?GWVersion=2&amp;SrcAuth=Alerting&amp;SrcApp=Alerting&amp;DestApp=WOS&amp;DestLinkType=FullRecord;UT=WOS:00044233790000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093/rheumatology/kez651" TargetMode="External"/><Relationship Id="rId233" Type="http://schemas.openxmlformats.org/officeDocument/2006/relationships/hyperlink" Target="http://gateway.webofknowledge.com/gateway/Gateway.cgi?GWVersion=2&amp;SrcAuth=Alerting&amp;SrcApp=Alerting&amp;DestApp=WOS&amp;DestLinkType=FullRecord;UT=WOS:000514655800047" TargetMode="External"/><Relationship Id="rId28" Type="http://schemas.openxmlformats.org/officeDocument/2006/relationships/hyperlink" Target="https://doi.org/10.1016/j.kint.2020.04.038" TargetMode="External"/><Relationship Id="rId49" Type="http://schemas.openxmlformats.org/officeDocument/2006/relationships/hyperlink" Target="https://doi.org/10.7554/eLife.50103" TargetMode="External"/><Relationship Id="rId114" Type="http://schemas.openxmlformats.org/officeDocument/2006/relationships/hyperlink" Target="https://doi.org/10.1016/j.drugpo.2019.03.005" TargetMode="External"/><Relationship Id="rId60" Type="http://schemas.openxmlformats.org/officeDocument/2006/relationships/hyperlink" Target="http://gateway.webofknowledge.com/gateway/Gateway.cgi?GWVersion=2&amp;SrcAuth=Alerting&amp;SrcApp=Alerting&amp;DestApp=WOS&amp;DestLinkType=FullRecord;UT=WOS:000517673100009" TargetMode="External"/><Relationship Id="rId81" Type="http://schemas.openxmlformats.org/officeDocument/2006/relationships/hyperlink" Target="http://dx.doi.org/10.1371/journal.ppat.1006087" TargetMode="External"/><Relationship Id="rId135" Type="http://schemas.openxmlformats.org/officeDocument/2006/relationships/hyperlink" Target="http://gateway.webofknowledge.com/gateway/Gateway.cgi?GWVersion=2&amp;SrcAuth=Alerting&amp;SrcApp=Alerting&amp;DestApp=WOS&amp;DestLinkType=FullRecord;UT=WOS:000422811500015" TargetMode="External"/><Relationship Id="rId156" Type="http://schemas.openxmlformats.org/officeDocument/2006/relationships/hyperlink" Target="https://doi.org/10.1002/med.21660" TargetMode="External"/><Relationship Id="rId177" Type="http://schemas.openxmlformats.org/officeDocument/2006/relationships/hyperlink" Target="http://gateway.webofknowledge.com/gateway/Gateway.cgi?GWVersion=2&amp;SrcAuth=Alerting&amp;SrcApp=Alerting&amp;DestApp=WOS&amp;DestLinkType=FullRecord;UT=WOS:000456637000031" TargetMode="External"/><Relationship Id="rId198" Type="http://schemas.openxmlformats.org/officeDocument/2006/relationships/hyperlink" Target="https://doi.org/10.1002/uog.21960" TargetMode="External"/><Relationship Id="rId202" Type="http://schemas.openxmlformats.org/officeDocument/2006/relationships/hyperlink" Target="https://doi.org/10.1097/TP.0000000000002195" TargetMode="External"/><Relationship Id="rId223" Type="http://schemas.openxmlformats.org/officeDocument/2006/relationships/hyperlink" Target="http://gateway.webofknowledge.com/gateway/Gateway.cgi?GWVersion=2&amp;SrcAuth=Alerting&amp;SrcApp=Alerting&amp;DestApp=WOS&amp;DestLinkType=FullRecord;UT=WOS:000539246000006" TargetMode="External"/><Relationship Id="rId244" Type="http://schemas.openxmlformats.org/officeDocument/2006/relationships/hyperlink" Target="https://doi.org/10.3390/cancers11091316" TargetMode="External"/><Relationship Id="rId18" Type="http://schemas.openxmlformats.org/officeDocument/2006/relationships/hyperlink" Target="https://doi.org/10.1093/nar/gkaa246" TargetMode="External"/><Relationship Id="rId39" Type="http://schemas.openxmlformats.org/officeDocument/2006/relationships/hyperlink" Target="https://doi.org/10.1016/j.chest.2019.09.008" TargetMode="External"/><Relationship Id="rId50" Type="http://schemas.openxmlformats.org/officeDocument/2006/relationships/hyperlink" Target="http://gateway.webofknowledge.com/gateway/Gateway.cgi?GWVersion=2&amp;SrcAuth=Alerting&amp;SrcApp=Alerting&amp;DestApp=WOS&amp;DestLinkType=FullRecord;UT=WOS:000529367300001" TargetMode="External"/><Relationship Id="rId104" Type="http://schemas.openxmlformats.org/officeDocument/2006/relationships/hyperlink" Target="https://doi.org/10.1093/neuros/nyx607" TargetMode="External"/><Relationship Id="rId125" Type="http://schemas.openxmlformats.org/officeDocument/2006/relationships/hyperlink" Target="http://gateway.webofknowledge.com/gateway/Gateway.cgi?GWVersion=2&amp;SrcAuth=Alerting&amp;SrcApp=Alerting&amp;DestApp=WOS&amp;DestLinkType=FullRecord;UT=WOS:000425536400012" TargetMode="External"/><Relationship Id="rId146" Type="http://schemas.openxmlformats.org/officeDocument/2006/relationships/hyperlink" Target="https://academic.oup.com/eurheartj/article/38/35/2649/3893585" TargetMode="External"/><Relationship Id="rId167" Type="http://schemas.openxmlformats.org/officeDocument/2006/relationships/hyperlink" Target="http://gateway.webofknowledge.com/gateway/Gateway.cgi?GWVersion=2&amp;SrcAuth=Alerting&amp;SrcApp=Alerting&amp;DestApp=WOS&amp;DestLinkType=FullRecord;UT=WOS:000395559000003" TargetMode="External"/><Relationship Id="rId188" Type="http://schemas.openxmlformats.org/officeDocument/2006/relationships/hyperlink" Target="https://doi.org/10.1182/blood.2019003178" TargetMode="External"/><Relationship Id="rId71" Type="http://schemas.openxmlformats.org/officeDocument/2006/relationships/hyperlink" Target="https://doi.org/10.1016/j.ejmech.2020.112754" TargetMode="External"/><Relationship Id="rId92" Type="http://schemas.openxmlformats.org/officeDocument/2006/relationships/hyperlink" Target="http://dx.doi.org/10.1002/uog.17363" TargetMode="External"/><Relationship Id="rId213" Type="http://schemas.openxmlformats.org/officeDocument/2006/relationships/hyperlink" Target="http://gateway.webofknowledge.com/gateway/Gateway.cgi?GWVersion=2&amp;SrcAuth=Alerting&amp;SrcApp=Alerting&amp;DestApp=WOS&amp;DestLinkType=FullRecord;UT=WOS:000574394600047" TargetMode="External"/><Relationship Id="rId234" Type="http://schemas.openxmlformats.org/officeDocument/2006/relationships/hyperlink" Target="http://dx.doi.org/10.1186/s13046-017-0523-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ateway.webofknowledge.com/gateway/Gateway.cgi?GWVersion=2&amp;SrcAuth=Alerting&amp;SrcApp=Alerting&amp;DestApp=WOS&amp;DestLinkType=FullRecord;UT=WOS:000562494700001" TargetMode="External"/><Relationship Id="rId40" Type="http://schemas.openxmlformats.org/officeDocument/2006/relationships/hyperlink" Target="http://gateway.webofknowledge.com/gateway/Gateway.cgi?GWVersion=2&amp;SrcAuth=Alerting&amp;SrcApp=Alerting&amp;DestApp=WOS&amp;DestLinkType=FullRecord;UT=WOS:000512414700023" TargetMode="External"/><Relationship Id="rId115" Type="http://schemas.openxmlformats.org/officeDocument/2006/relationships/hyperlink" Target="http://gateway.webofknowledge.com/gateway/Gateway.cgi?GWVersion=2&amp;SrcAuth=Alerting&amp;SrcApp=Alerting&amp;DestApp=WOS&amp;DestLinkType=FullRecord;UT=WOS:000504514600031" TargetMode="External"/><Relationship Id="rId136" Type="http://schemas.openxmlformats.org/officeDocument/2006/relationships/hyperlink" Target="http://dx.doi.org/10.1016/j.bandl.2016.11.005" TargetMode="External"/><Relationship Id="rId157" Type="http://schemas.openxmlformats.org/officeDocument/2006/relationships/hyperlink" Target="http://gateway.webofknowledge.com/gateway/Gateway.cgi?GWVersion=2&amp;SrcAuth=Alerting&amp;SrcApp=Alerting&amp;DestApp=WOS&amp;DestLinkType=FullRecord;UT=WOS:000510785900001" TargetMode="External"/><Relationship Id="rId178" Type="http://schemas.openxmlformats.org/officeDocument/2006/relationships/hyperlink" Target="https://doi.org/10.1016/j.ygyno.2018.10.018" TargetMode="External"/><Relationship Id="rId61" Type="http://schemas.openxmlformats.org/officeDocument/2006/relationships/hyperlink" Target="https://doi.org/10.1002/uog.21968" TargetMode="External"/><Relationship Id="rId82" Type="http://schemas.openxmlformats.org/officeDocument/2006/relationships/hyperlink" Target="http://gateway.webofknowledge.com/gateway/Gateway.cgi?GWVersion=2&amp;SrcAuth=Alerting&amp;SrcApp=Alerting&amp;DestApp=WOS&amp;DestLinkType=FullRecord;UT=WOS:000395743500015" TargetMode="External"/><Relationship Id="rId199" Type="http://schemas.openxmlformats.org/officeDocument/2006/relationships/hyperlink" Target="http://gateway.webofknowledge.com/gateway/Gateway.cgi?GWVersion=2&amp;SrcAuth=Alerting&amp;SrcApp=Alerting&amp;DestApp=WOS&amp;DestLinkType=FullRecord;UT=WOS:000544354800019" TargetMode="External"/><Relationship Id="rId203" Type="http://schemas.openxmlformats.org/officeDocument/2006/relationships/hyperlink" Target="http://gateway.webofknowledge.com/gateway/Gateway.cgi?GWVersion=2&amp;SrcAuth=Alerting&amp;SrcApp=Alerting&amp;DestApp=WOS&amp;DestLinkType=FullRecord;UT=WOS:000433905600013" TargetMode="External"/><Relationship Id="rId19" Type="http://schemas.openxmlformats.org/officeDocument/2006/relationships/hyperlink" Target="http://gateway.webofknowledge.com/gateway/Gateway.cgi?GWVersion=2&amp;SrcAuth=Alerting&amp;SrcApp=Alerting&amp;DestApp=WOS&amp;DestLinkType=FullRecord;UT=WOS:000569071800044" TargetMode="External"/><Relationship Id="rId224" Type="http://schemas.openxmlformats.org/officeDocument/2006/relationships/hyperlink" Target="https://www.mdpi.com/2072-6694/12/4/808" TargetMode="External"/><Relationship Id="rId245" Type="http://schemas.openxmlformats.org/officeDocument/2006/relationships/hyperlink" Target="http://gateway.webofknowledge.com/gateway/Gateway.cgi?GWVersion=2&amp;SrcAuth=Alerting&amp;SrcApp=Alerting&amp;DestApp=WOS&amp;DestLinkType=FullRecord;UT=WOS:000489719000101" TargetMode="External"/><Relationship Id="rId30" Type="http://schemas.openxmlformats.org/officeDocument/2006/relationships/hyperlink" Target="https://doi.org/10.1016/j.kint.2020.06.041" TargetMode="External"/><Relationship Id="rId105" Type="http://schemas.openxmlformats.org/officeDocument/2006/relationships/hyperlink" Target="http://gateway.webofknowledge.com/gateway/Gateway.cgi?GWVersion=2&amp;SrcAuth=Alerting&amp;SrcApp=Alerting&amp;DestApp=WOS&amp;DestLinkType=FullRecord;UT=WOS:000454360000026" TargetMode="External"/><Relationship Id="rId126" Type="http://schemas.openxmlformats.org/officeDocument/2006/relationships/hyperlink" Target="https://doi.org/10.1016/j.dci.2019.103464" TargetMode="External"/><Relationship Id="rId147" Type="http://schemas.openxmlformats.org/officeDocument/2006/relationships/hyperlink" Target="http://gateway.webofknowledge.com/gateway/Gateway.cgi?GWVersion=2&amp;SrcAuth=Alerting&amp;SrcApp=Alerting&amp;DestApp=WOS&amp;DestLinkType=FullRecord;UT=WOS:000410679500007" TargetMode="External"/><Relationship Id="rId168" Type="http://schemas.openxmlformats.org/officeDocument/2006/relationships/hyperlink" Target="https://www.dovepress.com/the-effects-of-graphene-and-mesenchymal-stem-cells-in-cutaneous-wound--peer-reviewed-fulltext-article-IJN" TargetMode="External"/><Relationship Id="rId51" Type="http://schemas.openxmlformats.org/officeDocument/2006/relationships/hyperlink" Target="https://doi.org/10.1111/ajt.15924" TargetMode="External"/><Relationship Id="rId72" Type="http://schemas.openxmlformats.org/officeDocument/2006/relationships/hyperlink" Target="http://gateway.webofknowledge.com/gateway/Gateway.cgi?GWVersion=2&amp;SrcAuth=Alerting&amp;SrcApp=Alerting&amp;DestApp=WOS&amp;DestLinkType=FullRecord;UT=WOS:000600384300014" TargetMode="External"/><Relationship Id="rId93" Type="http://schemas.openxmlformats.org/officeDocument/2006/relationships/hyperlink" Target="http://gateway.webofknowledge.com/gateway/Gateway.cgi?GWVersion=2&amp;SrcAuth=Alerting&amp;SrcApp=Alerting&amp;DestApp=WOS&amp;DestLinkType=FullRecord;UT=WOS:000412188900018" TargetMode="External"/><Relationship Id="rId189" Type="http://schemas.openxmlformats.org/officeDocument/2006/relationships/hyperlink" Target="http://gateway.webofknowledge.com/gateway/Gateway.cgi?GWVersion=2&amp;SrcAuth=Alerting&amp;SrcApp=Alerting&amp;DestApp=WOS&amp;DestLinkType=FullRecord;UT=WOS:00054700590001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3389/fcell.2020.00098" TargetMode="External"/><Relationship Id="rId235" Type="http://schemas.openxmlformats.org/officeDocument/2006/relationships/hyperlink" Target="http://gateway.webofknowledge.com/gateway/Gateway.cgi?GWVersion=2&amp;SrcAuth=Alerting&amp;SrcApp=Alerting&amp;DestApp=WOS&amp;DestLinkType=FullRecord;UT=WOS:000399769800001" TargetMode="External"/><Relationship Id="rId116" Type="http://schemas.openxmlformats.org/officeDocument/2006/relationships/hyperlink" Target="https://doi.org/10.1016/j.ygyno.2018.01.001" TargetMode="External"/><Relationship Id="rId137" Type="http://schemas.openxmlformats.org/officeDocument/2006/relationships/hyperlink" Target="http://gateway.webofknowledge.com/gateway/Gateway.cgi?GWVersion=2&amp;SrcAuth=Alerting&amp;SrcApp=Alerting&amp;DestApp=WOS&amp;DestLinkType=FullRecord;UT=WOS:000392900300001" TargetMode="External"/><Relationship Id="rId158" Type="http://schemas.openxmlformats.org/officeDocument/2006/relationships/hyperlink" Target="https://doi.org/10.1016/j.pharmthera.2019.107447" TargetMode="External"/><Relationship Id="rId20" Type="http://schemas.openxmlformats.org/officeDocument/2006/relationships/hyperlink" Target="https://doi.org/10.1002/ejhf.1960" TargetMode="External"/><Relationship Id="rId41" Type="http://schemas.openxmlformats.org/officeDocument/2006/relationships/hyperlink" Target="https://doi.org/10.1016/j.brs.2020.09.008" TargetMode="External"/><Relationship Id="rId62" Type="http://schemas.openxmlformats.org/officeDocument/2006/relationships/hyperlink" Target="http://gateway.webofknowledge.com/gateway/Gateway.cgi?GWVersion=2&amp;SrcAuth=Alerting&amp;SrcApp=Alerting&amp;DestApp=WOS&amp;DestLinkType=FullRecord;UT=WOS:000578544300001" TargetMode="External"/><Relationship Id="rId83" Type="http://schemas.openxmlformats.org/officeDocument/2006/relationships/hyperlink" Target="http://dx.doi.org/10.1111/nan.12341" TargetMode="External"/><Relationship Id="rId179" Type="http://schemas.openxmlformats.org/officeDocument/2006/relationships/hyperlink" Target="http://gateway.webofknowledge.com/gateway/Gateway.cgi?GWVersion=2&amp;SrcAuth=Alerting&amp;SrcApp=Alerting&amp;DestApp=WOS&amp;DestLinkType=FullRecord;UT=WOS:000456637800009" TargetMode="External"/><Relationship Id="rId190" Type="http://schemas.openxmlformats.org/officeDocument/2006/relationships/hyperlink" Target="https://doi.org/10.1111/all.14353" TargetMode="External"/><Relationship Id="rId204" Type="http://schemas.openxmlformats.org/officeDocument/2006/relationships/hyperlink" Target="https://doi.org/10.1016/j.oraloncology.2019.08.015" TargetMode="External"/><Relationship Id="rId225" Type="http://schemas.openxmlformats.org/officeDocument/2006/relationships/hyperlink" Target="http://gateway.webofknowledge.com/gateway/Gateway.cgi?GWVersion=2&amp;SrcAuth=Alerting&amp;SrcApp=Alerting&amp;DestApp=WOS&amp;DestLinkType=FullRecord;UT=WOS:000535587400038" TargetMode="External"/><Relationship Id="rId246" Type="http://schemas.openxmlformats.org/officeDocument/2006/relationships/hyperlink" Target="https://doi.org/10.3390/cancers11030318" TargetMode="External"/><Relationship Id="rId106" Type="http://schemas.openxmlformats.org/officeDocument/2006/relationships/hyperlink" Target="http://dx.doi.org/10.1016/j.ygyno.2017.01.014" TargetMode="External"/><Relationship Id="rId127" Type="http://schemas.openxmlformats.org/officeDocument/2006/relationships/hyperlink" Target="http://gateway.webofknowledge.com/gateway/Gateway.cgi?GWVersion=2&amp;SrcAuth=Alerting&amp;SrcApp=Alerting&amp;DestApp=WOS&amp;DestLinkType=FullRecord;UT=WOS:000491213900010" TargetMode="External"/><Relationship Id="rId10" Type="http://schemas.openxmlformats.org/officeDocument/2006/relationships/hyperlink" Target="https://doi.org/10.1111/pcmr.12757" TargetMode="External"/><Relationship Id="rId31" Type="http://schemas.openxmlformats.org/officeDocument/2006/relationships/hyperlink" Target="http://gateway.webofknowledge.com/gateway/Gateway.cgi?GWVersion=2&amp;SrcAuth=Alerting&amp;SrcApp=Alerting&amp;DestApp=WOS&amp;DestLinkType=FullRecord;UT=WOS:000596506000030" TargetMode="External"/><Relationship Id="rId52" Type="http://schemas.openxmlformats.org/officeDocument/2006/relationships/hyperlink" Target="http://gateway.webofknowledge.com/gateway/Gateway.cgi?GWVersion=2&amp;SrcAuth=Alerting&amp;SrcApp=Alerting&amp;DestApp=WOS&amp;DestLinkType=FullRecord;UT=WOS:000531890900001" TargetMode="External"/><Relationship Id="rId73" Type="http://schemas.openxmlformats.org/officeDocument/2006/relationships/hyperlink" Target="https://doi.org/10.1016/j.metabol.2018.01.004" TargetMode="External"/><Relationship Id="rId94" Type="http://schemas.openxmlformats.org/officeDocument/2006/relationships/hyperlink" Target="http://dx.doi.org/10.1002/stem.2604" TargetMode="External"/><Relationship Id="rId148" Type="http://schemas.openxmlformats.org/officeDocument/2006/relationships/hyperlink" Target="https://doi.org/10.1016/j.eururo.2019.08.016" TargetMode="External"/><Relationship Id="rId169" Type="http://schemas.openxmlformats.org/officeDocument/2006/relationships/hyperlink" Target="http://gateway.webofknowledge.com/gateway/Gateway.cgi?GWVersion=2&amp;SrcAuth=Alerting&amp;SrcApp=Alerting&amp;DestApp=WOS&amp;DestLinkType=FullRecord;UT=WOS:000463721400002" TargetMode="External"/><Relationship Id="rId4" Type="http://schemas.openxmlformats.org/officeDocument/2006/relationships/hyperlink" Target="http://dx.doi.org/10.1002/uog.15942" TargetMode="External"/><Relationship Id="rId180" Type="http://schemas.openxmlformats.org/officeDocument/2006/relationships/hyperlink" Target="https://doi.org/10.1186/s40104-019-0355-4" TargetMode="External"/><Relationship Id="rId215" Type="http://schemas.openxmlformats.org/officeDocument/2006/relationships/hyperlink" Target="http://gateway.webofknowledge.com/gateway/Gateway.cgi?GWVersion=2&amp;SrcAuth=Alerting&amp;SrcApp=Alerting&amp;DestApp=WOS&amp;DestLinkType=FullRecord;UT=WOS:000525102200001" TargetMode="External"/><Relationship Id="rId236" Type="http://schemas.openxmlformats.org/officeDocument/2006/relationships/hyperlink" Target="https://doi.org/10.1111/jdv.1593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12120</Words>
  <Characters>71512</Characters>
  <Application>Microsoft Office Word</Application>
  <DocSecurity>0</DocSecurity>
  <Lines>595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/>
  <LinksUpToDate>false</LinksUpToDate>
  <CharactersWithSpaces>83466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Jana Patočková</dc:creator>
  <cp:keywords/>
  <dc:description/>
  <cp:lastModifiedBy>Pavel Klener</cp:lastModifiedBy>
  <cp:revision>3</cp:revision>
  <dcterms:created xsi:type="dcterms:W3CDTF">2021-09-15T10:45:00Z</dcterms:created>
  <dcterms:modified xsi:type="dcterms:W3CDTF">2021-09-15T11:15:00Z</dcterms:modified>
</cp:coreProperties>
</file>