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91" w:rsidRDefault="00012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91936" w:rsidRPr="00791936">
        <w:rPr>
          <w:rFonts w:ascii="Times New Roman" w:hAnsi="Times New Roman" w:cs="Times New Roman"/>
          <w:b/>
          <w:sz w:val="24"/>
          <w:szCs w:val="24"/>
        </w:rPr>
        <w:t>)</w:t>
      </w:r>
      <w:r w:rsidR="00791936" w:rsidRPr="00791936">
        <w:rPr>
          <w:rFonts w:ascii="Times New Roman" w:hAnsi="Times New Roman" w:cs="Times New Roman"/>
          <w:b/>
          <w:sz w:val="24"/>
          <w:szCs w:val="24"/>
        </w:rPr>
        <w:tab/>
        <w:t>Postgraduální studium – aktuální informace</w:t>
      </w:r>
    </w:p>
    <w:p w:rsid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p w:rsid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2020"/>
        <w:gridCol w:w="2440"/>
      </w:tblGrid>
      <w:tr w:rsidR="00791936" w:rsidRPr="00791936" w:rsidTr="0079193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Počty uchazečů v přijímacím řízení pro </w:t>
            </w:r>
            <w:proofErr w:type="spellStart"/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rok 2021/2022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do anglických SP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ášených 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Nezaplacených přihlášek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Nedostavili se k pohovoru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Nedoporučeno k přijetí po pohovoru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 o přijetí již obdrželo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128 (1 nenastoupí)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Magisterské vzdělání z ČR zatím nedoložilo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15 (3 nenastoupí)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posouzení zahraničního vzdělání čeká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791936" w:rsidRPr="00791936" w:rsidTr="0079193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Zapsali se v řádném termínu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p w:rsid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p w:rsid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20"/>
      </w:tblGrid>
      <w:tr w:rsidR="00791936" w:rsidRPr="00791936" w:rsidTr="00791936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Roční hodnocení </w:t>
            </w:r>
            <w:proofErr w:type="spellStart"/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 roku 2020/2021 k 17.9.2021: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počet hodnocených studentů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768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Nezaložené 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957211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  <w:r w:rsidR="004B74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Zodpovědnost student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Zodpovědnost školitel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135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Zodpovědnost 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469</w:t>
            </w:r>
          </w:p>
        </w:tc>
      </w:tr>
      <w:tr w:rsidR="00791936" w:rsidRPr="00791936" w:rsidTr="007919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936" w:rsidRPr="00791936" w:rsidRDefault="00791936" w:rsidP="00791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9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</w:t>
            </w:r>
          </w:p>
        </w:tc>
      </w:tr>
    </w:tbl>
    <w:p w:rsidR="00791936" w:rsidRPr="00791936" w:rsidRDefault="00791936">
      <w:pPr>
        <w:rPr>
          <w:rFonts w:ascii="Times New Roman" w:hAnsi="Times New Roman" w:cs="Times New Roman"/>
          <w:b/>
          <w:sz w:val="24"/>
          <w:szCs w:val="24"/>
        </w:rPr>
      </w:pPr>
    </w:p>
    <w:sectPr w:rsidR="00791936" w:rsidRPr="0079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6"/>
    <w:rsid w:val="00012C11"/>
    <w:rsid w:val="00426791"/>
    <w:rsid w:val="004B7402"/>
    <w:rsid w:val="00791936"/>
    <w:rsid w:val="009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9DA5"/>
  <w15:chartTrackingRefBased/>
  <w15:docId w15:val="{86B5F58C-2A58-4153-A2C9-54FE817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Jana Nováková</cp:lastModifiedBy>
  <cp:revision>3</cp:revision>
  <dcterms:created xsi:type="dcterms:W3CDTF">2021-09-17T09:36:00Z</dcterms:created>
  <dcterms:modified xsi:type="dcterms:W3CDTF">2021-09-17T10:59:00Z</dcterms:modified>
</cp:coreProperties>
</file>