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A40B" w14:textId="66FCDB5A" w:rsidR="007C7E0D" w:rsidRDefault="00E465CF" w:rsidP="00726333">
      <w:pPr>
        <w:jc w:val="center"/>
        <w:rPr>
          <w:color w:val="000000"/>
          <w:sz w:val="36"/>
          <w:szCs w:val="28"/>
          <w:u w:val="single"/>
        </w:rPr>
      </w:pPr>
      <w:r w:rsidRPr="003012DD">
        <w:rPr>
          <w:color w:val="000000"/>
          <w:sz w:val="36"/>
          <w:szCs w:val="28"/>
          <w:u w:val="single"/>
        </w:rPr>
        <w:t xml:space="preserve">Aktuální informace k </w:t>
      </w:r>
      <w:r w:rsidR="007C7E0D" w:rsidRPr="003012DD">
        <w:rPr>
          <w:color w:val="000000"/>
          <w:sz w:val="36"/>
          <w:szCs w:val="28"/>
          <w:u w:val="single"/>
        </w:rPr>
        <w:t xml:space="preserve">rozvoji </w:t>
      </w:r>
      <w:r w:rsidR="00726333">
        <w:rPr>
          <w:color w:val="000000"/>
          <w:sz w:val="36"/>
          <w:szCs w:val="28"/>
          <w:u w:val="single"/>
        </w:rPr>
        <w:t xml:space="preserve">rozvrhované </w:t>
      </w:r>
      <w:r w:rsidRPr="003012DD">
        <w:rPr>
          <w:color w:val="000000"/>
          <w:sz w:val="36"/>
          <w:szCs w:val="28"/>
          <w:u w:val="single"/>
        </w:rPr>
        <w:t xml:space="preserve">výuky </w:t>
      </w:r>
      <w:r w:rsidR="00726333">
        <w:rPr>
          <w:color w:val="000000"/>
          <w:sz w:val="36"/>
          <w:szCs w:val="28"/>
          <w:u w:val="single"/>
        </w:rPr>
        <w:t>(2021-2022)</w:t>
      </w:r>
    </w:p>
    <w:p w14:paraId="31A326A5" w14:textId="77777777" w:rsidR="00726333" w:rsidRPr="00726333" w:rsidRDefault="00726333" w:rsidP="00726333">
      <w:pPr>
        <w:jc w:val="center"/>
        <w:rPr>
          <w:color w:val="000000"/>
          <w:sz w:val="36"/>
          <w:szCs w:val="28"/>
          <w:u w:val="single"/>
        </w:rPr>
      </w:pPr>
    </w:p>
    <w:p w14:paraId="4E3DB032" w14:textId="51564943" w:rsidR="007C7E0D" w:rsidRPr="00351AEC" w:rsidRDefault="007C7E0D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Krátkodobé cíle</w:t>
      </w:r>
      <w:r w:rsidR="00DD3247">
        <w:rPr>
          <w:color w:val="000000"/>
          <w:sz w:val="28"/>
          <w:szCs w:val="28"/>
          <w:u w:val="single"/>
        </w:rPr>
        <w:t xml:space="preserve"> (2021-2022)</w:t>
      </w:r>
    </w:p>
    <w:p w14:paraId="2F9D4575" w14:textId="77777777" w:rsidR="00E465CF" w:rsidRPr="00E465CF" w:rsidRDefault="00A77964">
      <w:pPr>
        <w:rPr>
          <w:color w:val="000000"/>
          <w:sz w:val="24"/>
          <w:szCs w:val="24"/>
        </w:rPr>
      </w:pPr>
      <w:r w:rsidRPr="00A779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E465CF" w:rsidRPr="00A77964">
        <w:rPr>
          <w:b/>
          <w:color w:val="000000"/>
          <w:sz w:val="24"/>
          <w:szCs w:val="24"/>
        </w:rPr>
        <w:t>Dopracování</w:t>
      </w:r>
      <w:r w:rsidR="00E465CF" w:rsidRPr="00E465CF">
        <w:rPr>
          <w:b/>
          <w:color w:val="000000"/>
          <w:sz w:val="24"/>
          <w:szCs w:val="24"/>
        </w:rPr>
        <w:t xml:space="preserve"> minimálních požadavků</w:t>
      </w:r>
      <w:r w:rsidR="00E465CF" w:rsidRPr="00E465CF">
        <w:rPr>
          <w:color w:val="000000"/>
          <w:sz w:val="24"/>
          <w:szCs w:val="24"/>
        </w:rPr>
        <w:t xml:space="preserve"> </w:t>
      </w:r>
      <w:r w:rsidR="00DD3247">
        <w:rPr>
          <w:color w:val="000000"/>
          <w:sz w:val="24"/>
          <w:szCs w:val="24"/>
        </w:rPr>
        <w:t>(</w:t>
      </w:r>
      <w:proofErr w:type="spellStart"/>
      <w:r w:rsidR="00DD3247">
        <w:rPr>
          <w:color w:val="000000"/>
          <w:sz w:val="24"/>
          <w:szCs w:val="24"/>
        </w:rPr>
        <w:t>Profiles</w:t>
      </w:r>
      <w:proofErr w:type="spellEnd"/>
      <w:r>
        <w:rPr>
          <w:color w:val="000000"/>
          <w:sz w:val="24"/>
          <w:szCs w:val="24"/>
        </w:rPr>
        <w:t xml:space="preserve"> v.1</w:t>
      </w:r>
      <w:r w:rsidR="00DD3247">
        <w:rPr>
          <w:color w:val="000000"/>
          <w:sz w:val="24"/>
          <w:szCs w:val="24"/>
        </w:rPr>
        <w:t>)</w:t>
      </w:r>
    </w:p>
    <w:p w14:paraId="3F7E646F" w14:textId="77777777" w:rsidR="00DD3247" w:rsidRDefault="00461CB3" w:rsidP="00E465CF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Cíl: j</w:t>
      </w:r>
      <w:r w:rsidR="00DD3247">
        <w:rPr>
          <w:color w:val="000000"/>
          <w:sz w:val="24"/>
          <w:szCs w:val="24"/>
        </w:rPr>
        <w:t xml:space="preserve">asné </w:t>
      </w:r>
      <w:r w:rsidR="00E465CF" w:rsidRPr="00E465CF">
        <w:rPr>
          <w:color w:val="000000"/>
          <w:sz w:val="24"/>
          <w:szCs w:val="24"/>
        </w:rPr>
        <w:t>požadavky rozsahu učiva (teo</w:t>
      </w:r>
      <w:bookmarkStart w:id="0" w:name="_GoBack"/>
      <w:bookmarkEnd w:id="0"/>
      <w:r w:rsidR="00E465CF" w:rsidRPr="00E465CF">
        <w:rPr>
          <w:color w:val="000000"/>
          <w:sz w:val="24"/>
          <w:szCs w:val="24"/>
        </w:rPr>
        <w:t>rie + praktické dovednosti</w:t>
      </w:r>
      <w:r w:rsidR="00DD3247">
        <w:rPr>
          <w:color w:val="000000"/>
          <w:sz w:val="24"/>
          <w:szCs w:val="24"/>
        </w:rPr>
        <w:t xml:space="preserve"> + klíčové stavy</w:t>
      </w:r>
      <w:r w:rsidR="00E465CF" w:rsidRPr="00E465CF">
        <w:rPr>
          <w:color w:val="000000"/>
          <w:sz w:val="24"/>
          <w:szCs w:val="24"/>
        </w:rPr>
        <w:t xml:space="preserve">)  </w:t>
      </w:r>
    </w:p>
    <w:p w14:paraId="6EDFC260" w14:textId="77777777" w:rsidR="00E465CF" w:rsidRDefault="00DD3247" w:rsidP="00E465CF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Zdůvodnění: nezbytné </w:t>
      </w:r>
      <w:r w:rsidR="00E465CF" w:rsidRPr="00E465CF">
        <w:rPr>
          <w:color w:val="000000"/>
          <w:sz w:val="24"/>
          <w:szCs w:val="24"/>
        </w:rPr>
        <w:t xml:space="preserve">pro </w:t>
      </w:r>
      <w:r>
        <w:rPr>
          <w:color w:val="000000"/>
          <w:sz w:val="24"/>
          <w:szCs w:val="24"/>
        </w:rPr>
        <w:t xml:space="preserve">uznávání </w:t>
      </w:r>
      <w:r w:rsidR="00E465CF" w:rsidRPr="00E465CF">
        <w:rPr>
          <w:color w:val="000000"/>
          <w:sz w:val="24"/>
          <w:szCs w:val="24"/>
        </w:rPr>
        <w:t>zahraniční</w:t>
      </w:r>
      <w:r>
        <w:rPr>
          <w:color w:val="000000"/>
          <w:sz w:val="24"/>
          <w:szCs w:val="24"/>
        </w:rPr>
        <w:t>ch</w:t>
      </w:r>
      <w:r w:rsidR="00E465CF" w:rsidRPr="00E465CF">
        <w:rPr>
          <w:color w:val="000000"/>
          <w:sz w:val="24"/>
          <w:szCs w:val="24"/>
        </w:rPr>
        <w:t xml:space="preserve"> stáž</w:t>
      </w:r>
      <w:r>
        <w:rPr>
          <w:color w:val="000000"/>
          <w:sz w:val="24"/>
          <w:szCs w:val="24"/>
        </w:rPr>
        <w:t xml:space="preserve">í </w:t>
      </w:r>
      <w:r w:rsidR="00E465C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transparentní </w:t>
      </w:r>
      <w:r w:rsidR="00E465CF">
        <w:rPr>
          <w:color w:val="000000"/>
          <w:sz w:val="24"/>
          <w:szCs w:val="24"/>
        </w:rPr>
        <w:t>zkoušení</w:t>
      </w:r>
    </w:p>
    <w:p w14:paraId="1930C4BA" w14:textId="77777777" w:rsidR="00D275F0" w:rsidRDefault="00DD3247" w:rsidP="00E465CF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Realizace:</w:t>
      </w:r>
      <w:r w:rsidR="003012DD">
        <w:rPr>
          <w:color w:val="000000"/>
          <w:sz w:val="24"/>
          <w:szCs w:val="24"/>
        </w:rPr>
        <w:t xml:space="preserve"> garant/ vedoucí výuky jednotlivých oborů ve spolupráci s pedagogickou komisí</w:t>
      </w:r>
      <w:r w:rsidR="00D275F0">
        <w:rPr>
          <w:color w:val="000000"/>
          <w:sz w:val="24"/>
          <w:szCs w:val="24"/>
        </w:rPr>
        <w:t>.</w:t>
      </w:r>
    </w:p>
    <w:p w14:paraId="7EF7E41D" w14:textId="77777777" w:rsidR="00DD3247" w:rsidRDefault="00D275F0" w:rsidP="00E465CF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Termín: Zimní semestr 2021 (1. verse)</w:t>
      </w:r>
    </w:p>
    <w:p w14:paraId="06F736DB" w14:textId="77777777" w:rsidR="00726333" w:rsidRDefault="00726333" w:rsidP="00E465CF">
      <w:pPr>
        <w:ind w:left="708"/>
        <w:rPr>
          <w:color w:val="000000"/>
          <w:sz w:val="24"/>
          <w:szCs w:val="24"/>
        </w:rPr>
      </w:pPr>
    </w:p>
    <w:p w14:paraId="55002F06" w14:textId="77777777" w:rsidR="00E465CF" w:rsidRDefault="00E465CF" w:rsidP="00DD324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D3247">
        <w:rPr>
          <w:color w:val="000000"/>
          <w:sz w:val="24"/>
          <w:szCs w:val="24"/>
        </w:rPr>
        <w:t>Zahájení přípravy zkoušení formou USMLE resp. OSCE, pilotní provoz</w:t>
      </w:r>
    </w:p>
    <w:p w14:paraId="6986E272" w14:textId="77777777" w:rsidR="003012DD" w:rsidRDefault="003012DD" w:rsidP="00DD324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Cíle:</w:t>
      </w:r>
    </w:p>
    <w:p w14:paraId="76AA1338" w14:textId="77777777" w:rsidR="003012DD" w:rsidRDefault="003012DD" w:rsidP="003012DD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 w:rsidRPr="003012DD">
        <w:rPr>
          <w:color w:val="000000"/>
          <w:sz w:val="24"/>
          <w:szCs w:val="24"/>
        </w:rPr>
        <w:t>objektivní, prakticky zaměřené ověření znalostí.</w:t>
      </w:r>
    </w:p>
    <w:p w14:paraId="75B03A16" w14:textId="77777777" w:rsidR="00DD3247" w:rsidRDefault="003012DD" w:rsidP="003012DD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DD3247" w:rsidRPr="003012DD">
        <w:rPr>
          <w:color w:val="000000"/>
          <w:sz w:val="24"/>
          <w:szCs w:val="24"/>
        </w:rPr>
        <w:t>asn</w:t>
      </w:r>
      <w:r w:rsidRPr="003012DD">
        <w:rPr>
          <w:color w:val="000000"/>
          <w:sz w:val="24"/>
          <w:szCs w:val="24"/>
        </w:rPr>
        <w:t>á</w:t>
      </w:r>
      <w:r w:rsidR="00DD3247" w:rsidRPr="003012DD">
        <w:rPr>
          <w:color w:val="000000"/>
          <w:sz w:val="24"/>
          <w:szCs w:val="24"/>
        </w:rPr>
        <w:t xml:space="preserve"> n</w:t>
      </w:r>
      <w:r w:rsidR="00314C8D">
        <w:rPr>
          <w:color w:val="000000"/>
          <w:sz w:val="24"/>
          <w:szCs w:val="24"/>
        </w:rPr>
        <w:t>á</w:t>
      </w:r>
      <w:r w:rsidR="00DD3247" w:rsidRPr="003012DD">
        <w:rPr>
          <w:color w:val="000000"/>
          <w:sz w:val="24"/>
          <w:szCs w:val="24"/>
        </w:rPr>
        <w:t>vaz</w:t>
      </w:r>
      <w:r w:rsidR="00314C8D">
        <w:rPr>
          <w:color w:val="000000"/>
          <w:sz w:val="24"/>
          <w:szCs w:val="24"/>
        </w:rPr>
        <w:t>nos</w:t>
      </w:r>
      <w:r w:rsidR="00DD3247" w:rsidRPr="003012DD">
        <w:rPr>
          <w:color w:val="000000"/>
          <w:sz w:val="24"/>
          <w:szCs w:val="24"/>
        </w:rPr>
        <w:t>t na Profily</w:t>
      </w:r>
      <w:r w:rsidR="00314C8D">
        <w:rPr>
          <w:color w:val="000000"/>
          <w:sz w:val="24"/>
          <w:szCs w:val="24"/>
        </w:rPr>
        <w:t xml:space="preserve"> a </w:t>
      </w:r>
      <w:r w:rsidR="00A77964">
        <w:rPr>
          <w:color w:val="000000"/>
          <w:sz w:val="24"/>
          <w:szCs w:val="24"/>
        </w:rPr>
        <w:t xml:space="preserve">praktickou/klinickou </w:t>
      </w:r>
      <w:r w:rsidR="00314C8D">
        <w:rPr>
          <w:color w:val="000000"/>
          <w:sz w:val="24"/>
          <w:szCs w:val="24"/>
        </w:rPr>
        <w:t>výuku</w:t>
      </w:r>
    </w:p>
    <w:p w14:paraId="04B149D1" w14:textId="77777777" w:rsidR="003012DD" w:rsidRPr="003012DD" w:rsidRDefault="003012DD" w:rsidP="003012DD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garance kvality</w:t>
      </w:r>
    </w:p>
    <w:p w14:paraId="20699917" w14:textId="77777777" w:rsidR="00E465CF" w:rsidRDefault="003012DD" w:rsidP="00DD3247">
      <w:pPr>
        <w:ind w:firstLine="708"/>
      </w:pPr>
      <w:r>
        <w:rPr>
          <w:color w:val="000000"/>
          <w:sz w:val="24"/>
          <w:szCs w:val="24"/>
        </w:rPr>
        <w:t>Zdůvodnění: Klíčové pro rozšíření základny pro klinické stáže, zejména zahraniční.</w:t>
      </w:r>
    </w:p>
    <w:p w14:paraId="0E22C9BF" w14:textId="77777777" w:rsidR="003012DD" w:rsidRDefault="003012DD" w:rsidP="00DD3247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Realizace: Pilotně připraví vybrané kliniky (Fyziologický ústav, Pediatrie, Gynekologie)</w:t>
      </w:r>
    </w:p>
    <w:p w14:paraId="67A25550" w14:textId="77777777" w:rsidR="00C82B9C" w:rsidRPr="003F1407" w:rsidRDefault="00C82B9C" w:rsidP="00DD3247">
      <w:pPr>
        <w:ind w:firstLine="708"/>
        <w:rPr>
          <w:color w:val="000000"/>
          <w:sz w:val="24"/>
          <w:szCs w:val="24"/>
        </w:rPr>
      </w:pPr>
      <w:r w:rsidRPr="003F1407">
        <w:rPr>
          <w:color w:val="000000"/>
          <w:sz w:val="24"/>
          <w:szCs w:val="24"/>
        </w:rPr>
        <w:t>Termín: od LS 2022</w:t>
      </w:r>
    </w:p>
    <w:p w14:paraId="59AFCF5A" w14:textId="77777777" w:rsidR="00726333" w:rsidRPr="003F1407" w:rsidRDefault="00726333" w:rsidP="00DD3247">
      <w:pPr>
        <w:ind w:firstLine="708"/>
        <w:rPr>
          <w:color w:val="000000"/>
          <w:sz w:val="24"/>
          <w:szCs w:val="24"/>
        </w:rPr>
      </w:pPr>
    </w:p>
    <w:p w14:paraId="48B2A21C" w14:textId="77777777" w:rsidR="00E465CF" w:rsidRDefault="00E465CF" w:rsidP="00E465CF">
      <w:pPr>
        <w:rPr>
          <w:b/>
        </w:rPr>
      </w:pPr>
      <w:r>
        <w:t xml:space="preserve">3. </w:t>
      </w:r>
      <w:r w:rsidRPr="00E465CF">
        <w:rPr>
          <w:b/>
        </w:rPr>
        <w:t>Zahájení simulačně praktické výuky v</w:t>
      </w:r>
      <w:r w:rsidR="00D275F0">
        <w:rPr>
          <w:b/>
        </w:rPr>
        <w:t> dalších</w:t>
      </w:r>
      <w:r w:rsidRPr="00E465CF">
        <w:rPr>
          <w:b/>
        </w:rPr>
        <w:t xml:space="preserve"> státnicových oborech</w:t>
      </w:r>
    </w:p>
    <w:p w14:paraId="0801F407" w14:textId="77777777" w:rsidR="00314C8D" w:rsidRDefault="00314C8D" w:rsidP="00314C8D">
      <w:pPr>
        <w:ind w:left="708"/>
      </w:pPr>
      <w:r>
        <w:t xml:space="preserve">Cíle: individuální garantovaná praktická výuka definovaných dovedností a řešení </w:t>
      </w:r>
      <w:r w:rsidR="008D0701">
        <w:t>klíčových</w:t>
      </w:r>
      <w:r>
        <w:t xml:space="preserve"> stavů</w:t>
      </w:r>
    </w:p>
    <w:p w14:paraId="4DFB5A94" w14:textId="77777777" w:rsidR="00314C8D" w:rsidRDefault="00314C8D" w:rsidP="00E465CF">
      <w:pPr>
        <w:ind w:left="708"/>
      </w:pPr>
      <w:r>
        <w:t>Realizace:</w:t>
      </w:r>
      <w:r w:rsidR="00D275F0">
        <w:t xml:space="preserve"> Pilotní kursy v Centru Medicínských Simulací (CMS). Spolupořádá </w:t>
      </w:r>
      <w:r w:rsidR="00A77964">
        <w:t xml:space="preserve">příslušné oborové pracoviště a </w:t>
      </w:r>
      <w:r w:rsidR="00D275F0">
        <w:t>CMS.</w:t>
      </w:r>
    </w:p>
    <w:p w14:paraId="3ECEB5C9" w14:textId="77777777" w:rsidR="00D275F0" w:rsidRDefault="00D275F0" w:rsidP="00D275F0">
      <w:pPr>
        <w:pStyle w:val="Odstavecseseznamem"/>
        <w:numPr>
          <w:ilvl w:val="0"/>
          <w:numId w:val="3"/>
        </w:numPr>
      </w:pPr>
      <w:r>
        <w:t>Chirurgická propedeutika 4. ročník, rozsah 4 dny.</w:t>
      </w:r>
    </w:p>
    <w:p w14:paraId="1B20A794" w14:textId="77777777" w:rsidR="00D275F0" w:rsidRDefault="00D275F0" w:rsidP="00D275F0">
      <w:pPr>
        <w:pStyle w:val="Odstavecseseznamem"/>
        <w:numPr>
          <w:ilvl w:val="0"/>
          <w:numId w:val="3"/>
        </w:numPr>
      </w:pPr>
      <w:r>
        <w:t xml:space="preserve">Chirurgie 6. ročník, rozsah </w:t>
      </w:r>
    </w:p>
    <w:p w14:paraId="4EC99E26" w14:textId="77777777" w:rsidR="00D275F0" w:rsidRDefault="00D275F0" w:rsidP="00D275F0">
      <w:pPr>
        <w:pStyle w:val="Odstavecseseznamem"/>
        <w:numPr>
          <w:ilvl w:val="0"/>
          <w:numId w:val="3"/>
        </w:numPr>
      </w:pPr>
      <w:r>
        <w:t>Pediatrická propedeutika/Pediatrie, rozsah 1 den</w:t>
      </w:r>
    </w:p>
    <w:p w14:paraId="27C4F94A" w14:textId="77777777" w:rsidR="00D275F0" w:rsidRDefault="00D275F0" w:rsidP="00D275F0">
      <w:pPr>
        <w:pStyle w:val="Odstavecseseznamem"/>
        <w:numPr>
          <w:ilvl w:val="0"/>
          <w:numId w:val="3"/>
        </w:numPr>
      </w:pPr>
      <w:r>
        <w:t>Porodnictví, rozsah 1 den</w:t>
      </w:r>
    </w:p>
    <w:p w14:paraId="4A9C4B6C" w14:textId="77777777" w:rsidR="00D275F0" w:rsidRDefault="00D275F0" w:rsidP="00D275F0">
      <w:pPr>
        <w:pStyle w:val="Odstavecseseznamem"/>
        <w:numPr>
          <w:ilvl w:val="0"/>
          <w:numId w:val="3"/>
        </w:numPr>
      </w:pPr>
      <w:r>
        <w:t>Interní propedeutika - připravuje se</w:t>
      </w:r>
    </w:p>
    <w:p w14:paraId="69064945" w14:textId="77777777" w:rsidR="00D275F0" w:rsidRDefault="00D275F0" w:rsidP="00D275F0">
      <w:pPr>
        <w:ind w:left="708"/>
      </w:pPr>
      <w:r>
        <w:t>Termín: AR 2021-2022</w:t>
      </w:r>
    </w:p>
    <w:p w14:paraId="3135D082" w14:textId="77777777" w:rsidR="00E465CF" w:rsidRDefault="00E465CF" w:rsidP="00B62B3E">
      <w:pPr>
        <w:spacing w:after="0"/>
        <w:rPr>
          <w:b/>
        </w:rPr>
      </w:pPr>
      <w:r w:rsidRPr="00D275F0">
        <w:rPr>
          <w:b/>
        </w:rPr>
        <w:t xml:space="preserve">4. </w:t>
      </w:r>
      <w:r w:rsidR="00D275F0" w:rsidRPr="00D275F0">
        <w:rPr>
          <w:b/>
        </w:rPr>
        <w:t>Zavedení a rozvoj lektorského systému.</w:t>
      </w:r>
      <w:r w:rsidR="00D275F0">
        <w:rPr>
          <w:b/>
        </w:rPr>
        <w:t xml:space="preserve"> </w:t>
      </w:r>
      <w:r w:rsidRPr="00D275F0">
        <w:t>Nábor a příprava student</w:t>
      </w:r>
      <w:r w:rsidR="00F92DD6">
        <w:t>-</w:t>
      </w:r>
      <w:r w:rsidRPr="00D275F0">
        <w:t xml:space="preserve">lektorů pro simulační výuku </w:t>
      </w:r>
      <w:r w:rsidR="00F92DD6">
        <w:t>(</w:t>
      </w:r>
      <w:r w:rsidRPr="00D275F0">
        <w:t>AP</w:t>
      </w:r>
      <w:r w:rsidR="00F92DD6">
        <w:t xml:space="preserve">, </w:t>
      </w:r>
      <w:r w:rsidRPr="00D275F0">
        <w:t>ČP</w:t>
      </w:r>
      <w:r w:rsidR="00F92DD6">
        <w:t>)</w:t>
      </w:r>
    </w:p>
    <w:p w14:paraId="788CC90A" w14:textId="77777777" w:rsidR="00A61F84" w:rsidRDefault="00D275F0" w:rsidP="008D30A0">
      <w:pPr>
        <w:spacing w:after="0"/>
        <w:ind w:firstLine="708"/>
      </w:pPr>
      <w:r w:rsidRPr="00D275F0">
        <w:t>Cíle</w:t>
      </w:r>
      <w:r>
        <w:t>:</w:t>
      </w:r>
    </w:p>
    <w:p w14:paraId="4C097F37" w14:textId="77777777" w:rsidR="00D275F0" w:rsidRDefault="00D275F0" w:rsidP="008D30A0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velikost pracovních </w:t>
      </w:r>
      <w:r w:rsidR="00A61F84">
        <w:t>skupin na 5:1</w:t>
      </w:r>
    </w:p>
    <w:p w14:paraId="2362411E" w14:textId="77777777" w:rsidR="00A61F84" w:rsidRDefault="00F92DD6" w:rsidP="008D30A0">
      <w:pPr>
        <w:pStyle w:val="Odstavecseseznamem"/>
        <w:numPr>
          <w:ilvl w:val="0"/>
          <w:numId w:val="3"/>
        </w:numPr>
        <w:spacing w:after="0"/>
      </w:pPr>
      <w:r>
        <w:t>rozvoj presentačních, vzdělávacích a týmových dovedností</w:t>
      </w:r>
      <w:r w:rsidR="00726333">
        <w:t xml:space="preserve"> lektorů</w:t>
      </w:r>
    </w:p>
    <w:p w14:paraId="0B68D11A" w14:textId="77777777" w:rsidR="00C82B9C" w:rsidRDefault="00F92DD6" w:rsidP="008D30A0">
      <w:pPr>
        <w:pStyle w:val="Odstavecseseznamem"/>
        <w:numPr>
          <w:ilvl w:val="0"/>
          <w:numId w:val="3"/>
        </w:numPr>
        <w:spacing w:after="0"/>
      </w:pPr>
      <w:r>
        <w:t xml:space="preserve">posílení </w:t>
      </w:r>
      <w:r w:rsidR="00C82B9C">
        <w:t>akademick</w:t>
      </w:r>
      <w:r>
        <w:t>é</w:t>
      </w:r>
      <w:r w:rsidR="00C82B9C">
        <w:t xml:space="preserve"> komunit</w:t>
      </w:r>
      <w:r>
        <w:t>y</w:t>
      </w:r>
      <w:r w:rsidR="00C82B9C">
        <w:t xml:space="preserve">: propojení AP a CP, propojení </w:t>
      </w:r>
      <w:r>
        <w:t>pedagogické a studentské komunity</w:t>
      </w:r>
    </w:p>
    <w:p w14:paraId="4F2A8492" w14:textId="77777777" w:rsidR="00726333" w:rsidRDefault="00726333" w:rsidP="00726333">
      <w:pPr>
        <w:spacing w:after="0"/>
        <w:ind w:left="708"/>
      </w:pPr>
      <w:r>
        <w:t>Zdůvodnění:</w:t>
      </w:r>
    </w:p>
    <w:p w14:paraId="2D2CC2BC" w14:textId="77777777" w:rsidR="00024A31" w:rsidRDefault="00726333" w:rsidP="00726333">
      <w:pPr>
        <w:pStyle w:val="Odstavecseseznamem"/>
        <w:numPr>
          <w:ilvl w:val="0"/>
          <w:numId w:val="3"/>
        </w:numPr>
        <w:spacing w:after="0"/>
      </w:pPr>
      <w:r>
        <w:t>individuální, praktickou, standardní výuku v malých skupinách není možné zajistit stávajícími pedagogickými prostředky.</w:t>
      </w:r>
    </w:p>
    <w:p w14:paraId="29377D24" w14:textId="77777777" w:rsidR="00726333" w:rsidRDefault="00726333" w:rsidP="00726333">
      <w:pPr>
        <w:pStyle w:val="Odstavecseseznamem"/>
        <w:numPr>
          <w:ilvl w:val="0"/>
          <w:numId w:val="3"/>
        </w:numPr>
        <w:spacing w:after="0"/>
      </w:pPr>
      <w:r>
        <w:t>Systematické zapojení studentů do role lektorů významně posílí soudržnost akademické obce.</w:t>
      </w:r>
    </w:p>
    <w:p w14:paraId="50C8958F" w14:textId="77777777" w:rsidR="008D30A0" w:rsidRDefault="00D275F0" w:rsidP="008D30A0">
      <w:pPr>
        <w:spacing w:after="0"/>
        <w:ind w:left="708"/>
      </w:pPr>
      <w:r>
        <w:t>Prostředky</w:t>
      </w:r>
      <w:r w:rsidR="00726333">
        <w:t>, Realizace</w:t>
      </w:r>
      <w:r>
        <w:t>:</w:t>
      </w:r>
    </w:p>
    <w:p w14:paraId="3A1E73BA" w14:textId="77777777" w:rsidR="008D30A0" w:rsidRDefault="00726333" w:rsidP="008D30A0">
      <w:pPr>
        <w:pStyle w:val="Odstavecseseznamem"/>
        <w:numPr>
          <w:ilvl w:val="0"/>
          <w:numId w:val="3"/>
        </w:numPr>
        <w:spacing w:after="0"/>
      </w:pPr>
      <w:r>
        <w:t>Vytvoření s</w:t>
      </w:r>
      <w:r w:rsidR="00A61F84">
        <w:t>ystém</w:t>
      </w:r>
      <w:r>
        <w:t>u</w:t>
      </w:r>
      <w:r w:rsidR="00A61F84">
        <w:t xml:space="preserve"> pro nábor </w:t>
      </w:r>
      <w:r w:rsidR="00F92DD6">
        <w:t xml:space="preserve">lektorů </w:t>
      </w:r>
      <w:r w:rsidR="00A61F84">
        <w:t xml:space="preserve">(oslovování, </w:t>
      </w:r>
      <w:r w:rsidR="00F92DD6">
        <w:t xml:space="preserve">doporučení, </w:t>
      </w:r>
      <w:r w:rsidR="00A61F84">
        <w:t>propagace)</w:t>
      </w:r>
      <w:r>
        <w:t>.</w:t>
      </w:r>
      <w:r w:rsidR="000B1341">
        <w:br/>
        <w:t xml:space="preserve">Připravuje </w:t>
      </w:r>
      <w:r>
        <w:t>CMS, zájmové skupiny studentů, oborové zájmové kroužky</w:t>
      </w:r>
    </w:p>
    <w:p w14:paraId="3D4A8C2C" w14:textId="77777777" w:rsidR="00F92DD6" w:rsidRDefault="00726333" w:rsidP="008D30A0">
      <w:pPr>
        <w:pStyle w:val="Odstavecseseznamem"/>
        <w:numPr>
          <w:ilvl w:val="0"/>
          <w:numId w:val="3"/>
        </w:numPr>
        <w:spacing w:after="0"/>
      </w:pPr>
      <w:r>
        <w:t>Rozvoj s</w:t>
      </w:r>
      <w:r w:rsidR="00A61F84">
        <w:t>ystém</w:t>
      </w:r>
      <w:r>
        <w:t>u</w:t>
      </w:r>
      <w:r w:rsidR="00A61F84">
        <w:t xml:space="preserve"> </w:t>
      </w:r>
      <w:r>
        <w:t xml:space="preserve">pro </w:t>
      </w:r>
      <w:r w:rsidR="00F92DD6">
        <w:t xml:space="preserve">vzdělávání </w:t>
      </w:r>
      <w:r w:rsidR="00A61F84">
        <w:t>lektorů, portfolio</w:t>
      </w:r>
      <w:r w:rsidR="00F92DD6">
        <w:t xml:space="preserve"> lektora</w:t>
      </w:r>
      <w:r>
        <w:t>. Připravuje CMS</w:t>
      </w:r>
    </w:p>
    <w:p w14:paraId="6FF05982" w14:textId="77777777" w:rsidR="00D275F0" w:rsidRDefault="00726333" w:rsidP="008D30A0">
      <w:pPr>
        <w:pStyle w:val="Odstavecseseznamem"/>
        <w:numPr>
          <w:ilvl w:val="0"/>
          <w:numId w:val="3"/>
        </w:numPr>
        <w:spacing w:after="0"/>
      </w:pPr>
      <w:r>
        <w:t>Zavedení systému o</w:t>
      </w:r>
      <w:r w:rsidR="00A61F84">
        <w:t>dměňování zkušených, spolehlivých lektorů</w:t>
      </w:r>
      <w:r w:rsidR="00F92DD6">
        <w:t xml:space="preserve"> (stipendium)</w:t>
      </w:r>
      <w:r>
        <w:t>.</w:t>
      </w:r>
      <w:r w:rsidR="000B1341">
        <w:br/>
      </w:r>
      <w:r>
        <w:t>Navrhne pedagogická komise</w:t>
      </w:r>
    </w:p>
    <w:p w14:paraId="72A6D526" w14:textId="77777777" w:rsidR="00024A31" w:rsidRDefault="00024A31" w:rsidP="00024A31">
      <w:pPr>
        <w:spacing w:after="0"/>
        <w:ind w:left="708"/>
      </w:pPr>
      <w:r>
        <w:t>Termín: Průběžné rozšiřování podle rostoucí potřeby výuky na klinikách</w:t>
      </w:r>
    </w:p>
    <w:p w14:paraId="054BF5A4" w14:textId="77777777" w:rsidR="00726333" w:rsidRDefault="00726333" w:rsidP="000B1341">
      <w:pPr>
        <w:pStyle w:val="Odstavecseseznamem"/>
        <w:spacing w:after="0"/>
        <w:ind w:left="1068"/>
      </w:pPr>
    </w:p>
    <w:p w14:paraId="4E1B382B" w14:textId="77777777" w:rsidR="00E768CA" w:rsidRDefault="00E465CF" w:rsidP="00F92DD6">
      <w:pPr>
        <w:spacing w:after="0"/>
        <w:rPr>
          <w:b/>
        </w:rPr>
      </w:pPr>
      <w:r>
        <w:t xml:space="preserve">5. </w:t>
      </w:r>
      <w:r w:rsidR="00F92DD6" w:rsidRPr="00E768CA">
        <w:rPr>
          <w:b/>
        </w:rPr>
        <w:t>Systematické</w:t>
      </w:r>
      <w:r w:rsidR="00E768CA" w:rsidRPr="00E768CA">
        <w:rPr>
          <w:b/>
        </w:rPr>
        <w:t xml:space="preserve"> </w:t>
      </w:r>
      <w:r w:rsidR="00E768CA">
        <w:rPr>
          <w:b/>
        </w:rPr>
        <w:t>z</w:t>
      </w:r>
      <w:r w:rsidR="00E768CA" w:rsidRPr="00E768CA">
        <w:rPr>
          <w:b/>
        </w:rPr>
        <w:t>avedení práce s NIS do výuky</w:t>
      </w:r>
      <w:r w:rsidR="00E768CA">
        <w:rPr>
          <w:b/>
        </w:rPr>
        <w:t xml:space="preserve"> </w:t>
      </w:r>
    </w:p>
    <w:p w14:paraId="0546AE2E" w14:textId="77777777" w:rsidR="00E768CA" w:rsidRPr="00E768CA" w:rsidRDefault="00E768CA" w:rsidP="00F92DD6">
      <w:pPr>
        <w:spacing w:after="0"/>
        <w:ind w:firstLine="708"/>
      </w:pPr>
      <w:r w:rsidRPr="00E768CA">
        <w:t xml:space="preserve">- </w:t>
      </w:r>
      <w:r>
        <w:t>Lékařská I</w:t>
      </w:r>
      <w:r w:rsidRPr="00E768CA">
        <w:t>nformatika</w:t>
      </w:r>
    </w:p>
    <w:p w14:paraId="0394C50D" w14:textId="77777777" w:rsidR="00E768CA" w:rsidRDefault="00E768CA" w:rsidP="00F92DD6">
      <w:pPr>
        <w:spacing w:after="0"/>
        <w:ind w:firstLine="708"/>
      </w:pPr>
      <w:r>
        <w:t>- Simulační Centrum</w:t>
      </w:r>
    </w:p>
    <w:p w14:paraId="7D5828E2" w14:textId="77777777" w:rsidR="00E465CF" w:rsidRPr="00E768CA" w:rsidRDefault="00F92DD6" w:rsidP="00F92DD6">
      <w:pPr>
        <w:spacing w:after="0"/>
      </w:pPr>
      <w:r>
        <w:tab/>
      </w:r>
      <w:r w:rsidR="00E768CA">
        <w:t xml:space="preserve">- Kliniky (systematicky řešený přístup do </w:t>
      </w:r>
      <w:r w:rsidR="00351AEC" w:rsidRPr="00E768CA">
        <w:t>MEDEA pro mediky</w:t>
      </w:r>
    </w:p>
    <w:sectPr w:rsidR="00E465CF" w:rsidRPr="00E7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DEF"/>
    <w:multiLevelType w:val="hybridMultilevel"/>
    <w:tmpl w:val="A8ECD928"/>
    <w:lvl w:ilvl="0" w:tplc="9510F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76EA"/>
    <w:multiLevelType w:val="hybridMultilevel"/>
    <w:tmpl w:val="A9A6B042"/>
    <w:lvl w:ilvl="0" w:tplc="A84E354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9955F1"/>
    <w:multiLevelType w:val="hybridMultilevel"/>
    <w:tmpl w:val="3EF8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3F66"/>
    <w:multiLevelType w:val="hybridMultilevel"/>
    <w:tmpl w:val="6F489C84"/>
    <w:lvl w:ilvl="0" w:tplc="AEB4E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CF"/>
    <w:rsid w:val="00024A31"/>
    <w:rsid w:val="000B1341"/>
    <w:rsid w:val="001259C2"/>
    <w:rsid w:val="003012DD"/>
    <w:rsid w:val="00314C8D"/>
    <w:rsid w:val="00351AEC"/>
    <w:rsid w:val="003F1407"/>
    <w:rsid w:val="00461CB3"/>
    <w:rsid w:val="006072B1"/>
    <w:rsid w:val="006A5DF1"/>
    <w:rsid w:val="00726333"/>
    <w:rsid w:val="007C7E0D"/>
    <w:rsid w:val="008D0701"/>
    <w:rsid w:val="008D30A0"/>
    <w:rsid w:val="00A61F84"/>
    <w:rsid w:val="00A77964"/>
    <w:rsid w:val="00B62B3E"/>
    <w:rsid w:val="00C82B9C"/>
    <w:rsid w:val="00C939B6"/>
    <w:rsid w:val="00D275F0"/>
    <w:rsid w:val="00DD3247"/>
    <w:rsid w:val="00DE26CC"/>
    <w:rsid w:val="00E465CF"/>
    <w:rsid w:val="00E768CA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044"/>
  <w15:chartTrackingRefBased/>
  <w15:docId w15:val="{82CF1820-24C3-4A70-A357-5AD4274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5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7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E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E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E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E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96EB-8FB5-4FEE-8999-3EDEDC7B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Jana Nováková</cp:lastModifiedBy>
  <cp:revision>4</cp:revision>
  <dcterms:created xsi:type="dcterms:W3CDTF">2021-09-14T18:14:00Z</dcterms:created>
  <dcterms:modified xsi:type="dcterms:W3CDTF">2021-09-17T06:09:00Z</dcterms:modified>
</cp:coreProperties>
</file>