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CB" w:rsidRDefault="00D10383" w:rsidP="009F1D76">
      <w:pPr>
        <w:spacing w:after="0" w:line="240" w:lineRule="auto"/>
        <w:jc w:val="center"/>
        <w:rPr>
          <w:b/>
          <w:sz w:val="24"/>
        </w:rPr>
      </w:pPr>
      <w:r w:rsidRPr="00D10383">
        <w:rPr>
          <w:b/>
          <w:sz w:val="24"/>
        </w:rPr>
        <w:t>Podmínky přijímacího řízení pro akademický rok 20</w:t>
      </w:r>
      <w:r w:rsidR="00DD37A4">
        <w:rPr>
          <w:b/>
          <w:sz w:val="24"/>
        </w:rPr>
        <w:t>2</w:t>
      </w:r>
      <w:r w:rsidR="0078378E">
        <w:rPr>
          <w:b/>
          <w:sz w:val="24"/>
        </w:rPr>
        <w:t>2</w:t>
      </w:r>
      <w:r w:rsidRPr="00D10383">
        <w:rPr>
          <w:b/>
          <w:sz w:val="24"/>
        </w:rPr>
        <w:t>/</w:t>
      </w:r>
      <w:r w:rsidR="00D13A28">
        <w:rPr>
          <w:b/>
          <w:sz w:val="24"/>
        </w:rPr>
        <w:t>2</w:t>
      </w:r>
      <w:r w:rsidR="0078378E">
        <w:rPr>
          <w:b/>
          <w:sz w:val="24"/>
        </w:rPr>
        <w:t>3</w:t>
      </w:r>
    </w:p>
    <w:p w:rsidR="009F1D76" w:rsidRDefault="0078378E" w:rsidP="009F1D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1.verze</w:t>
      </w:r>
    </w:p>
    <w:p w:rsidR="00DE5F02" w:rsidRPr="00F127E2" w:rsidRDefault="00DE5F02" w:rsidP="00A7695D">
      <w:pPr>
        <w:pStyle w:val="Odstavecseseznamem"/>
        <w:numPr>
          <w:ilvl w:val="0"/>
          <w:numId w:val="1"/>
        </w:numPr>
        <w:spacing w:after="180" w:line="280" w:lineRule="atLeast"/>
        <w:ind w:left="0" w:firstLine="360"/>
        <w:rPr>
          <w:sz w:val="24"/>
        </w:rPr>
      </w:pPr>
      <w:r w:rsidRPr="00F127E2">
        <w:rPr>
          <w:sz w:val="24"/>
        </w:rPr>
        <w:t xml:space="preserve">Programy/obory pro </w:t>
      </w:r>
      <w:r w:rsidR="0078378E">
        <w:rPr>
          <w:sz w:val="24"/>
        </w:rPr>
        <w:t>2022/23</w:t>
      </w:r>
      <w:r w:rsidRPr="00F127E2">
        <w:rPr>
          <w:sz w:val="24"/>
        </w:rPr>
        <w:t xml:space="preserve"> </w:t>
      </w:r>
    </w:p>
    <w:p w:rsidR="009C2D5B" w:rsidRDefault="009C2D5B" w:rsidP="00A7695D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F127E2">
        <w:rPr>
          <w:sz w:val="24"/>
        </w:rPr>
        <w:t xml:space="preserve">Počty přijímaných studentů </w:t>
      </w: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810"/>
        <w:gridCol w:w="2810"/>
      </w:tblGrid>
      <w:tr w:rsidR="00B95383" w:rsidRPr="00D13A28" w:rsidTr="002A5AEB">
        <w:trPr>
          <w:cantSplit/>
          <w:trHeight w:val="47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383" w:rsidRPr="002A5AEB" w:rsidRDefault="00DD37A4" w:rsidP="002A5AEB">
            <w:pPr>
              <w:spacing w:before="120" w:after="120"/>
              <w:rPr>
                <w:b/>
                <w:lang w:eastAsia="cs-CZ"/>
              </w:rPr>
            </w:pPr>
            <w:r w:rsidRPr="002A5AEB">
              <w:rPr>
                <w:b/>
                <w:lang w:eastAsia="cs-CZ"/>
              </w:rPr>
              <w:t>Studijní program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383" w:rsidRPr="002A5AEB" w:rsidRDefault="002A5AEB" w:rsidP="002A5AEB">
            <w:pPr>
              <w:jc w:val="center"/>
              <w:rPr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2A5AEB">
              <w:rPr>
                <w:b/>
                <w:lang w:eastAsia="cs-CZ"/>
              </w:rPr>
              <w:t>Počet přijímaných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EB" w:rsidRPr="002A5AEB" w:rsidRDefault="002A5AEB" w:rsidP="002A5AEB">
            <w:pPr>
              <w:jc w:val="center"/>
              <w:rPr>
                <w:b/>
                <w:lang w:eastAsia="cs-CZ"/>
              </w:rPr>
            </w:pPr>
          </w:p>
          <w:p w:rsidR="002A5AEB" w:rsidRPr="002A5AEB" w:rsidRDefault="002A5AEB" w:rsidP="002A5AEB">
            <w:pPr>
              <w:spacing w:line="240" w:lineRule="auto"/>
              <w:jc w:val="center"/>
              <w:rPr>
                <w:b/>
                <w:lang w:eastAsia="cs-CZ"/>
              </w:rPr>
            </w:pPr>
            <w:r w:rsidRPr="002A5AEB">
              <w:rPr>
                <w:b/>
                <w:lang w:eastAsia="cs-CZ"/>
              </w:rPr>
              <w:t xml:space="preserve">Schváleno </w:t>
            </w:r>
            <w:r>
              <w:rPr>
                <w:b/>
                <w:lang w:eastAsia="cs-CZ"/>
              </w:rPr>
              <w:t>KD</w:t>
            </w:r>
          </w:p>
          <w:p w:rsidR="00B95383" w:rsidRPr="002A5AEB" w:rsidRDefault="002A5AEB" w:rsidP="002A5AEB">
            <w:pPr>
              <w:spacing w:line="240" w:lineRule="auto"/>
              <w:jc w:val="center"/>
              <w:rPr>
                <w:b/>
                <w:lang w:eastAsia="cs-CZ"/>
              </w:rPr>
            </w:pPr>
            <w:r w:rsidRPr="002A5AEB">
              <w:rPr>
                <w:b/>
                <w:lang w:eastAsia="cs-CZ"/>
              </w:rPr>
              <w:t>program/počet</w:t>
            </w: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Všeobecné lékařství     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680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Zubní lékařství     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Adiktologie-prezenční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Adiktologie-kombinovaná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Ergoterapie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Fyzioterapie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Nutriční t</w:t>
            </w:r>
            <w:r w:rsidR="00D9110E" w:rsidRPr="00B2109F">
              <w:rPr>
                <w:rFonts w:eastAsia="Times New Roman" w:cs="Arial CE"/>
                <w:lang w:eastAsia="cs-CZ"/>
              </w:rPr>
              <w:t>erapie</w:t>
            </w:r>
            <w:r w:rsidRPr="00B2109F">
              <w:rPr>
                <w:rFonts w:eastAsia="Times New Roman" w:cs="Arial CE"/>
                <w:lang w:eastAsia="cs-CZ"/>
              </w:rPr>
              <w:t>-prezenční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Nutriční </w:t>
            </w:r>
            <w:proofErr w:type="gramStart"/>
            <w:r w:rsidR="00D9110E" w:rsidRPr="00B2109F">
              <w:rPr>
                <w:rFonts w:eastAsia="Times New Roman" w:cs="Arial CE"/>
                <w:lang w:eastAsia="cs-CZ"/>
              </w:rPr>
              <w:t>terapie</w:t>
            </w:r>
            <w:r w:rsidR="00DD04B0">
              <w:rPr>
                <w:rFonts w:eastAsia="Times New Roman" w:cs="Arial CE"/>
                <w:lang w:eastAsia="cs-CZ"/>
              </w:rPr>
              <w:t xml:space="preserve"> </w:t>
            </w:r>
            <w:bookmarkStart w:id="0" w:name="_GoBack"/>
            <w:bookmarkEnd w:id="0"/>
            <w:r w:rsidRPr="00B2109F">
              <w:rPr>
                <w:rFonts w:eastAsia="Times New Roman" w:cs="Arial CE"/>
                <w:lang w:eastAsia="cs-CZ"/>
              </w:rPr>
              <w:t>-</w:t>
            </w:r>
            <w:r w:rsidR="00DD04B0">
              <w:rPr>
                <w:rFonts w:eastAsia="Times New Roman" w:cs="Arial CE"/>
                <w:lang w:eastAsia="cs-CZ"/>
              </w:rPr>
              <w:t xml:space="preserve"> KS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Porodní asistentka-prezenční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22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nav. Adiktologie-</w:t>
            </w:r>
            <w:r w:rsidR="0078378E">
              <w:rPr>
                <w:rFonts w:eastAsia="Times New Roman" w:cs="Arial CE"/>
                <w:lang w:eastAsia="cs-CZ"/>
              </w:rPr>
              <w:t>PS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nav. Ergoterapie</w:t>
            </w:r>
            <w:r w:rsidR="00DD37A4" w:rsidRPr="00B2109F">
              <w:rPr>
                <w:rFonts w:eastAsia="Times New Roman" w:cs="Arial CE"/>
                <w:lang w:eastAsia="cs-CZ"/>
              </w:rPr>
              <w:t xml:space="preserve"> pro </w:t>
            </w:r>
            <w:proofErr w:type="gramStart"/>
            <w:r w:rsidR="00DD37A4" w:rsidRPr="00B2109F">
              <w:rPr>
                <w:rFonts w:eastAsia="Times New Roman" w:cs="Arial CE"/>
                <w:lang w:eastAsia="cs-CZ"/>
              </w:rPr>
              <w:t>dospělé -</w:t>
            </w:r>
            <w:r w:rsidR="00DD04B0">
              <w:rPr>
                <w:rFonts w:eastAsia="Times New Roman" w:cs="Arial CE"/>
                <w:lang w:eastAsia="cs-CZ"/>
              </w:rPr>
              <w:t xml:space="preserve"> </w:t>
            </w:r>
            <w:r w:rsidR="004D526F">
              <w:rPr>
                <w:rFonts w:eastAsia="Times New Roman" w:cs="Arial CE"/>
                <w:lang w:eastAsia="cs-CZ"/>
              </w:rPr>
              <w:t>KS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DD37A4" w:rsidP="003D10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</w:t>
            </w:r>
            <w:r w:rsidR="003D1024">
              <w:rPr>
                <w:rFonts w:eastAsia="Times New Roman" w:cs="Times New Roman"/>
                <w:b/>
                <w:bCs/>
                <w:szCs w:val="16"/>
                <w:lang w:eastAsia="cs-CZ"/>
              </w:rPr>
              <w:t>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nav. </w:t>
            </w:r>
            <w:r w:rsidR="00DD37A4" w:rsidRPr="00B2109F">
              <w:rPr>
                <w:rFonts w:eastAsia="Times New Roman" w:cs="Arial CE"/>
                <w:lang w:eastAsia="cs-CZ"/>
              </w:rPr>
              <w:t xml:space="preserve">Výživa dospělých a </w:t>
            </w:r>
            <w:proofErr w:type="gramStart"/>
            <w:r w:rsidR="00DD37A4" w:rsidRPr="00B2109F">
              <w:rPr>
                <w:rFonts w:eastAsia="Times New Roman" w:cs="Arial CE"/>
                <w:lang w:eastAsia="cs-CZ"/>
              </w:rPr>
              <w:t xml:space="preserve">dětí </w:t>
            </w:r>
            <w:r w:rsidRPr="00B2109F">
              <w:rPr>
                <w:rFonts w:eastAsia="Times New Roman" w:cs="Arial CE"/>
                <w:lang w:eastAsia="cs-CZ"/>
              </w:rPr>
              <w:t>-</w:t>
            </w:r>
            <w:r w:rsidR="004D526F">
              <w:rPr>
                <w:rFonts w:eastAsia="Times New Roman" w:cs="Arial CE"/>
                <w:lang w:eastAsia="cs-CZ"/>
              </w:rPr>
              <w:t>KS</w:t>
            </w:r>
            <w:proofErr w:type="gramEnd"/>
            <w:r w:rsidR="004D526F">
              <w:rPr>
                <w:rFonts w:eastAsia="Times New Roman" w:cs="Arial CE"/>
                <w:lang w:eastAsia="cs-CZ"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DD37A4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45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4D526F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proofErr w:type="gramStart"/>
            <w:r>
              <w:rPr>
                <w:rFonts w:eastAsia="Times New Roman" w:cs="Arial CE"/>
                <w:lang w:eastAsia="cs-CZ"/>
              </w:rPr>
              <w:t>AP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 - </w:t>
            </w:r>
            <w:r>
              <w:rPr>
                <w:rFonts w:eastAsia="Times New Roman" w:cs="Arial CE"/>
                <w:lang w:eastAsia="cs-CZ"/>
              </w:rPr>
              <w:t>V</w:t>
            </w:r>
            <w:r w:rsidR="00B95383" w:rsidRPr="00B2109F">
              <w:rPr>
                <w:rFonts w:eastAsia="Times New Roman" w:cs="Arial CE"/>
                <w:lang w:eastAsia="cs-CZ"/>
              </w:rPr>
              <w:t>šeobecné</w:t>
            </w:r>
            <w:proofErr w:type="gramEnd"/>
            <w:r w:rsidR="00B95383" w:rsidRPr="00B2109F">
              <w:rPr>
                <w:rFonts w:eastAsia="Times New Roman" w:cs="Arial CE"/>
                <w:lang w:eastAsia="cs-CZ"/>
              </w:rPr>
              <w:t xml:space="preserve"> lékařství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83" w:rsidRPr="002A5AEB" w:rsidRDefault="00CA0645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Cs w:val="16"/>
                <w:lang w:eastAsia="cs-CZ"/>
              </w:rPr>
            </w:pPr>
            <w:r w:rsidRPr="002A5AEB">
              <w:rPr>
                <w:rFonts w:eastAsia="Times New Roman" w:cs="Times New Roman"/>
                <w:b/>
                <w:bCs/>
                <w:color w:val="00B050"/>
                <w:szCs w:val="16"/>
                <w:lang w:eastAsia="cs-CZ"/>
              </w:rPr>
              <w:t>150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2A5AEB">
        <w:trPr>
          <w:trHeight w:val="4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4D526F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proofErr w:type="gramStart"/>
            <w:r>
              <w:rPr>
                <w:rFonts w:eastAsia="Times New Roman" w:cs="Arial CE"/>
                <w:lang w:eastAsia="cs-CZ"/>
              </w:rPr>
              <w:t>AP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 - </w:t>
            </w:r>
            <w:r>
              <w:rPr>
                <w:rFonts w:eastAsia="Times New Roman" w:cs="Arial CE"/>
                <w:lang w:eastAsia="cs-CZ"/>
              </w:rPr>
              <w:t>Z</w:t>
            </w:r>
            <w:r w:rsidR="00B95383" w:rsidRPr="00B2109F">
              <w:rPr>
                <w:rFonts w:eastAsia="Times New Roman" w:cs="Arial CE"/>
                <w:lang w:eastAsia="cs-CZ"/>
              </w:rPr>
              <w:t>ubní</w:t>
            </w:r>
            <w:proofErr w:type="gramEnd"/>
            <w:r w:rsidR="00B95383" w:rsidRPr="00B2109F">
              <w:rPr>
                <w:rFonts w:eastAsia="Times New Roman" w:cs="Arial CE"/>
                <w:lang w:eastAsia="cs-CZ"/>
              </w:rPr>
              <w:t xml:space="preserve"> lékařství 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83" w:rsidRPr="002A5AEB" w:rsidRDefault="008F3048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50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B050"/>
                <w:szCs w:val="16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</w:tbl>
    <w:p w:rsidR="00D13A28" w:rsidRPr="00D13A28" w:rsidRDefault="00D13A28" w:rsidP="00D13A28">
      <w:pPr>
        <w:spacing w:after="180" w:line="280" w:lineRule="atLeast"/>
        <w:rPr>
          <w:sz w:val="24"/>
        </w:rPr>
      </w:pPr>
    </w:p>
    <w:p w:rsidR="00D13A28" w:rsidRDefault="009F1D76" w:rsidP="0078378E">
      <w:pPr>
        <w:spacing w:after="180" w:line="280" w:lineRule="atLeast"/>
        <w:ind w:left="360"/>
        <w:rPr>
          <w:b/>
          <w:sz w:val="24"/>
          <w:u w:val="single"/>
        </w:rPr>
      </w:pPr>
      <w:r w:rsidRPr="0078378E">
        <w:rPr>
          <w:b/>
          <w:sz w:val="24"/>
          <w:u w:val="single"/>
        </w:rPr>
        <w:t>P</w:t>
      </w:r>
      <w:r w:rsidR="00D13A28" w:rsidRPr="0078378E">
        <w:rPr>
          <w:b/>
          <w:sz w:val="24"/>
          <w:u w:val="single"/>
        </w:rPr>
        <w:t xml:space="preserve">odmínky PŘ </w:t>
      </w:r>
      <w:r w:rsidR="00700406" w:rsidRPr="0078378E">
        <w:rPr>
          <w:b/>
          <w:sz w:val="24"/>
          <w:u w:val="single"/>
        </w:rPr>
        <w:t>–</w:t>
      </w:r>
      <w:r w:rsidR="00652FD5" w:rsidRPr="0078378E">
        <w:rPr>
          <w:b/>
          <w:sz w:val="24"/>
          <w:u w:val="single"/>
        </w:rPr>
        <w:t xml:space="preserve"> </w:t>
      </w:r>
      <w:r w:rsidR="0078378E" w:rsidRPr="0078378E">
        <w:rPr>
          <w:b/>
          <w:sz w:val="24"/>
          <w:u w:val="single"/>
        </w:rPr>
        <w:t>obdoba 2021/22</w:t>
      </w:r>
      <w:r w:rsidR="00D80990" w:rsidRPr="0078378E">
        <w:rPr>
          <w:b/>
          <w:sz w:val="24"/>
          <w:u w:val="single"/>
        </w:rPr>
        <w:t xml:space="preserve"> </w:t>
      </w:r>
    </w:p>
    <w:p w:rsidR="0078378E" w:rsidRPr="0078378E" w:rsidRDefault="0078378E" w:rsidP="0078378E">
      <w:pPr>
        <w:pStyle w:val="Odstavecseseznamem"/>
        <w:numPr>
          <w:ilvl w:val="0"/>
          <w:numId w:val="35"/>
        </w:numPr>
        <w:spacing w:after="180" w:line="280" w:lineRule="atLeast"/>
        <w:rPr>
          <w:b/>
          <w:sz w:val="24"/>
          <w:u w:val="single"/>
        </w:rPr>
      </w:pPr>
      <w:r w:rsidRPr="0078378E">
        <w:rPr>
          <w:b/>
          <w:sz w:val="24"/>
          <w:u w:val="single"/>
        </w:rPr>
        <w:t>změna</w:t>
      </w:r>
      <w:r>
        <w:rPr>
          <w:bCs/>
          <w:sz w:val="24"/>
        </w:rPr>
        <w:t xml:space="preserve">: přijetí uchazečů o studium VL bez přijímací zkoušky </w:t>
      </w:r>
      <w:r w:rsidRPr="0078378E">
        <w:rPr>
          <w:bCs/>
          <w:sz w:val="24"/>
        </w:rPr>
        <w:sym w:font="Wingdings 3" w:char="F065"/>
      </w:r>
      <w:r>
        <w:rPr>
          <w:bCs/>
          <w:sz w:val="24"/>
        </w:rPr>
        <w:t xml:space="preserve"> všichni do průměru 1,1</w:t>
      </w:r>
      <w:r w:rsidR="00CA0645">
        <w:rPr>
          <w:bCs/>
          <w:sz w:val="24"/>
        </w:rPr>
        <w:t>0</w:t>
      </w:r>
      <w:r>
        <w:rPr>
          <w:bCs/>
          <w:sz w:val="24"/>
        </w:rPr>
        <w:t xml:space="preserve"> při splnění i ostatních podmínek (povinná výuka ČJ a profilových předmětů)</w:t>
      </w:r>
    </w:p>
    <w:p w:rsidR="0078378E" w:rsidRDefault="0078378E" w:rsidP="0078378E">
      <w:pPr>
        <w:spacing w:after="180" w:line="280" w:lineRule="atLeast"/>
        <w:ind w:left="360"/>
        <w:rPr>
          <w:bCs/>
          <w:sz w:val="24"/>
        </w:rPr>
      </w:pPr>
      <w:r w:rsidRPr="00FB1933">
        <w:rPr>
          <w:b/>
          <w:sz w:val="24"/>
          <w:u w:val="single"/>
        </w:rPr>
        <w:t>Schvalování podmínek</w:t>
      </w:r>
      <w:r>
        <w:rPr>
          <w:b/>
          <w:sz w:val="24"/>
          <w:u w:val="single"/>
        </w:rPr>
        <w:t xml:space="preserve"> KD </w:t>
      </w:r>
      <w:r>
        <w:rPr>
          <w:bCs/>
          <w:sz w:val="24"/>
        </w:rPr>
        <w:t>– duben 2021</w:t>
      </w:r>
    </w:p>
    <w:p w:rsidR="00643C04" w:rsidRPr="00643C04" w:rsidRDefault="0078378E" w:rsidP="00643C04">
      <w:pPr>
        <w:spacing w:after="180" w:line="280" w:lineRule="atLeast"/>
        <w:ind w:left="360"/>
        <w:rPr>
          <w:bCs/>
          <w:sz w:val="24"/>
        </w:rPr>
      </w:pPr>
      <w:proofErr w:type="gramStart"/>
      <w:r>
        <w:rPr>
          <w:bCs/>
          <w:sz w:val="24"/>
        </w:rPr>
        <w:t>květen – červen</w:t>
      </w:r>
      <w:proofErr w:type="gramEnd"/>
      <w:r>
        <w:rPr>
          <w:bCs/>
          <w:sz w:val="24"/>
        </w:rPr>
        <w:t xml:space="preserve"> </w:t>
      </w:r>
      <w:r w:rsidR="00300D1E">
        <w:rPr>
          <w:bCs/>
          <w:sz w:val="24"/>
        </w:rPr>
        <w:t xml:space="preserve">schválení podmínek přijímacího řízení </w:t>
      </w:r>
      <w:r w:rsidR="00643C04" w:rsidRPr="00643C04">
        <w:rPr>
          <w:bCs/>
          <w:sz w:val="24"/>
        </w:rPr>
        <w:t>Odbor</w:t>
      </w:r>
      <w:r w:rsidR="00643C04">
        <w:rPr>
          <w:bCs/>
          <w:sz w:val="24"/>
        </w:rPr>
        <w:t xml:space="preserve">em </w:t>
      </w:r>
      <w:r w:rsidR="00643C04" w:rsidRPr="00643C04">
        <w:rPr>
          <w:bCs/>
          <w:sz w:val="24"/>
        </w:rPr>
        <w:t>pro studium a záležitosti studentů</w:t>
      </w:r>
      <w:r w:rsidR="00643C04">
        <w:rPr>
          <w:bCs/>
          <w:sz w:val="24"/>
        </w:rPr>
        <w:t xml:space="preserve"> UK</w:t>
      </w:r>
    </w:p>
    <w:p w:rsidR="00006B09" w:rsidRPr="00FB1933" w:rsidRDefault="00D9110E" w:rsidP="00FB1933">
      <w:pPr>
        <w:spacing w:after="180" w:line="280" w:lineRule="atLeast"/>
        <w:ind w:left="360"/>
        <w:rPr>
          <w:sz w:val="24"/>
        </w:rPr>
      </w:pPr>
      <w:r w:rsidRPr="00FB1933">
        <w:rPr>
          <w:b/>
          <w:sz w:val="24"/>
          <w:u w:val="single"/>
        </w:rPr>
        <w:t xml:space="preserve">Schvalování podmínek senátem </w:t>
      </w:r>
      <w:r w:rsidR="00145ACC" w:rsidRPr="00FB1933">
        <w:rPr>
          <w:b/>
          <w:sz w:val="24"/>
          <w:u w:val="single"/>
        </w:rPr>
        <w:t>červ</w:t>
      </w:r>
      <w:r w:rsidR="00300D1E">
        <w:rPr>
          <w:b/>
          <w:sz w:val="24"/>
          <w:u w:val="single"/>
        </w:rPr>
        <w:t>en</w:t>
      </w:r>
      <w:r w:rsidRPr="00FB1933">
        <w:rPr>
          <w:b/>
          <w:sz w:val="24"/>
          <w:u w:val="single"/>
        </w:rPr>
        <w:t xml:space="preserve"> 20</w:t>
      </w:r>
      <w:r w:rsidR="00300D1E">
        <w:rPr>
          <w:b/>
          <w:sz w:val="24"/>
          <w:u w:val="single"/>
        </w:rPr>
        <w:t>21</w:t>
      </w:r>
      <w:r w:rsidR="00145ACC" w:rsidRPr="00FB1933">
        <w:rPr>
          <w:sz w:val="24"/>
        </w:rPr>
        <w:t xml:space="preserve"> (po připomínkovém řízení na RUK) </w:t>
      </w:r>
    </w:p>
    <w:p w:rsidR="00DE5F02" w:rsidRDefault="00FB1933" w:rsidP="0078378E">
      <w:pPr>
        <w:spacing w:after="180" w:line="280" w:lineRule="atLeast"/>
        <w:ind w:left="360"/>
        <w:rPr>
          <w:sz w:val="24"/>
        </w:rPr>
      </w:pPr>
      <w:r>
        <w:rPr>
          <w:b/>
          <w:sz w:val="24"/>
          <w:u w:val="single"/>
        </w:rPr>
        <w:t>D</w:t>
      </w:r>
      <w:r w:rsidR="008C5DB2" w:rsidRPr="00FB1933">
        <w:rPr>
          <w:b/>
          <w:sz w:val="24"/>
          <w:u w:val="single"/>
        </w:rPr>
        <w:t>o 30.</w:t>
      </w:r>
      <w:r w:rsidR="00D9110E" w:rsidRPr="00FB1933">
        <w:rPr>
          <w:b/>
          <w:sz w:val="24"/>
          <w:u w:val="single"/>
        </w:rPr>
        <w:t xml:space="preserve"> </w:t>
      </w:r>
      <w:r w:rsidR="008C5DB2" w:rsidRPr="00FB1933">
        <w:rPr>
          <w:b/>
          <w:sz w:val="24"/>
          <w:u w:val="single"/>
        </w:rPr>
        <w:t>září 20</w:t>
      </w:r>
      <w:r w:rsidR="0078378E">
        <w:rPr>
          <w:b/>
          <w:sz w:val="24"/>
          <w:u w:val="single"/>
        </w:rPr>
        <w:t>21</w:t>
      </w:r>
      <w:r w:rsidR="008C5DB2" w:rsidRPr="00FB1933">
        <w:rPr>
          <w:b/>
          <w:sz w:val="24"/>
          <w:u w:val="single"/>
        </w:rPr>
        <w:t xml:space="preserve"> zveřejnění podmínek</w:t>
      </w:r>
      <w:r>
        <w:rPr>
          <w:b/>
          <w:sz w:val="24"/>
          <w:u w:val="single"/>
        </w:rPr>
        <w:t xml:space="preserve"> PŘ do </w:t>
      </w:r>
      <w:r w:rsidR="0078378E">
        <w:rPr>
          <w:b/>
          <w:sz w:val="24"/>
          <w:u w:val="single"/>
        </w:rPr>
        <w:t xml:space="preserve">všech </w:t>
      </w:r>
      <w:r w:rsidR="007C4473" w:rsidRPr="00FB1933">
        <w:rPr>
          <w:b/>
          <w:sz w:val="24"/>
          <w:u w:val="single"/>
        </w:rPr>
        <w:t>studijních programů</w:t>
      </w:r>
    </w:p>
    <w:sectPr w:rsidR="00DE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6D" w:rsidRDefault="00E7156D" w:rsidP="006F55FE">
      <w:pPr>
        <w:spacing w:after="0" w:line="240" w:lineRule="auto"/>
      </w:pPr>
      <w:r>
        <w:separator/>
      </w:r>
    </w:p>
  </w:endnote>
  <w:endnote w:type="continuationSeparator" w:id="0">
    <w:p w:rsidR="00E7156D" w:rsidRDefault="00E7156D" w:rsidP="006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6D" w:rsidRDefault="00E7156D" w:rsidP="006F55FE">
      <w:pPr>
        <w:spacing w:after="0" w:line="240" w:lineRule="auto"/>
      </w:pPr>
      <w:r>
        <w:separator/>
      </w:r>
    </w:p>
  </w:footnote>
  <w:footnote w:type="continuationSeparator" w:id="0">
    <w:p w:rsidR="00E7156D" w:rsidRDefault="00E7156D" w:rsidP="006F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25F"/>
    <w:multiLevelType w:val="hybridMultilevel"/>
    <w:tmpl w:val="D0B68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FC0"/>
    <w:multiLevelType w:val="hybridMultilevel"/>
    <w:tmpl w:val="97AC0A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26DB3"/>
    <w:multiLevelType w:val="hybridMultilevel"/>
    <w:tmpl w:val="62EEAB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E5DD3"/>
    <w:multiLevelType w:val="hybridMultilevel"/>
    <w:tmpl w:val="F8662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C51"/>
    <w:multiLevelType w:val="hybridMultilevel"/>
    <w:tmpl w:val="6EFEA17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87CBC"/>
    <w:multiLevelType w:val="hybridMultilevel"/>
    <w:tmpl w:val="F91C28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5B95"/>
    <w:multiLevelType w:val="hybridMultilevel"/>
    <w:tmpl w:val="44F005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B30311"/>
    <w:multiLevelType w:val="hybridMultilevel"/>
    <w:tmpl w:val="BCD6DF6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87022"/>
    <w:multiLevelType w:val="hybridMultilevel"/>
    <w:tmpl w:val="2E0AC1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45B21"/>
    <w:multiLevelType w:val="hybridMultilevel"/>
    <w:tmpl w:val="A9B6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2116"/>
    <w:multiLevelType w:val="hybridMultilevel"/>
    <w:tmpl w:val="222096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2270"/>
    <w:multiLevelType w:val="hybridMultilevel"/>
    <w:tmpl w:val="CBC270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8C7D2C"/>
    <w:multiLevelType w:val="hybridMultilevel"/>
    <w:tmpl w:val="58DC6C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26AF2"/>
    <w:multiLevelType w:val="hybridMultilevel"/>
    <w:tmpl w:val="0E400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E7439"/>
    <w:multiLevelType w:val="hybridMultilevel"/>
    <w:tmpl w:val="FFDA0F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2612F"/>
    <w:multiLevelType w:val="hybridMultilevel"/>
    <w:tmpl w:val="291A3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F1F36"/>
    <w:multiLevelType w:val="hybridMultilevel"/>
    <w:tmpl w:val="3D70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5574"/>
    <w:multiLevelType w:val="hybridMultilevel"/>
    <w:tmpl w:val="1ECCCE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11"/>
  </w:num>
  <w:num w:numId="5">
    <w:abstractNumId w:val="11"/>
  </w:num>
  <w:num w:numId="6">
    <w:abstractNumId w:val="21"/>
  </w:num>
  <w:num w:numId="7">
    <w:abstractNumId w:val="9"/>
  </w:num>
  <w:num w:numId="8">
    <w:abstractNumId w:val="6"/>
  </w:num>
  <w:num w:numId="9">
    <w:abstractNumId w:val="22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31"/>
  </w:num>
  <w:num w:numId="18">
    <w:abstractNumId w:val="23"/>
  </w:num>
  <w:num w:numId="19">
    <w:abstractNumId w:val="1"/>
  </w:num>
  <w:num w:numId="20">
    <w:abstractNumId w:val="17"/>
  </w:num>
  <w:num w:numId="21">
    <w:abstractNumId w:val="19"/>
  </w:num>
  <w:num w:numId="22">
    <w:abstractNumId w:val="18"/>
  </w:num>
  <w:num w:numId="23">
    <w:abstractNumId w:val="28"/>
  </w:num>
  <w:num w:numId="24">
    <w:abstractNumId w:val="12"/>
  </w:num>
  <w:num w:numId="25">
    <w:abstractNumId w:val="14"/>
  </w:num>
  <w:num w:numId="26">
    <w:abstractNumId w:val="29"/>
  </w:num>
  <w:num w:numId="27">
    <w:abstractNumId w:val="0"/>
  </w:num>
  <w:num w:numId="28">
    <w:abstractNumId w:val="7"/>
  </w:num>
  <w:num w:numId="29">
    <w:abstractNumId w:val="26"/>
  </w:num>
  <w:num w:numId="30">
    <w:abstractNumId w:val="5"/>
  </w:num>
  <w:num w:numId="31">
    <w:abstractNumId w:val="8"/>
  </w:num>
  <w:num w:numId="32">
    <w:abstractNumId w:val="15"/>
  </w:num>
  <w:num w:numId="33">
    <w:abstractNumId w:val="27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06B09"/>
    <w:rsid w:val="000530A5"/>
    <w:rsid w:val="0007734D"/>
    <w:rsid w:val="00083F7C"/>
    <w:rsid w:val="000A41EF"/>
    <w:rsid w:val="000C7795"/>
    <w:rsid w:val="001369E7"/>
    <w:rsid w:val="00145ACC"/>
    <w:rsid w:val="00180B32"/>
    <w:rsid w:val="001D3C2E"/>
    <w:rsid w:val="00207ED1"/>
    <w:rsid w:val="00260ADC"/>
    <w:rsid w:val="002610B9"/>
    <w:rsid w:val="00270408"/>
    <w:rsid w:val="002A1BBC"/>
    <w:rsid w:val="002A5AEB"/>
    <w:rsid w:val="002D016E"/>
    <w:rsid w:val="002E73A1"/>
    <w:rsid w:val="00300D1E"/>
    <w:rsid w:val="0039111F"/>
    <w:rsid w:val="003D1024"/>
    <w:rsid w:val="003D6292"/>
    <w:rsid w:val="004314FE"/>
    <w:rsid w:val="00481E90"/>
    <w:rsid w:val="004D526F"/>
    <w:rsid w:val="00521D40"/>
    <w:rsid w:val="00556D4E"/>
    <w:rsid w:val="00571438"/>
    <w:rsid w:val="005A04CB"/>
    <w:rsid w:val="005E2A2A"/>
    <w:rsid w:val="00643C04"/>
    <w:rsid w:val="00652FD5"/>
    <w:rsid w:val="006A7BD0"/>
    <w:rsid w:val="006D1EFE"/>
    <w:rsid w:val="006F55FE"/>
    <w:rsid w:val="00700406"/>
    <w:rsid w:val="0078378E"/>
    <w:rsid w:val="007A6BDD"/>
    <w:rsid w:val="007C4473"/>
    <w:rsid w:val="00816673"/>
    <w:rsid w:val="008A0489"/>
    <w:rsid w:val="008C5DB2"/>
    <w:rsid w:val="008F3048"/>
    <w:rsid w:val="00924FE6"/>
    <w:rsid w:val="009A5D86"/>
    <w:rsid w:val="009C2D5B"/>
    <w:rsid w:val="009E7F23"/>
    <w:rsid w:val="009F1D76"/>
    <w:rsid w:val="00A22162"/>
    <w:rsid w:val="00A5388E"/>
    <w:rsid w:val="00A637B9"/>
    <w:rsid w:val="00A7695D"/>
    <w:rsid w:val="00AD4C88"/>
    <w:rsid w:val="00B05A32"/>
    <w:rsid w:val="00B2109F"/>
    <w:rsid w:val="00B95383"/>
    <w:rsid w:val="00BC54BF"/>
    <w:rsid w:val="00BD46BE"/>
    <w:rsid w:val="00CA0645"/>
    <w:rsid w:val="00CD2384"/>
    <w:rsid w:val="00CF65E0"/>
    <w:rsid w:val="00D10383"/>
    <w:rsid w:val="00D13A28"/>
    <w:rsid w:val="00D17215"/>
    <w:rsid w:val="00D25662"/>
    <w:rsid w:val="00D60F22"/>
    <w:rsid w:val="00D66785"/>
    <w:rsid w:val="00D70860"/>
    <w:rsid w:val="00D80990"/>
    <w:rsid w:val="00D9110E"/>
    <w:rsid w:val="00DD04B0"/>
    <w:rsid w:val="00DD37A4"/>
    <w:rsid w:val="00DE5F02"/>
    <w:rsid w:val="00DF039E"/>
    <w:rsid w:val="00E2022D"/>
    <w:rsid w:val="00E35888"/>
    <w:rsid w:val="00E41330"/>
    <w:rsid w:val="00E60D74"/>
    <w:rsid w:val="00E7156D"/>
    <w:rsid w:val="00EA2C89"/>
    <w:rsid w:val="00F02CB9"/>
    <w:rsid w:val="00F127E2"/>
    <w:rsid w:val="00F45067"/>
    <w:rsid w:val="00F53A97"/>
    <w:rsid w:val="00F62DD3"/>
    <w:rsid w:val="00FA54F7"/>
    <w:rsid w:val="00FB1933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D9D5"/>
  <w15:docId w15:val="{797F752B-9A4A-4BB1-8F8D-AA5EF21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4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7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37A4"/>
    <w:rPr>
      <w:rFonts w:ascii="Calibri" w:hAnsi="Calibri" w:cstheme="minorBid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2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3C04"/>
    <w:rPr>
      <w:rFonts w:asciiTheme="majorHAnsi" w:eastAsiaTheme="majorEastAsia" w:hAnsiTheme="majorHAns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Duskova Jana</cp:lastModifiedBy>
  <cp:revision>3</cp:revision>
  <cp:lastPrinted>2019-03-28T07:04:00Z</cp:lastPrinted>
  <dcterms:created xsi:type="dcterms:W3CDTF">2021-03-24T10:47:00Z</dcterms:created>
  <dcterms:modified xsi:type="dcterms:W3CDTF">2021-03-24T10:48:00Z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2021-03-22T12:29:49Z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