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E1894" w14:textId="618E3877" w:rsidR="00804285" w:rsidRPr="00804285" w:rsidRDefault="002A6159" w:rsidP="002A6159">
      <w:pPr>
        <w:pStyle w:val="Odstavecseseznamem"/>
        <w:ind w:left="0"/>
        <w:jc w:val="center"/>
      </w:pPr>
      <w:r>
        <w:rPr>
          <w:b/>
        </w:rPr>
        <w:t xml:space="preserve">Cena </w:t>
      </w:r>
      <w:r w:rsidR="00994128">
        <w:rPr>
          <w:b/>
        </w:rPr>
        <w:t>kolegia</w:t>
      </w:r>
      <w:r w:rsidR="00D96119">
        <w:rPr>
          <w:b/>
        </w:rPr>
        <w:t xml:space="preserve"> </w:t>
      </w:r>
      <w:r w:rsidR="00AD316E">
        <w:rPr>
          <w:b/>
        </w:rPr>
        <w:t>děkana za excelentní publikace na LF1</w:t>
      </w:r>
      <w:r w:rsidR="009B59B1">
        <w:rPr>
          <w:b/>
        </w:rPr>
        <w:t xml:space="preserve"> za období </w:t>
      </w:r>
      <w:proofErr w:type="gramStart"/>
      <w:r w:rsidR="009B59B1">
        <w:rPr>
          <w:b/>
        </w:rPr>
        <w:t>1.1</w:t>
      </w:r>
      <w:proofErr w:type="gramEnd"/>
      <w:r w:rsidR="009B59B1">
        <w:rPr>
          <w:b/>
        </w:rPr>
        <w:t>. – 31.12.201</w:t>
      </w:r>
      <w:r w:rsidR="00D758CA">
        <w:rPr>
          <w:b/>
        </w:rPr>
        <w:t>9</w:t>
      </w:r>
    </w:p>
    <w:p w14:paraId="22B10D71" w14:textId="77777777" w:rsidR="002A6159" w:rsidRDefault="002A6159" w:rsidP="00804285"/>
    <w:p w14:paraId="0121B365" w14:textId="7E12B0DB" w:rsidR="004A05B8" w:rsidRDefault="00804285" w:rsidP="00804285">
      <w:r w:rsidRPr="002A6159">
        <w:rPr>
          <w:b/>
        </w:rPr>
        <w:t xml:space="preserve">Smysl </w:t>
      </w:r>
      <w:r w:rsidR="002A6159" w:rsidRPr="002A6159">
        <w:rPr>
          <w:b/>
        </w:rPr>
        <w:t>ceny</w:t>
      </w:r>
      <w:r w:rsidR="002532C7">
        <w:rPr>
          <w:b/>
        </w:rPr>
        <w:t xml:space="preserve"> za excelentní publikaci</w:t>
      </w:r>
      <w:r w:rsidRPr="002A6159">
        <w:rPr>
          <w:b/>
        </w:rPr>
        <w:t>:</w:t>
      </w:r>
      <w:r>
        <w:t xml:space="preserve"> </w:t>
      </w:r>
      <w:r w:rsidR="00AD316E">
        <w:t>1 x ročně ocenit</w:t>
      </w:r>
      <w:r w:rsidR="002A6159">
        <w:t xml:space="preserve"> </w:t>
      </w:r>
      <w:r w:rsidR="002A6159" w:rsidRPr="00AC430A">
        <w:rPr>
          <w:b/>
          <w:u w:val="single"/>
        </w:rPr>
        <w:t>excelentní</w:t>
      </w:r>
      <w:r w:rsidR="007B0804">
        <w:t xml:space="preserve"> publikace vzniklé kmenově </w:t>
      </w:r>
      <w:r w:rsidR="00DC12C0">
        <w:t xml:space="preserve">na </w:t>
      </w:r>
      <w:r w:rsidR="00D726C2">
        <w:t>LF1</w:t>
      </w:r>
      <w:r w:rsidR="00AD316E">
        <w:t xml:space="preserve">. </w:t>
      </w:r>
      <w:r w:rsidR="00F13064">
        <w:t>Odměněno bude maximálně</w:t>
      </w:r>
      <w:r w:rsidR="000136F0">
        <w:t xml:space="preserve"> </w:t>
      </w:r>
      <w:r w:rsidR="00D96119">
        <w:t xml:space="preserve">5 </w:t>
      </w:r>
      <w:r w:rsidR="004A05B8">
        <w:t xml:space="preserve">excelentních vědeckých publikací, </w:t>
      </w:r>
      <w:r w:rsidR="004A05B8" w:rsidRPr="00941BEB">
        <w:rPr>
          <w:b/>
          <w:bCs/>
          <w:u w:val="single"/>
        </w:rPr>
        <w:t xml:space="preserve">které </w:t>
      </w:r>
      <w:r w:rsidR="00941BEB" w:rsidRPr="00941BEB">
        <w:rPr>
          <w:b/>
          <w:bCs/>
          <w:u w:val="single"/>
        </w:rPr>
        <w:t xml:space="preserve">mají dedikaci </w:t>
      </w:r>
      <w:r w:rsidR="00807577">
        <w:rPr>
          <w:b/>
          <w:bCs/>
          <w:u w:val="single"/>
        </w:rPr>
        <w:t>LF1 z pozice</w:t>
      </w:r>
      <w:r w:rsidR="00941BEB">
        <w:rPr>
          <w:b/>
          <w:bCs/>
          <w:u w:val="single"/>
        </w:rPr>
        <w:t xml:space="preserve"> prvního či korespondenčního autora</w:t>
      </w:r>
      <w:r>
        <w:t xml:space="preserve"> a vyšly </w:t>
      </w:r>
      <w:r w:rsidR="004A05B8">
        <w:t xml:space="preserve">v časopise s IF a to </w:t>
      </w:r>
      <w:r w:rsidR="004A05B8" w:rsidRPr="00941BEB">
        <w:rPr>
          <w:b/>
          <w:bCs/>
          <w:u w:val="single"/>
        </w:rPr>
        <w:t xml:space="preserve">v prvním </w:t>
      </w:r>
      <w:r w:rsidR="00994128">
        <w:rPr>
          <w:b/>
          <w:bCs/>
          <w:u w:val="single"/>
        </w:rPr>
        <w:t xml:space="preserve">oborovém </w:t>
      </w:r>
      <w:proofErr w:type="spellStart"/>
      <w:r w:rsidR="004A05B8" w:rsidRPr="00941BEB">
        <w:rPr>
          <w:b/>
          <w:bCs/>
          <w:u w:val="single"/>
        </w:rPr>
        <w:t>kvartilu</w:t>
      </w:r>
      <w:proofErr w:type="spellEnd"/>
      <w:r w:rsidR="00D758CA">
        <w:rPr>
          <w:b/>
          <w:bCs/>
          <w:u w:val="single"/>
        </w:rPr>
        <w:t xml:space="preserve"> (</w:t>
      </w:r>
      <w:r w:rsidR="004A05B8" w:rsidRPr="00941BEB">
        <w:rPr>
          <w:b/>
          <w:bCs/>
          <w:u w:val="single"/>
        </w:rPr>
        <w:t>optimálně v</w:t>
      </w:r>
      <w:r w:rsidR="00D758CA">
        <w:rPr>
          <w:b/>
          <w:bCs/>
          <w:u w:val="single"/>
        </w:rPr>
        <w:t> </w:t>
      </w:r>
      <w:r w:rsidR="004A05B8" w:rsidRPr="00941BEB">
        <w:rPr>
          <w:b/>
          <w:bCs/>
          <w:u w:val="single"/>
        </w:rPr>
        <w:t>první</w:t>
      </w:r>
      <w:r w:rsidR="00D758CA">
        <w:rPr>
          <w:b/>
          <w:bCs/>
          <w:u w:val="single"/>
        </w:rPr>
        <w:t xml:space="preserve">m </w:t>
      </w:r>
      <w:r w:rsidR="004A05B8" w:rsidRPr="00941BEB">
        <w:rPr>
          <w:b/>
          <w:bCs/>
          <w:u w:val="single"/>
        </w:rPr>
        <w:t>decilu</w:t>
      </w:r>
      <w:r w:rsidR="00D758CA">
        <w:rPr>
          <w:b/>
          <w:bCs/>
          <w:u w:val="single"/>
        </w:rPr>
        <w:t>)</w:t>
      </w:r>
      <w:r>
        <w:t>.</w:t>
      </w:r>
    </w:p>
    <w:p w14:paraId="7D5D64BD" w14:textId="01ED2349" w:rsidR="002A6159" w:rsidRDefault="00D96119" w:rsidP="00804285">
      <w:r>
        <w:t xml:space="preserve">Kritériem </w:t>
      </w:r>
      <w:r w:rsidR="00941BEB">
        <w:t>je tudíž</w:t>
      </w:r>
      <w:r w:rsidRPr="00D96119">
        <w:t xml:space="preserve"> umístění </w:t>
      </w:r>
      <w:r w:rsidR="00941BEB">
        <w:t xml:space="preserve">publikace </w:t>
      </w:r>
      <w:r w:rsidR="00994128" w:rsidRPr="00AC430A">
        <w:rPr>
          <w:b/>
          <w:u w:val="single"/>
        </w:rPr>
        <w:t>dle ob</w:t>
      </w:r>
      <w:r w:rsidR="00807577">
        <w:rPr>
          <w:b/>
          <w:u w:val="single"/>
        </w:rPr>
        <w:t>o</w:t>
      </w:r>
      <w:r w:rsidR="00994128" w:rsidRPr="00AC430A">
        <w:rPr>
          <w:b/>
          <w:u w:val="single"/>
        </w:rPr>
        <w:t xml:space="preserve">rového </w:t>
      </w:r>
      <w:proofErr w:type="spellStart"/>
      <w:r w:rsidRPr="00AC430A">
        <w:rPr>
          <w:b/>
          <w:u w:val="single"/>
        </w:rPr>
        <w:t>kvartilu</w:t>
      </w:r>
      <w:proofErr w:type="spellEnd"/>
      <w:r w:rsidR="00941BEB">
        <w:t>, nikoli</w:t>
      </w:r>
      <w:r w:rsidR="00994128">
        <w:t xml:space="preserve"> „pouze“ dle hodnoty impakt faktoru, neboť mediány</w:t>
      </w:r>
      <w:r w:rsidR="00941BEB">
        <w:t xml:space="preserve"> IF</w:t>
      </w:r>
      <w:r w:rsidR="00994128">
        <w:t xml:space="preserve"> se mezioborově značně liší</w:t>
      </w:r>
      <w:r w:rsidR="00941BEB">
        <w:t>.</w:t>
      </w:r>
      <w:r w:rsidR="00AC430A">
        <w:t xml:space="preserve"> </w:t>
      </w:r>
      <w:r w:rsidR="00994128">
        <w:t>Ve zkratce</w:t>
      </w:r>
      <w:r>
        <w:t xml:space="preserve"> se jedná o publikace, které fakulta </w:t>
      </w:r>
      <w:r w:rsidR="00994128">
        <w:t>prezentuje</w:t>
      </w:r>
      <w:r>
        <w:t xml:space="preserve"> jako klíčové</w:t>
      </w:r>
      <w:r w:rsidR="00994128">
        <w:t xml:space="preserve"> výsledky tvůrčí činnosti</w:t>
      </w:r>
      <w:r>
        <w:t xml:space="preserve"> v rámci </w:t>
      </w:r>
      <w:r w:rsidR="00994128">
        <w:t>národního</w:t>
      </w:r>
      <w:r w:rsidR="00D758CA">
        <w:t>, univerzitního a vnitřního</w:t>
      </w:r>
      <w:r w:rsidR="00994128">
        <w:t xml:space="preserve"> </w:t>
      </w:r>
      <w:r>
        <w:t>hodnocení</w:t>
      </w:r>
      <w:r w:rsidR="00994128">
        <w:t xml:space="preserve"> </w:t>
      </w:r>
      <w:r w:rsidR="00D758CA">
        <w:t>vědecké činnosti (</w:t>
      </w:r>
      <w:r>
        <w:t>modul M1</w:t>
      </w:r>
      <w:r w:rsidR="00D758CA">
        <w:t>)</w:t>
      </w:r>
      <w:r w:rsidR="00994128">
        <w:t>.</w:t>
      </w:r>
      <w:r w:rsidR="00AC430A">
        <w:t xml:space="preserve"> Ceny „excelence“ tak tvoří doplněk k pravidelně vypláceným odměnám za publikační „výkon“, který odpovídá </w:t>
      </w:r>
      <w:proofErr w:type="spellStart"/>
      <w:r w:rsidR="00D758CA">
        <w:t>bibliometrickému</w:t>
      </w:r>
      <w:proofErr w:type="spellEnd"/>
      <w:r w:rsidR="00D758CA">
        <w:t xml:space="preserve"> výkonu (</w:t>
      </w:r>
      <w:r w:rsidR="00AC430A">
        <w:t>modul M2).</w:t>
      </w:r>
    </w:p>
    <w:p w14:paraId="04EBE411" w14:textId="77777777" w:rsidR="00804285" w:rsidRPr="00804285" w:rsidRDefault="00804285" w:rsidP="004A05B8">
      <w:pPr>
        <w:rPr>
          <w:b/>
        </w:rPr>
      </w:pPr>
      <w:r w:rsidRPr="00804285">
        <w:rPr>
          <w:b/>
        </w:rPr>
        <w:t>Podmínky pro navržení publikace:</w:t>
      </w:r>
    </w:p>
    <w:p w14:paraId="68990065" w14:textId="261CF02B" w:rsidR="00804285" w:rsidRDefault="00804285" w:rsidP="004A05B8">
      <w:r w:rsidRPr="00941BEB">
        <w:t>-</w:t>
      </w:r>
      <w:r w:rsidR="00994128">
        <w:t>práce</w:t>
      </w:r>
      <w:r w:rsidRPr="00941BEB">
        <w:t xml:space="preserve"> byla </w:t>
      </w:r>
      <w:r w:rsidR="00AC430A">
        <w:t xml:space="preserve">přijata k publikaci </w:t>
      </w:r>
      <w:r w:rsidR="000165CF">
        <w:t xml:space="preserve">v jakékoli formě </w:t>
      </w:r>
      <w:r w:rsidR="00AC430A">
        <w:t>(</w:t>
      </w:r>
      <w:r w:rsidR="000165CF">
        <w:t>tj. od statutu</w:t>
      </w:r>
      <w:r w:rsidR="0029024C">
        <w:t xml:space="preserve"> „</w:t>
      </w:r>
      <w:proofErr w:type="spellStart"/>
      <w:r w:rsidR="0029024C">
        <w:t>accepted</w:t>
      </w:r>
      <w:proofErr w:type="spellEnd"/>
      <w:r w:rsidR="0029024C">
        <w:t>“</w:t>
      </w:r>
      <w:r w:rsidR="000165CF">
        <w:t xml:space="preserve"> po fyzické vydání publikace v příslušném časopisu</w:t>
      </w:r>
      <w:r w:rsidR="003A1341">
        <w:t xml:space="preserve">) v období od </w:t>
      </w:r>
      <w:proofErr w:type="gramStart"/>
      <w:r w:rsidR="003A1341">
        <w:t>1.1</w:t>
      </w:r>
      <w:r w:rsidR="0029024C">
        <w:t>.</w:t>
      </w:r>
      <w:r w:rsidRPr="00941BEB">
        <w:t xml:space="preserve"> </w:t>
      </w:r>
      <w:r w:rsidR="003A1341">
        <w:t>201</w:t>
      </w:r>
      <w:r w:rsidR="009B59B1">
        <w:t>8</w:t>
      </w:r>
      <w:proofErr w:type="gramEnd"/>
      <w:r w:rsidR="003A1341">
        <w:t xml:space="preserve"> do 31.12.201</w:t>
      </w:r>
      <w:r w:rsidR="00D758CA">
        <w:t>9</w:t>
      </w:r>
      <w:r w:rsidR="00994128">
        <w:t>.</w:t>
      </w:r>
      <w:r w:rsidR="00AD316E">
        <w:t xml:space="preserve"> </w:t>
      </w:r>
    </w:p>
    <w:p w14:paraId="50B10C13" w14:textId="56453DC0" w:rsidR="004A05B8" w:rsidRPr="00804285" w:rsidRDefault="00804285" w:rsidP="004A05B8">
      <w:pPr>
        <w:rPr>
          <w:highlight w:val="yellow"/>
        </w:rPr>
      </w:pPr>
      <w:r>
        <w:t>-n</w:t>
      </w:r>
      <w:r w:rsidR="004A05B8">
        <w:t xml:space="preserve">ominovat lze pouze </w:t>
      </w:r>
      <w:r w:rsidR="004A05B8" w:rsidRPr="00941BEB">
        <w:rPr>
          <w:b/>
          <w:bCs/>
        </w:rPr>
        <w:t>originální vědecké práce</w:t>
      </w:r>
      <w:r w:rsidR="004A05B8">
        <w:t xml:space="preserve"> (tzv. full texty) </w:t>
      </w:r>
      <w:r w:rsidR="004A05B8" w:rsidRPr="00994128">
        <w:t>nebo</w:t>
      </w:r>
      <w:r w:rsidR="001C6255" w:rsidRPr="00994128">
        <w:t xml:space="preserve"> </w:t>
      </w:r>
      <w:r w:rsidR="00994128" w:rsidRPr="00994128">
        <w:t xml:space="preserve">zcela </w:t>
      </w:r>
      <w:r w:rsidR="001C6255" w:rsidRPr="00994128">
        <w:t>výjimečně</w:t>
      </w:r>
      <w:r w:rsidR="004A05B8">
        <w:t xml:space="preserve"> </w:t>
      </w:r>
      <w:r w:rsidR="001C6255">
        <w:t>(</w:t>
      </w:r>
      <w:r w:rsidR="000136F0">
        <w:t>pouze v případě publikací v</w:t>
      </w:r>
      <w:r w:rsidR="00AC430A">
        <w:t> obzvláště excelentních časopisech v</w:t>
      </w:r>
      <w:r w:rsidR="000136F0">
        <w:t> prvním decilu daného oboru</w:t>
      </w:r>
      <w:r w:rsidR="004A05B8">
        <w:t xml:space="preserve">) také zkrácené verze původních prací (tzv. </w:t>
      </w:r>
      <w:proofErr w:type="spellStart"/>
      <w:r w:rsidR="004A05B8">
        <w:t>brief</w:t>
      </w:r>
      <w:proofErr w:type="spellEnd"/>
      <w:r w:rsidR="004A05B8">
        <w:t xml:space="preserve"> </w:t>
      </w:r>
      <w:proofErr w:type="spellStart"/>
      <w:r w:rsidR="004A05B8">
        <w:t>reports</w:t>
      </w:r>
      <w:proofErr w:type="spellEnd"/>
      <w:r w:rsidR="004A05B8">
        <w:t xml:space="preserve"> nebo podobné formy sdělení).</w:t>
      </w:r>
    </w:p>
    <w:p w14:paraId="6DF42872" w14:textId="24F7F488" w:rsidR="002A6159" w:rsidRDefault="002A6159" w:rsidP="004A05B8">
      <w:r>
        <w:t>-jednu publikaci nelze nominovat dvakrát (např. jeden rok jako „</w:t>
      </w:r>
      <w:proofErr w:type="spellStart"/>
      <w:r>
        <w:t>accepted</w:t>
      </w:r>
      <w:proofErr w:type="spellEnd"/>
      <w:r>
        <w:t>“</w:t>
      </w:r>
      <w:r w:rsidR="00994128">
        <w:t xml:space="preserve"> a druhý rok s datem, kdy fyzicky vyšla v časopisu</w:t>
      </w:r>
      <w:r>
        <w:t xml:space="preserve">) </w:t>
      </w:r>
    </w:p>
    <w:p w14:paraId="188C8BE9" w14:textId="1B31F12E" w:rsidR="009B59B1" w:rsidRDefault="004A05B8" w:rsidP="004A05B8">
      <w:r>
        <w:t>-</w:t>
      </w:r>
      <w:r w:rsidR="00994128">
        <w:rPr>
          <w:b/>
          <w:bCs/>
          <w:u w:val="single"/>
        </w:rPr>
        <w:t xml:space="preserve">práce nominují přednostové / přednostky ústavů a </w:t>
      </w:r>
      <w:proofErr w:type="gramStart"/>
      <w:r w:rsidR="00994128">
        <w:rPr>
          <w:b/>
          <w:bCs/>
          <w:u w:val="single"/>
        </w:rPr>
        <w:t>klinik 1.LF</w:t>
      </w:r>
      <w:proofErr w:type="gramEnd"/>
      <w:r w:rsidR="000136F0" w:rsidRPr="00941BEB">
        <w:rPr>
          <w:b/>
          <w:bCs/>
          <w:u w:val="single"/>
        </w:rPr>
        <w:t xml:space="preserve"> a to do</w:t>
      </w:r>
      <w:r w:rsidR="00D758CA">
        <w:rPr>
          <w:b/>
          <w:bCs/>
          <w:u w:val="single"/>
        </w:rPr>
        <w:t xml:space="preserve"> pátku 4.12.</w:t>
      </w:r>
      <w:r w:rsidR="0071130F">
        <w:t xml:space="preserve">, </w:t>
      </w:r>
      <w:r w:rsidR="00D758CA">
        <w:t xml:space="preserve">na </w:t>
      </w:r>
      <w:r w:rsidR="0071130F">
        <w:t xml:space="preserve">emailovou adresu </w:t>
      </w:r>
      <w:r w:rsidR="009B59B1" w:rsidRPr="009B59B1">
        <w:rPr>
          <w:b/>
          <w:bCs/>
          <w:sz w:val="28"/>
          <w:szCs w:val="28"/>
          <w:u w:val="single"/>
        </w:rPr>
        <w:t>jana.patockova2@lf1.cuni.cz</w:t>
      </w:r>
      <w:r w:rsidR="009B59B1" w:rsidRPr="009B59B1">
        <w:t xml:space="preserve"> </w:t>
      </w:r>
      <w:r w:rsidR="00941BEB">
        <w:t>(</w:t>
      </w:r>
      <w:r w:rsidR="009B59B1">
        <w:t>Ústav vědeckých informací)</w:t>
      </w:r>
      <w:r w:rsidR="00941BEB">
        <w:t>.</w:t>
      </w:r>
      <w:r w:rsidR="00994128">
        <w:t xml:space="preserve"> </w:t>
      </w:r>
      <w:r w:rsidR="00AD316E">
        <w:t xml:space="preserve"> </w:t>
      </w:r>
    </w:p>
    <w:p w14:paraId="67E9816A" w14:textId="6D345876" w:rsidR="0008087B" w:rsidRDefault="009B59B1" w:rsidP="004A05B8">
      <w:r>
        <w:t xml:space="preserve">Uveďte prosím </w:t>
      </w:r>
      <w:r w:rsidR="0008087B" w:rsidRPr="0008087B">
        <w:t xml:space="preserve">název publikace ve standardním dohledatelném formátu, tj. </w:t>
      </w:r>
      <w:r w:rsidR="0008087B" w:rsidRPr="00AD316E">
        <w:rPr>
          <w:b/>
          <w:u w:val="single"/>
        </w:rPr>
        <w:t>Autorský kolektiv (v plném znění); Název práce; Časopis; Datum a rok vydání; Strany; Impakt faktor</w:t>
      </w:r>
      <w:r w:rsidR="00AD316E">
        <w:rPr>
          <w:b/>
          <w:u w:val="single"/>
        </w:rPr>
        <w:t xml:space="preserve"> za rok 201</w:t>
      </w:r>
      <w:r w:rsidR="00D758CA">
        <w:rPr>
          <w:b/>
          <w:u w:val="single"/>
        </w:rPr>
        <w:t>9</w:t>
      </w:r>
      <w:r w:rsidR="0008087B" w:rsidRPr="0008087B">
        <w:t>.</w:t>
      </w:r>
      <w:r w:rsidR="00595145" w:rsidRPr="00595145">
        <w:t xml:space="preserve"> </w:t>
      </w:r>
      <w:r w:rsidR="00595145" w:rsidRPr="00595145">
        <w:rPr>
          <w:b/>
          <w:u w:val="single"/>
        </w:rPr>
        <w:t xml:space="preserve">Prvního či korespondenčního autora (autory) s afiliací k LF1 (tedy autory, které </w:t>
      </w:r>
      <w:r>
        <w:rPr>
          <w:b/>
          <w:u w:val="single"/>
        </w:rPr>
        <w:t>na cenu nominujete</w:t>
      </w:r>
      <w:r w:rsidR="00595145" w:rsidRPr="00595145">
        <w:rPr>
          <w:b/>
          <w:u w:val="single"/>
        </w:rPr>
        <w:t>) prosím zvýrazněte.</w:t>
      </w:r>
      <w:r w:rsidR="00AD316E">
        <w:rPr>
          <w:b/>
          <w:u w:val="single"/>
        </w:rPr>
        <w:t xml:space="preserve"> Dále uveďte počet citací, které publikaci k datu nominace získala </w:t>
      </w:r>
      <w:r w:rsidR="008105FF">
        <w:rPr>
          <w:b/>
          <w:u w:val="single"/>
        </w:rPr>
        <w:t xml:space="preserve">(bez </w:t>
      </w:r>
      <w:proofErr w:type="spellStart"/>
      <w:r w:rsidR="008105FF">
        <w:rPr>
          <w:b/>
          <w:u w:val="single"/>
        </w:rPr>
        <w:t>autocitací</w:t>
      </w:r>
      <w:proofErr w:type="spellEnd"/>
      <w:r w:rsidR="008105FF">
        <w:rPr>
          <w:b/>
          <w:u w:val="single"/>
        </w:rPr>
        <w:t xml:space="preserve"> 1. řádu, kdy první autor cituje</w:t>
      </w:r>
      <w:r w:rsidR="00D758CA">
        <w:rPr>
          <w:b/>
          <w:u w:val="single"/>
        </w:rPr>
        <w:t xml:space="preserve"> práci, kde je opět 1. autorem</w:t>
      </w:r>
      <w:r w:rsidR="008105FF">
        <w:rPr>
          <w:b/>
          <w:u w:val="single"/>
        </w:rPr>
        <w:t>).</w:t>
      </w:r>
    </w:p>
    <w:p w14:paraId="03698E67" w14:textId="27E3E3A6" w:rsidR="004A05B8" w:rsidRDefault="004A05B8" w:rsidP="004A05B8">
      <w:r>
        <w:t>-počet nominovaných prací není omezen</w:t>
      </w:r>
      <w:r w:rsidR="000136F0">
        <w:t>, nominace na cenu není povinností</w:t>
      </w:r>
    </w:p>
    <w:p w14:paraId="0388B91F" w14:textId="0AE36DE0" w:rsidR="000136F0" w:rsidRDefault="000136F0" w:rsidP="004A05B8">
      <w:r>
        <w:t xml:space="preserve">-na nominace po termínu uzávěrky </w:t>
      </w:r>
      <w:r w:rsidR="00AC430A">
        <w:t xml:space="preserve">soutěže </w:t>
      </w:r>
      <w:r>
        <w:t>nebude brán zřetel</w:t>
      </w:r>
    </w:p>
    <w:p w14:paraId="2F329A7A" w14:textId="19A29CD1" w:rsidR="001C6255" w:rsidRDefault="001C6255" w:rsidP="004A05B8">
      <w:r>
        <w:t xml:space="preserve">-jeden autor může být nominován vícekrát v případě, že je </w:t>
      </w:r>
      <w:r w:rsidR="0071130F">
        <w:t>prvním a/nebo korespondenčním</w:t>
      </w:r>
      <w:r w:rsidR="000136F0">
        <w:t xml:space="preserve"> </w:t>
      </w:r>
      <w:r>
        <w:t xml:space="preserve">autorem více excelentních </w:t>
      </w:r>
      <w:r w:rsidR="00994128">
        <w:t>rukopisů</w:t>
      </w:r>
    </w:p>
    <w:p w14:paraId="435D0759" w14:textId="5E881995" w:rsidR="001C6255" w:rsidRDefault="000136F0" w:rsidP="004A05B8">
      <w:r>
        <w:t>-</w:t>
      </w:r>
      <w:r w:rsidRPr="00AC430A">
        <w:rPr>
          <w:b/>
          <w:u w:val="single"/>
        </w:rPr>
        <w:t xml:space="preserve">každá odměněná práce získává </w:t>
      </w:r>
      <w:r w:rsidR="001C6255" w:rsidRPr="00AC430A">
        <w:rPr>
          <w:b/>
          <w:u w:val="single"/>
        </w:rPr>
        <w:t xml:space="preserve">stejnou </w:t>
      </w:r>
      <w:r w:rsidRPr="00AC430A">
        <w:rPr>
          <w:b/>
          <w:u w:val="single"/>
        </w:rPr>
        <w:t>finanční částku</w:t>
      </w:r>
      <w:r w:rsidR="00994128" w:rsidRPr="00AC430A">
        <w:rPr>
          <w:b/>
          <w:u w:val="single"/>
        </w:rPr>
        <w:t xml:space="preserve"> </w:t>
      </w:r>
      <w:r w:rsidR="004259BA">
        <w:rPr>
          <w:b/>
          <w:u w:val="single"/>
        </w:rPr>
        <w:t>25</w:t>
      </w:r>
      <w:bookmarkStart w:id="0" w:name="_GoBack"/>
      <w:bookmarkEnd w:id="0"/>
      <w:r w:rsidR="00994128" w:rsidRPr="00AC430A">
        <w:rPr>
          <w:b/>
          <w:u w:val="single"/>
        </w:rPr>
        <w:t xml:space="preserve"> tisíc Kč</w:t>
      </w:r>
    </w:p>
    <w:p w14:paraId="62EFB0AE" w14:textId="21BD449E" w:rsidR="001C6255" w:rsidRDefault="00EE7A5E" w:rsidP="004A05B8">
      <w:r>
        <w:t xml:space="preserve">-jedna práce získává </w:t>
      </w:r>
      <w:r w:rsidR="00D758CA">
        <w:t>3</w:t>
      </w:r>
      <w:r w:rsidR="00994128">
        <w:t>0 tisíc Kč i v případě</w:t>
      </w:r>
      <w:r w:rsidR="001C6255">
        <w:t xml:space="preserve">, že první a korespondující autoři jsou dvě různé osoby a obě </w:t>
      </w:r>
      <w:r w:rsidR="000136F0">
        <w:t>splňují předpoklady pro udělení odměny</w:t>
      </w:r>
      <w:r w:rsidR="001C6255">
        <w:t xml:space="preserve">. V tomto případě se pak odměna </w:t>
      </w:r>
      <w:r w:rsidR="000136F0">
        <w:t>roz</w:t>
      </w:r>
      <w:r w:rsidR="001C6255">
        <w:t>dělí rovným dílem mezi oba dva klíčové autory</w:t>
      </w:r>
      <w:r w:rsidR="000136F0">
        <w:t>. Stejný princip platí pro sdílené autorství. Nastane-li tudíž situace, že jedna excelentní publikace bude mít dva první a dva korespondující autory, bud</w:t>
      </w:r>
      <w:r w:rsidR="0071130F">
        <w:t>e se odměna dělit mezi 4 autory</w:t>
      </w:r>
    </w:p>
    <w:p w14:paraId="2059EAC4" w14:textId="3EBA3322" w:rsidR="004A05B8" w:rsidRDefault="004A05B8" w:rsidP="004A05B8">
      <w:r>
        <w:t>-</w:t>
      </w:r>
      <w:r w:rsidR="00DA31B1">
        <w:t>5</w:t>
      </w:r>
      <w:r>
        <w:t xml:space="preserve"> </w:t>
      </w:r>
      <w:r w:rsidR="00DA05E3">
        <w:t>vítězných</w:t>
      </w:r>
      <w:r>
        <w:t xml:space="preserve"> publikací vybere </w:t>
      </w:r>
      <w:r w:rsidR="0071130F" w:rsidRPr="00941BEB">
        <w:t>kolegium děkana tajným hlasováním</w:t>
      </w:r>
      <w:r w:rsidR="00DA05E3">
        <w:t xml:space="preserve"> z obdržených návrhů</w:t>
      </w:r>
    </w:p>
    <w:p w14:paraId="55E509F6" w14:textId="08487081" w:rsidR="001C6255" w:rsidRDefault="001C6255" w:rsidP="004A05B8">
      <w:r>
        <w:t>-v případě rovn</w:t>
      </w:r>
      <w:r w:rsidR="00EE7A5E">
        <w:t>osti bodů u více publikací na 5</w:t>
      </w:r>
      <w:r w:rsidR="00A84923">
        <w:t>.</w:t>
      </w:r>
      <w:r>
        <w:t xml:space="preserve"> místě </w:t>
      </w:r>
      <w:r w:rsidR="00DA31B1">
        <w:t xml:space="preserve">rozhodne o </w:t>
      </w:r>
      <w:r w:rsidR="00AC430A">
        <w:t xml:space="preserve">umístění publikace na 5. místě </w:t>
      </w:r>
      <w:r w:rsidR="00DA31B1">
        <w:t>děkan</w:t>
      </w:r>
      <w:r w:rsidR="00DA05E3">
        <w:t xml:space="preserve"> fakulty</w:t>
      </w:r>
    </w:p>
    <w:p w14:paraId="07CA8AC9" w14:textId="7911D834" w:rsidR="002A1240" w:rsidRDefault="001C6255" w:rsidP="005B7691">
      <w:r>
        <w:lastRenderedPageBreak/>
        <w:t>-počet</w:t>
      </w:r>
      <w:r w:rsidR="000136F0">
        <w:t xml:space="preserve"> odměněných</w:t>
      </w:r>
      <w:r>
        <w:t xml:space="preserve"> prací </w:t>
      </w:r>
      <w:r w:rsidR="000136F0">
        <w:t xml:space="preserve">tudíž </w:t>
      </w:r>
      <w:r>
        <w:t>může být</w:t>
      </w:r>
      <w:r w:rsidR="00EE7A5E">
        <w:t xml:space="preserve"> nižší než 5</w:t>
      </w:r>
      <w:r w:rsidR="00941BEB">
        <w:t>, ale nemůže být vyšší než 5</w:t>
      </w:r>
      <w:r w:rsidR="00DA05E3">
        <w:t xml:space="preserve"> (přidělené částka 20 tisíc Kč / publikaci se však nemění)</w:t>
      </w:r>
    </w:p>
    <w:p w14:paraId="55A20AFF" w14:textId="6E1A5C85" w:rsidR="00AC430A" w:rsidRDefault="002A6159" w:rsidP="005B7691">
      <w:r>
        <w:t>-</w:t>
      </w:r>
      <w:r w:rsidR="002D6B19">
        <w:t>výsledky budou formálně ohlášeny na vědecké radě děkanem</w:t>
      </w:r>
      <w:r w:rsidR="00AC430A">
        <w:t xml:space="preserve"> fakulty</w:t>
      </w:r>
      <w:r w:rsidR="00941BEB">
        <w:t xml:space="preserve">, kde budou jednotlivým </w:t>
      </w:r>
      <w:r w:rsidR="00340299">
        <w:t>vítězům předány před v</w:t>
      </w:r>
      <w:r w:rsidR="00AC430A">
        <w:t>ědeckou radou příslušná ocenění</w:t>
      </w:r>
    </w:p>
    <w:sectPr w:rsidR="00AC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636"/>
    <w:multiLevelType w:val="hybridMultilevel"/>
    <w:tmpl w:val="F85EB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B8"/>
    <w:rsid w:val="00000009"/>
    <w:rsid w:val="000136F0"/>
    <w:rsid w:val="000165CF"/>
    <w:rsid w:val="0008087B"/>
    <w:rsid w:val="001355B5"/>
    <w:rsid w:val="001435E0"/>
    <w:rsid w:val="001C6255"/>
    <w:rsid w:val="002532C7"/>
    <w:rsid w:val="0029024C"/>
    <w:rsid w:val="002A1240"/>
    <w:rsid w:val="002A6159"/>
    <w:rsid w:val="002B014D"/>
    <w:rsid w:val="002D6B19"/>
    <w:rsid w:val="00340299"/>
    <w:rsid w:val="003A1341"/>
    <w:rsid w:val="004259BA"/>
    <w:rsid w:val="004A05B8"/>
    <w:rsid w:val="00520C80"/>
    <w:rsid w:val="00595145"/>
    <w:rsid w:val="005B7691"/>
    <w:rsid w:val="0071130F"/>
    <w:rsid w:val="007B0804"/>
    <w:rsid w:val="007B3238"/>
    <w:rsid w:val="00804285"/>
    <w:rsid w:val="00807577"/>
    <w:rsid w:val="008105FF"/>
    <w:rsid w:val="008A6D48"/>
    <w:rsid w:val="00941BEB"/>
    <w:rsid w:val="00994128"/>
    <w:rsid w:val="009B59B1"/>
    <w:rsid w:val="00A84923"/>
    <w:rsid w:val="00AC430A"/>
    <w:rsid w:val="00AD316E"/>
    <w:rsid w:val="00D726C2"/>
    <w:rsid w:val="00D758CA"/>
    <w:rsid w:val="00D96119"/>
    <w:rsid w:val="00DA05E3"/>
    <w:rsid w:val="00DA31B1"/>
    <w:rsid w:val="00DC12C0"/>
    <w:rsid w:val="00EE7A5E"/>
    <w:rsid w:val="00F13064"/>
    <w:rsid w:val="00F62647"/>
    <w:rsid w:val="00F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C011"/>
  <w15:chartTrackingRefBased/>
  <w15:docId w15:val="{2C7895CE-DD0E-4DB1-A136-410EBCB0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5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5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1130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11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3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3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30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1BE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B5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Klener</dc:creator>
  <cp:keywords/>
  <dc:description/>
  <cp:lastModifiedBy>Pavel Klener</cp:lastModifiedBy>
  <cp:revision>4</cp:revision>
  <cp:lastPrinted>2018-12-21T10:17:00Z</cp:lastPrinted>
  <dcterms:created xsi:type="dcterms:W3CDTF">2020-11-13T21:13:00Z</dcterms:created>
  <dcterms:modified xsi:type="dcterms:W3CDTF">2020-11-18T17:44:00Z</dcterms:modified>
</cp:coreProperties>
</file>