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1B31" w14:textId="4FF3606F" w:rsidR="00FF70A1" w:rsidRPr="00FF70A1" w:rsidRDefault="00FF70A1" w:rsidP="00FA6188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FF70A1">
        <w:rPr>
          <w:rFonts w:ascii="inherit" w:eastAsia="Times New Roman" w:hAnsi="inherit" w:cs="Times New Roman"/>
          <w:b/>
          <w:sz w:val="24"/>
          <w:szCs w:val="24"/>
          <w:lang w:eastAsia="cs-CZ"/>
        </w:rPr>
        <w:t xml:space="preserve">PODMÍNKY PŘÍJÍMACÍHO ŘÍZENÍ </w:t>
      </w:r>
      <w:r w:rsidR="006D2FED">
        <w:rPr>
          <w:rFonts w:ascii="inherit" w:eastAsia="Times New Roman" w:hAnsi="inherit" w:cs="Times New Roman"/>
          <w:b/>
          <w:sz w:val="24"/>
          <w:szCs w:val="24"/>
          <w:lang w:eastAsia="cs-CZ"/>
        </w:rPr>
        <w:t xml:space="preserve">PRO DSP </w:t>
      </w:r>
      <w:r w:rsidRPr="00FF70A1">
        <w:rPr>
          <w:rFonts w:ascii="inherit" w:eastAsia="Times New Roman" w:hAnsi="inherit" w:cs="Times New Roman"/>
          <w:b/>
          <w:sz w:val="24"/>
          <w:szCs w:val="24"/>
          <w:lang w:eastAsia="cs-CZ"/>
        </w:rPr>
        <w:t>PRO</w:t>
      </w:r>
      <w:r w:rsidRPr="00FF70A1">
        <w:rPr>
          <w:rFonts w:ascii="Arial" w:eastAsia="Times New Roman" w:hAnsi="Arial" w:cs="Arial"/>
          <w:b/>
          <w:caps/>
          <w:color w:val="2D3E66"/>
          <w:kern w:val="36"/>
          <w:sz w:val="48"/>
          <w:szCs w:val="48"/>
          <w:lang w:eastAsia="cs-CZ"/>
        </w:rPr>
        <w:t xml:space="preserve"> </w:t>
      </w:r>
      <w:r w:rsidR="006D2FED">
        <w:rPr>
          <w:rFonts w:ascii="inherit" w:eastAsia="Times New Roman" w:hAnsi="inherit" w:cs="Times New Roman"/>
          <w:b/>
          <w:sz w:val="24"/>
          <w:szCs w:val="24"/>
          <w:lang w:eastAsia="cs-CZ"/>
        </w:rPr>
        <w:t>AK. ROK 2021/22</w:t>
      </w:r>
    </w:p>
    <w:p w14:paraId="1552F75A" w14:textId="77777777" w:rsidR="00FF70A1" w:rsidRPr="00FF70A1" w:rsidRDefault="00FF70A1" w:rsidP="00FA6188">
      <w:pPr>
        <w:spacing w:after="0" w:line="240" w:lineRule="auto"/>
        <w:rPr>
          <w:rFonts w:ascii="Times New Roman" w:eastAsia="Times New Roman" w:hAnsi="Times New Roman" w:cs="Times New Roman"/>
          <w:caps/>
          <w:color w:val="2D3E66"/>
          <w:kern w:val="36"/>
          <w:sz w:val="28"/>
          <w:szCs w:val="28"/>
          <w:lang w:eastAsia="cs-CZ"/>
        </w:rPr>
      </w:pPr>
    </w:p>
    <w:p w14:paraId="0694C999" w14:textId="175D84CD" w:rsidR="00FA6188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a termíny přijímacího řízení ke studiu v DSP na 1. LF UK, v českém a anglickém jazyce, v prezenční i kombinované formě studia pro akademický rok 202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/202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2</w:t>
      </w:r>
    </w:p>
    <w:p w14:paraId="0CF81F22" w14:textId="77777777" w:rsidR="00FF70A1" w:rsidRPr="00FA6188" w:rsidRDefault="00FF70A1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1506B280" w14:textId="77777777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TERMÍNY PŘIJÍMACÍHO ŘÍZENÍ</w:t>
      </w:r>
    </w:p>
    <w:p w14:paraId="3CFA89A7" w14:textId="67137AE1" w:rsidR="00FA6188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Lhůta pro podání přihlášek k řádnému přijímacímu řízení: </w:t>
      </w: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30. 4. 202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>Konání přijímacích řízení</w:t>
      </w:r>
      <w:r w:rsidRPr="00666F7C">
        <w:rPr>
          <w:rFonts w:ascii="inherit" w:eastAsia="Times New Roman" w:hAnsi="inherit" w:cs="Times New Roman"/>
          <w:sz w:val="24"/>
          <w:szCs w:val="24"/>
          <w:lang w:eastAsia="cs-CZ"/>
        </w:rPr>
        <w:t>: </w:t>
      </w:r>
      <w:r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1. 6. – 31. 8. 202</w:t>
      </w:r>
      <w:r w:rsidR="00452CE7"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666F7C">
        <w:rPr>
          <w:rFonts w:ascii="inherit" w:eastAsia="Times New Roman" w:hAnsi="inherit" w:cs="Times New Roman"/>
          <w:sz w:val="24"/>
          <w:szCs w:val="24"/>
          <w:lang w:eastAsia="cs-CZ"/>
        </w:rPr>
        <w:t> (termíny pro jednotlivé studijní programy stanovují oborové rady)</w:t>
      </w:r>
      <w:r w:rsidRPr="00666F7C">
        <w:rPr>
          <w:rFonts w:ascii="inherit" w:eastAsia="Times New Roman" w:hAnsi="inherit" w:cs="Times New Roman"/>
          <w:sz w:val="24"/>
          <w:szCs w:val="24"/>
          <w:lang w:eastAsia="cs-CZ"/>
        </w:rPr>
        <w:br/>
        <w:t>Ověřování podmínek k přijetí: </w:t>
      </w:r>
      <w:r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30. 9. 202</w:t>
      </w:r>
      <w:r w:rsidR="00B92357"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>Pro uchazeče, o jejichž podané žádosti o uznání zahraničního vzdělání nebylo do</w:t>
      </w:r>
      <w:r w:rsidRPr="00670FC5">
        <w:rPr>
          <w:rFonts w:ascii="inherit" w:eastAsia="Times New Roman" w:hAnsi="inherit" w:cs="Times New Roman"/>
          <w:b/>
          <w:sz w:val="24"/>
          <w:szCs w:val="24"/>
          <w:lang w:eastAsia="cs-CZ"/>
        </w:rPr>
        <w:t xml:space="preserve"> 30. 9. 202</w:t>
      </w:r>
      <w:r w:rsidR="00452CE7" w:rsidRPr="00670FC5">
        <w:rPr>
          <w:rFonts w:ascii="inherit" w:eastAsia="Times New Roman" w:hAnsi="inherit" w:cs="Times New Roman"/>
          <w:b/>
          <w:sz w:val="24"/>
          <w:szCs w:val="24"/>
          <w:lang w:eastAsia="cs-CZ"/>
        </w:rPr>
        <w:t>1</w:t>
      </w:r>
      <w:r w:rsidRPr="00670FC5">
        <w:rPr>
          <w:rFonts w:ascii="inherit" w:eastAsia="Times New Roman" w:hAnsi="inherit" w:cs="Times New Roman"/>
          <w:b/>
          <w:sz w:val="24"/>
          <w:szCs w:val="24"/>
          <w:lang w:eastAsia="cs-CZ"/>
        </w:rPr>
        <w:t xml:space="preserve"> </w:t>
      </w:r>
      <w:r w:rsidRPr="00670FC5">
        <w:rPr>
          <w:rFonts w:ascii="inherit" w:eastAsia="Times New Roman" w:hAnsi="inherit" w:cs="Times New Roman"/>
          <w:sz w:val="24"/>
          <w:szCs w:val="24"/>
          <w:lang w:eastAsia="cs-CZ"/>
        </w:rPr>
        <w:t>rozhodnuto, je období pro ověřování podmínek k přijetí limitováno dnem </w:t>
      </w:r>
      <w:r w:rsidR="00452CE7" w:rsidRPr="00670FC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22. 10. 2021</w:t>
      </w:r>
      <w:r w:rsidRPr="00670FC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</w:t>
      </w:r>
    </w:p>
    <w:p w14:paraId="727FAB80" w14:textId="77777777" w:rsidR="00AA1813" w:rsidRPr="00FA6188" w:rsidRDefault="00AA1813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26E3338E" w14:textId="126709AF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PRO PŘIJETÍ KE STUDIU V AKADEMICKÉM ROCE 202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/202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0</w:t>
      </w:r>
    </w:p>
    <w:p w14:paraId="753D9158" w14:textId="748E50E1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- Podání elektronické přihlášky se všemi náležitostmi do 30. 4. 202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>- Zaplacení poplatku za úkony spojené s přijímacím řízením ve výši </w:t>
      </w:r>
      <w:r w:rsidR="00CC435B" w:rsidRPr="00CC435B">
        <w:rPr>
          <w:rFonts w:ascii="inherit" w:eastAsia="Times New Roman" w:hAnsi="inherit" w:cs="Times New Roman"/>
          <w:b/>
          <w:sz w:val="24"/>
          <w:szCs w:val="24"/>
          <w:lang w:eastAsia="cs-CZ"/>
        </w:rPr>
        <w:t>72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0,- Kč nejpozději do</w:t>
      </w:r>
      <w:r w:rsidR="00CC43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br/>
        <w:t>30. 4. 2021</w:t>
      </w: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>- Úspěšné vykonání přijímací zkoušky před komisí příslušné oborové rady.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>- Úspěšné ukončení magisterského studijního programu, tj. předložení vysokoškolského diplomu nebo osvědčení o uznání zahraničního vysokoškolského vzdělání v České republice.</w:t>
      </w:r>
    </w:p>
    <w:p w14:paraId="55FDD71A" w14:textId="30A1B152" w:rsidR="00AA1813" w:rsidRPr="00FF70A1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V akademickém roce 202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/202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2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se lze k přijímacímu řízení přihlásit </w:t>
      </w:r>
      <w:hyperlink r:id="rId4" w:tgtFrame="_blank" w:history="1">
        <w:r w:rsidRPr="00FF70A1">
          <w:rPr>
            <w:rFonts w:ascii="inherit" w:eastAsia="Times New Roman" w:hAnsi="inherit" w:cs="Times New Roman"/>
            <w:b/>
            <w:sz w:val="24"/>
            <w:szCs w:val="24"/>
            <w:lang w:eastAsia="cs-CZ"/>
          </w:rPr>
          <w:t>elektronickou přihláškou</w:t>
        </w:r>
      </w:hyperlink>
      <w:r w:rsidRPr="00FF70A1">
        <w:rPr>
          <w:rFonts w:ascii="inherit" w:eastAsia="Times New Roman" w:hAnsi="inherit" w:cs="Times New Roman"/>
          <w:b/>
          <w:sz w:val="24"/>
          <w:szCs w:val="24"/>
          <w:lang w:eastAsia="cs-CZ"/>
        </w:rPr>
        <w:t>.</w:t>
      </w:r>
    </w:p>
    <w:p w14:paraId="0631DD49" w14:textId="536FA029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  <w:t xml:space="preserve">Při podání přihlášky musí být uhrazen poplatek za úkony spojené s přijímacím řízením ve výši 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72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0,- Kč za elektronickou formu přihlášky, nebo 7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7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0,- Kč za listinnou formu přihlášky. Elektronická forma přihlášky je preferována. Pokud nedojde platba za přijímací řízení na účet fakulty v termínu do 30. dubna 202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, fakulta vyzve uchazeče k zaplacení poplatku a stanoví mu k tomu přiměřenou lhůtu. Nejsou-li nedostatky v této lhůtě odstraněny, řízení bude usnesením zastaveno. Poplatek za úkony spojené s přijímacím řízením je v kterékoli fázi řízení nevratný. Budou-li zjištěny jiné nedostatky přihlášky (neúplná přihláška, chybějící přílohy) fakulta vyzve uchazeče o studium k odstranění nedostatků a stanoví mu k tomu přiměřenou lhůtu. Nebudou-li nedostatky přihlášky ve stanovené lhůtě odstraněny, řízení bude usnesením zastaveno. Bude-li přihláška doručena fakultě po 30. 4. 202</w:t>
      </w:r>
      <w:r w:rsidR="00CC435B">
        <w:rPr>
          <w:rFonts w:ascii="inherit" w:eastAsia="Times New Roman" w:hAnsi="inherit" w:cs="Times New Roman"/>
          <w:sz w:val="24"/>
          <w:szCs w:val="24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, fakulta řízení usnesením zastaví.</w:t>
      </w:r>
    </w:p>
    <w:p w14:paraId="4202EF05" w14:textId="77777777" w:rsidR="00FA6188" w:rsidRPr="00FA6188" w:rsidRDefault="00FA6188" w:rsidP="00FA618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Pozvánka k přijímacímu pohovoru bude uchazečům doručována elektronickou formou prostřednictvím Studijního informačního systému (SIS). Heslo pro vstup do elektronického systému obdrží uchazeč po podání přihlášky ke studiu.</w:t>
      </w:r>
    </w:p>
    <w:p w14:paraId="5324740E" w14:textId="77777777" w:rsidR="001730E6" w:rsidRPr="001730E6" w:rsidRDefault="001730E6" w:rsidP="001730E6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730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Přílohy k přihlášce</w:t>
      </w:r>
    </w:p>
    <w:p w14:paraId="388514FA" w14:textId="77777777" w:rsidR="001730E6" w:rsidRPr="001730E6" w:rsidRDefault="001730E6" w:rsidP="001730E6">
      <w:pPr>
        <w:spacing w:after="0" w:line="240" w:lineRule="auto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1730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1. Příloha k přihlášce ke studiu – </w:t>
      </w:r>
      <w:r w:rsidRPr="001730E6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s případným příslibem navrhovaného školitele vykonávat tuto funkci. Formulář přílohy k přihlášce je k dispozici zde: https://www.lf1.cuni.cz/document/85396/priloha-k-prihlasce-ke-studiu.pdf</w:t>
      </w:r>
    </w:p>
    <w:p w14:paraId="64829721" w14:textId="484F8130" w:rsidR="001730E6" w:rsidRDefault="001730E6" w:rsidP="001730E6">
      <w:pPr>
        <w:spacing w:after="0" w:line="240" w:lineRule="auto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1730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2. Doktorandský projekt </w:t>
      </w:r>
      <w:r w:rsidRPr="001730E6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– anotace doktorandského projektu, která by měla být podepsána předpokládaným školitelem. </w:t>
      </w:r>
    </w:p>
    <w:p w14:paraId="2D1BD911" w14:textId="253914C5" w:rsidR="00A17D9D" w:rsidRPr="001730E6" w:rsidRDefault="00A17D9D" w:rsidP="001730E6">
      <w:pPr>
        <w:spacing w:after="0" w:line="240" w:lineRule="auto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A17D9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Případné požadavky na strukturu a náležitosti anotace naleznete na těchto webových stránkách: </w:t>
      </w:r>
      <w:hyperlink r:id="rId5" w:history="1">
        <w:r w:rsidRPr="006931E6">
          <w:rPr>
            <w:rStyle w:val="Hypertextovodkaz"/>
            <w:rFonts w:ascii="inherit" w:eastAsia="Times New Roman" w:hAnsi="inherit" w:cs="Times New Roman"/>
            <w:bCs/>
            <w:sz w:val="24"/>
            <w:szCs w:val="24"/>
            <w:bdr w:val="none" w:sz="0" w:space="0" w:color="auto" w:frame="1"/>
            <w:lang w:eastAsia="cs-CZ"/>
          </w:rPr>
          <w:t>https://is.cuni.cz/studium/prijimacky/index.php?do=obory</w:t>
        </w:r>
      </w:hyperlink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A17D9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u jednotlivých studijních programů (v případě, že daný studijní program má specifické požadavky na provedení anotace).</w:t>
      </w:r>
    </w:p>
    <w:p w14:paraId="54F4CA25" w14:textId="5426147B" w:rsidR="001730E6" w:rsidRDefault="001730E6" w:rsidP="001730E6">
      <w:pPr>
        <w:spacing w:after="0" w:line="240" w:lineRule="auto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</w:p>
    <w:p w14:paraId="1A318D86" w14:textId="225F8487" w:rsidR="001730E6" w:rsidRPr="001730E6" w:rsidRDefault="001730E6" w:rsidP="001730E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1730E6">
        <w:rPr>
          <w:rFonts w:ascii="inherit" w:eastAsia="Times New Roman" w:hAnsi="inherit" w:cs="Times New Roman"/>
          <w:b/>
          <w:sz w:val="24"/>
          <w:szCs w:val="24"/>
          <w:lang w:eastAsia="cs-CZ"/>
        </w:rPr>
        <w:lastRenderedPageBreak/>
        <w:t>3. Pomocný soubor k PŘ</w:t>
      </w:r>
      <w:r w:rsidRPr="001730E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–</w:t>
      </w:r>
      <w:r w:rsidR="00A17D9D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pouze</w:t>
      </w:r>
      <w:r w:rsidRPr="001730E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pro studijní program Experimentální chirurgie písemný souhlas přednosty pracoviště, že projekt uchazeče může být uskutečňován na pracovišti, které řídí.</w:t>
      </w:r>
    </w:p>
    <w:p w14:paraId="1935242C" w14:textId="005F65CF" w:rsidR="000466B9" w:rsidRPr="00666F7C" w:rsidRDefault="001637FC" w:rsidP="00FA6188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4</w:t>
      </w:r>
      <w:r w:rsidR="00FA6188"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. Doklad o </w:t>
      </w:r>
      <w:r w:rsidR="00452CE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magisterském</w:t>
      </w:r>
      <w:r w:rsidR="00FA6188"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vzdělání</w:t>
      </w:r>
      <w:r w:rsidR="00FA6188" w:rsidRPr="00FA6188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14:paraId="4BFB4530" w14:textId="1B003337" w:rsidR="000466B9" w:rsidRDefault="000466B9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a)</w:t>
      </w:r>
      <w:r w:rsidR="00FA6188" w:rsidRPr="00FA618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S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tudující </w:t>
      </w:r>
      <w:r w:rsidR="001637F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v 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>magisterské</w:t>
      </w:r>
      <w:r w:rsidR="001637FC">
        <w:rPr>
          <w:rFonts w:ascii="inherit" w:eastAsia="Times New Roman" w:hAnsi="inherit" w:cs="Times New Roman"/>
          <w:sz w:val="24"/>
          <w:szCs w:val="24"/>
          <w:lang w:eastAsia="cs-CZ"/>
        </w:rPr>
        <w:t>m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programu: P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otvrzení o probíhajícím magisterském studiu vydané studijním oddělením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14:paraId="0F4FEC13" w14:textId="75828458" w:rsidR="000466B9" w:rsidRDefault="000466B9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b) Absolventi magisterského programu: 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>A</w:t>
      </w:r>
      <w:r w:rsidR="00666F7C" w:rsidRPr="000466B9">
        <w:rPr>
          <w:rFonts w:ascii="inherit" w:eastAsia="Times New Roman" w:hAnsi="inherit" w:cs="Times New Roman"/>
          <w:sz w:val="24"/>
          <w:szCs w:val="24"/>
          <w:lang w:eastAsia="cs-CZ"/>
        </w:rPr>
        <w:t xml:space="preserve">bsolventi UK </w:t>
      </w:r>
      <w:r w:rsidR="001637F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dodají </w:t>
      </w:r>
      <w:r w:rsidR="00666F7C" w:rsidRPr="000466B9">
        <w:rPr>
          <w:rFonts w:ascii="inherit" w:eastAsia="Times New Roman" w:hAnsi="inherit" w:cs="Times New Roman"/>
          <w:sz w:val="24"/>
          <w:szCs w:val="24"/>
          <w:lang w:eastAsia="cs-CZ"/>
        </w:rPr>
        <w:t>běžnou neověřenou kopii diplomu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>, a</w:t>
      </w:r>
      <w:r w:rsidRPr="000466B9">
        <w:rPr>
          <w:rFonts w:ascii="inherit" w:eastAsia="Times New Roman" w:hAnsi="inherit" w:cs="Times New Roman"/>
          <w:sz w:val="24"/>
          <w:szCs w:val="24"/>
          <w:lang w:eastAsia="cs-CZ"/>
        </w:rPr>
        <w:t>bsolventi jiné univerzity než U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>K úředně ověřenou kopii diplomu</w:t>
      </w:r>
      <w:r w:rsidRPr="000466B9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Pokud </w:t>
      </w:r>
      <w:r w:rsidR="00983F6D">
        <w:rPr>
          <w:rFonts w:ascii="inherit" w:eastAsia="Times New Roman" w:hAnsi="inherit" w:cs="Times New Roman"/>
          <w:sz w:val="24"/>
          <w:szCs w:val="24"/>
          <w:lang w:eastAsia="cs-CZ"/>
        </w:rPr>
        <w:t xml:space="preserve">uchazeč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d</w:t>
      </w:r>
      <w:r w:rsidR="00983F6D">
        <w:rPr>
          <w:rFonts w:ascii="inherit" w:eastAsia="Times New Roman" w:hAnsi="inherit" w:cs="Times New Roman"/>
          <w:sz w:val="24"/>
          <w:szCs w:val="24"/>
          <w:lang w:eastAsia="cs-CZ"/>
        </w:rPr>
        <w:t>osud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nemá k dispozici magisterský </w:t>
      </w:r>
      <w:r w:rsidRPr="000466B9">
        <w:rPr>
          <w:rFonts w:ascii="inherit" w:eastAsia="Times New Roman" w:hAnsi="inherit" w:cs="Times New Roman"/>
          <w:sz w:val="24"/>
          <w:szCs w:val="24"/>
          <w:lang w:eastAsia="cs-CZ"/>
        </w:rPr>
        <w:t xml:space="preserve">diplom,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p</w:t>
      </w:r>
      <w:r w:rsidRPr="000466B9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ak potvrzení o absolvování </w:t>
      </w:r>
      <w:r w:rsidR="00666F7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studia </w:t>
      </w:r>
      <w:r w:rsidRPr="000466B9">
        <w:rPr>
          <w:rFonts w:ascii="inherit" w:eastAsia="Times New Roman" w:hAnsi="inherit" w:cs="Times New Roman"/>
          <w:sz w:val="24"/>
          <w:szCs w:val="24"/>
          <w:lang w:eastAsia="cs-CZ"/>
        </w:rPr>
        <w:t xml:space="preserve">vydané studijním oddělením. </w:t>
      </w:r>
    </w:p>
    <w:p w14:paraId="3F90CBE9" w14:textId="77777777" w:rsidR="00FF70A1" w:rsidRDefault="000466B9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c) </w:t>
      </w:r>
      <w:r w:rsidR="00844283" w:rsidRPr="00844283">
        <w:rPr>
          <w:rFonts w:ascii="inherit" w:eastAsia="Times New Roman" w:hAnsi="inherit" w:cs="Times New Roman"/>
          <w:sz w:val="24"/>
          <w:szCs w:val="24"/>
          <w:lang w:eastAsia="cs-CZ"/>
        </w:rPr>
        <w:t>V případě získání magisterského diplomu na zahraniční VŠ: jeden z dokladů týkaj</w:t>
      </w:r>
      <w:r w:rsidR="00FF70A1">
        <w:rPr>
          <w:rFonts w:ascii="inherit" w:eastAsia="Times New Roman" w:hAnsi="inherit" w:cs="Times New Roman"/>
          <w:sz w:val="24"/>
          <w:szCs w:val="24"/>
          <w:lang w:eastAsia="cs-CZ"/>
        </w:rPr>
        <w:t>ících se zahraničního vzdělání.</w:t>
      </w:r>
    </w:p>
    <w:p w14:paraId="1737AF8E" w14:textId="30EB764C" w:rsidR="00B50BBD" w:rsidRPr="00FA6188" w:rsidRDefault="001637FC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5</w:t>
      </w:r>
      <w:r w:rsidR="00FA6188"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 Přehled dosavadních aktivit</w:t>
      </w:r>
      <w:r w:rsidR="00FA6188" w:rsidRPr="00FA6188">
        <w:rPr>
          <w:rFonts w:ascii="inherit" w:eastAsia="Times New Roman" w:hAnsi="inherit" w:cs="Times New Roman"/>
          <w:sz w:val="24"/>
          <w:szCs w:val="24"/>
          <w:lang w:eastAsia="cs-CZ"/>
        </w:rPr>
        <w:t> – seznam publikovaných a nepublikovaných prací uchazeče (popř. odborné posudky těchto prací) a ostatní doklady hodné zřetele (např. doklad o absolvovaných odborných kurzech).</w:t>
      </w:r>
      <w:r w:rsidR="00FA6188"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6</w:t>
      </w:r>
      <w:r w:rsidR="00FA6188"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 Životopis</w:t>
      </w:r>
      <w:r w:rsidR="00FA6188" w:rsidRPr="00FA6188">
        <w:rPr>
          <w:rFonts w:ascii="inherit" w:eastAsia="Times New Roman" w:hAnsi="inherit" w:cs="Times New Roman"/>
          <w:sz w:val="24"/>
          <w:szCs w:val="24"/>
          <w:lang w:eastAsia="cs-CZ"/>
        </w:rPr>
        <w:br/>
      </w:r>
    </w:p>
    <w:p w14:paraId="26F3564E" w14:textId="77777777" w:rsidR="00B50BBD" w:rsidRPr="00FA6188" w:rsidRDefault="00B50BBD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6042A6D5" w14:textId="77777777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POPIS PŘIJÍMACÍ ZKOUŠKY A KRITÉRIA HODNOCENÍ</w:t>
      </w:r>
    </w:p>
    <w:p w14:paraId="78071191" w14:textId="77777777" w:rsidR="00FA6188" w:rsidRPr="00FA6188" w:rsidRDefault="00FA6188" w:rsidP="00FA618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Uchazeč vykoná přijímací zkoušku před komisí příslušné oborové rady. Přijímací zkouška probíhá formou ústního pohovoru, v němž jsou prověřovány především odborné a jazykové znalosti a připravenost uchazeče k samostatné vědecké práci ve zvoleném oboru. Součástí pohovoru je rozprava nad předloženým projektem doktorské dizertační práce (prezentace předloženého projektu doktorské dizertační práce společně se zvoleným školitelem).</w:t>
      </w:r>
    </w:p>
    <w:p w14:paraId="4239DFDC" w14:textId="77777777" w:rsidR="00FA6188" w:rsidRPr="00FA6188" w:rsidRDefault="00FA6188" w:rsidP="00FA618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TERMÍNY PŘIJÍMACÍCH POHOVORŮ</w:t>
      </w:r>
    </w:p>
    <w:p w14:paraId="414DE240" w14:textId="2A8EB04A" w:rsidR="00FA6188" w:rsidRPr="00FF70A1" w:rsidRDefault="00FA6188" w:rsidP="00FA61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Řádné termíny přijímacích pohovorů jsou stanoveny na </w:t>
      </w:r>
      <w:r w:rsidRPr="00666F7C">
        <w:rPr>
          <w:rFonts w:ascii="inherit" w:eastAsia="Times New Roman" w:hAnsi="inherit" w:cs="Times New Roman"/>
          <w:sz w:val="24"/>
          <w:szCs w:val="24"/>
          <w:lang w:eastAsia="cs-CZ"/>
        </w:rPr>
        <w:t>období </w:t>
      </w:r>
      <w:r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od 1. 6. do 31. 8. 202</w:t>
      </w:r>
      <w:r w:rsidR="00666F7C" w:rsidRPr="00666F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. Náhradní termíny přijímacích pohovorů se konají nejméně 5 dní a nejpozději 40 dní po konání řádného termínu. Uchazeč může o náhradní termín písemně požádat pouze z velmi vážných důvodů. Další informace k jednotlivým studijním programům a k přijímacímu řízení podává </w:t>
      </w:r>
      <w:r w:rsidRPr="00FA61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Oddělení pro vědeckou činnost a zahraniční styky 1. LF UK v </w:t>
      </w:r>
      <w:hyperlink r:id="rId6" w:tgtFrame="_blank" w:history="1">
        <w:r w:rsidRPr="00FF70A1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eastAsia="cs-CZ"/>
          </w:rPr>
          <w:t>úředních hodinách</w:t>
        </w:r>
      </w:hyperlink>
      <w:r w:rsidRPr="00FF70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.</w:t>
      </w:r>
    </w:p>
    <w:p w14:paraId="63ED773B" w14:textId="0E6F95E0" w:rsidR="00FA6188" w:rsidRPr="00FA6188" w:rsidRDefault="00FA6188" w:rsidP="00FA618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>U přijímacího pohovoru je</w:t>
      </w:r>
      <w:r w:rsidR="00FF70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doporučena</w:t>
      </w:r>
      <w:r w:rsidRPr="00FA618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účast navrhovaného školitele uchazeče.</w:t>
      </w:r>
    </w:p>
    <w:p w14:paraId="3D4C1FE8" w14:textId="77777777" w:rsidR="00152FB0" w:rsidRDefault="00152FB0"/>
    <w:p w14:paraId="41315B17" w14:textId="77777777" w:rsidR="00B50BBD" w:rsidRDefault="00B50BBD"/>
    <w:p w14:paraId="2007B352" w14:textId="27E8119B" w:rsidR="00112807" w:rsidRPr="00B43FBE" w:rsidRDefault="00112807" w:rsidP="00112807">
      <w:pPr>
        <w:rPr>
          <w:b/>
        </w:rPr>
      </w:pPr>
    </w:p>
    <w:sectPr w:rsidR="00112807" w:rsidRPr="00B4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8"/>
    <w:rsid w:val="000466B9"/>
    <w:rsid w:val="00112807"/>
    <w:rsid w:val="00152FB0"/>
    <w:rsid w:val="001637FC"/>
    <w:rsid w:val="00167C78"/>
    <w:rsid w:val="001730E6"/>
    <w:rsid w:val="0031100F"/>
    <w:rsid w:val="003F6785"/>
    <w:rsid w:val="00437D14"/>
    <w:rsid w:val="00452CE7"/>
    <w:rsid w:val="00641F49"/>
    <w:rsid w:val="00666F7C"/>
    <w:rsid w:val="00670FC5"/>
    <w:rsid w:val="006B5A77"/>
    <w:rsid w:val="006D2FED"/>
    <w:rsid w:val="00757C74"/>
    <w:rsid w:val="007C363C"/>
    <w:rsid w:val="00844283"/>
    <w:rsid w:val="009337CF"/>
    <w:rsid w:val="00983F6D"/>
    <w:rsid w:val="00A17D9D"/>
    <w:rsid w:val="00A84350"/>
    <w:rsid w:val="00AA1813"/>
    <w:rsid w:val="00B43FBE"/>
    <w:rsid w:val="00B50BBD"/>
    <w:rsid w:val="00B867E6"/>
    <w:rsid w:val="00B92357"/>
    <w:rsid w:val="00C338E9"/>
    <w:rsid w:val="00CC435B"/>
    <w:rsid w:val="00CF61B6"/>
    <w:rsid w:val="00DB24CE"/>
    <w:rsid w:val="00E620DE"/>
    <w:rsid w:val="00FA6188"/>
    <w:rsid w:val="00FB36B6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146B"/>
  <w15:chartTrackingRefBased/>
  <w15:docId w15:val="{632F565A-0145-4741-9C25-BE6BE621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6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1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A618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A1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8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8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1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41F49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B43FBE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1.cuni.cz/referentky-doktorskeho-studia-na-1-lf-uk" TargetMode="External"/><Relationship Id="rId5" Type="http://schemas.openxmlformats.org/officeDocument/2006/relationships/hyperlink" Target="https://is.cuni.cz/studium/prijimacky/index.php?do=obory" TargetMode="External"/><Relationship Id="rId4" Type="http://schemas.openxmlformats.org/officeDocument/2006/relationships/hyperlink" Target="http://is.cuni.cz/studium/prijimacky/index.php?KEY=Az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Renková</dc:creator>
  <cp:keywords/>
  <dc:description/>
  <cp:lastModifiedBy>Bohdana Frantíková</cp:lastModifiedBy>
  <cp:revision>2</cp:revision>
  <dcterms:created xsi:type="dcterms:W3CDTF">2020-11-19T14:09:00Z</dcterms:created>
  <dcterms:modified xsi:type="dcterms:W3CDTF">2020-11-19T14:09:00Z</dcterms:modified>
</cp:coreProperties>
</file>