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41951" w14:textId="68CD3B28" w:rsidR="005D3900" w:rsidRPr="00287A0F" w:rsidRDefault="005D3900" w:rsidP="005D3900">
      <w:pPr>
        <w:pStyle w:val="Normlnweb"/>
        <w:rPr>
          <w:b/>
          <w:bCs/>
          <w:color w:val="000000"/>
        </w:rPr>
      </w:pPr>
      <w:r w:rsidRPr="00287A0F">
        <w:rPr>
          <w:b/>
          <w:bCs/>
          <w:color w:val="000000"/>
        </w:rPr>
        <w:t xml:space="preserve">Vývoj výuky v rámci </w:t>
      </w:r>
      <w:r w:rsidRPr="00287A0F">
        <w:rPr>
          <w:b/>
          <w:bCs/>
          <w:color w:val="000000"/>
        </w:rPr>
        <w:t>nouzového</w:t>
      </w:r>
      <w:r w:rsidRPr="00287A0F">
        <w:rPr>
          <w:b/>
          <w:bCs/>
          <w:color w:val="000000"/>
        </w:rPr>
        <w:t xml:space="preserve"> stavu</w:t>
      </w:r>
    </w:p>
    <w:p w14:paraId="621BE78E" w14:textId="5D4735E0" w:rsidR="005D3900" w:rsidRPr="00287A0F" w:rsidRDefault="005D3900" w:rsidP="005D3900">
      <w:pPr>
        <w:pStyle w:val="Normlnweb"/>
        <w:rPr>
          <w:color w:val="000000"/>
        </w:rPr>
      </w:pPr>
      <w:r w:rsidRPr="00287A0F">
        <w:rPr>
          <w:color w:val="000000"/>
        </w:rPr>
        <w:t xml:space="preserve">Výuka běží víceméně stále dle organizačního schématu, který jsme navrhli 23.9.2020, zatím se pregraduální výuky lékařských fakult </w:t>
      </w:r>
      <w:r w:rsidRPr="00287A0F">
        <w:rPr>
          <w:color w:val="000000"/>
        </w:rPr>
        <w:t xml:space="preserve">výrazněji </w:t>
      </w:r>
      <w:r w:rsidRPr="00287A0F">
        <w:rPr>
          <w:color w:val="000000"/>
        </w:rPr>
        <w:t>nedotkla žádná další opatření vlády, MZ</w:t>
      </w:r>
      <w:r w:rsidRPr="00287A0F">
        <w:rPr>
          <w:color w:val="000000"/>
        </w:rPr>
        <w:t>, MŠMT</w:t>
      </w:r>
      <w:r w:rsidRPr="00287A0F">
        <w:rPr>
          <w:color w:val="000000"/>
        </w:rPr>
        <w:t xml:space="preserve"> ČR ani HHMP</w:t>
      </w:r>
      <w:r w:rsidRPr="00287A0F">
        <w:rPr>
          <w:color w:val="000000"/>
        </w:rPr>
        <w:t xml:space="preserve"> až na změny limitů počtu studentů přítomných na </w:t>
      </w:r>
      <w:r w:rsidR="00F22C6E">
        <w:rPr>
          <w:color w:val="000000"/>
        </w:rPr>
        <w:t xml:space="preserve">praktické </w:t>
      </w:r>
      <w:r w:rsidRPr="00287A0F">
        <w:rPr>
          <w:color w:val="000000"/>
        </w:rPr>
        <w:t>výuce</w:t>
      </w:r>
      <w:r w:rsidRPr="00287A0F">
        <w:rPr>
          <w:color w:val="000000"/>
        </w:rPr>
        <w:t>.</w:t>
      </w:r>
    </w:p>
    <w:p w14:paraId="630FEC1F" w14:textId="0D91C5DC" w:rsidR="005D3900" w:rsidRPr="00287A0F" w:rsidRDefault="00E52D89" w:rsidP="00E52D8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7A0F">
        <w:rPr>
          <w:color w:val="000000"/>
          <w:bdr w:val="none" w:sz="0" w:space="0" w:color="auto" w:frame="1"/>
        </w:rPr>
        <w:t xml:space="preserve">1) </w:t>
      </w:r>
      <w:r w:rsidR="005D3900" w:rsidRPr="00287A0F">
        <w:rPr>
          <w:color w:val="000000"/>
          <w:bdr w:val="none" w:sz="0" w:space="0" w:color="auto" w:frame="1"/>
        </w:rPr>
        <w:t>M</w:t>
      </w:r>
      <w:r w:rsidR="005D3900" w:rsidRPr="00287A0F">
        <w:rPr>
          <w:color w:val="000000"/>
          <w:bdr w:val="none" w:sz="0" w:space="0" w:color="auto" w:frame="1"/>
        </w:rPr>
        <w:t>inisterstvo zdravotnictví ČR nově mapuje </w:t>
      </w:r>
      <w:r w:rsidR="005D3900" w:rsidRPr="00287A0F">
        <w:rPr>
          <w:color w:val="212529"/>
          <w:bdr w:val="none" w:sz="0" w:space="0" w:color="auto" w:frame="1"/>
          <w:shd w:val="clear" w:color="auto" w:fill="FFFFFF"/>
        </w:rPr>
        <w:t>aktuální epidemiologickou pomocí rizikového skóre PES (protiepidemický systém). </w:t>
      </w:r>
      <w:r w:rsidR="005D3900" w:rsidRPr="00287A0F">
        <w:rPr>
          <w:color w:val="000000"/>
          <w:bdr w:val="none" w:sz="0" w:space="0" w:color="auto" w:frame="1"/>
          <w:shd w:val="clear" w:color="auto" w:fill="FFFFFF"/>
        </w:rPr>
        <w:t>Ministr školství, mládeže a tělovýchovy představil 16.11. </w:t>
      </w:r>
      <w:r w:rsidR="005D3900" w:rsidRPr="00287A0F">
        <w:rPr>
          <w:b/>
          <w:bCs/>
          <w:color w:val="000000"/>
          <w:bdr w:val="none" w:sz="0" w:space="0" w:color="auto" w:frame="1"/>
          <w:shd w:val="clear" w:color="auto" w:fill="FFFFFF"/>
        </w:rPr>
        <w:t>matici opatření PES v oblasti školství, </w:t>
      </w:r>
      <w:r w:rsidR="005D3900" w:rsidRPr="00287A0F">
        <w:rPr>
          <w:color w:val="000000"/>
          <w:bdr w:val="none" w:sz="0" w:space="0" w:color="auto" w:frame="1"/>
          <w:shd w:val="clear" w:color="auto" w:fill="FFFFFF"/>
        </w:rPr>
        <w:t>která zahrnuje i</w:t>
      </w:r>
      <w:r w:rsidR="005D3900" w:rsidRPr="00287A0F">
        <w:rPr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="005D3900" w:rsidRPr="00287A0F">
        <w:rPr>
          <w:color w:val="000000"/>
          <w:bdr w:val="none" w:sz="0" w:space="0" w:color="auto" w:frame="1"/>
          <w:shd w:val="clear" w:color="auto" w:fill="FFFFFF"/>
        </w:rPr>
        <w:t>vysoké školy, informace naleznete na adrese </w:t>
      </w:r>
      <w:hyperlink r:id="rId7" w:tgtFrame="_blank" w:tooltip="Původní adresa URL: https://www.msmt.cz/ministr-skolstvi-predstavil-skolskou-cast-pes. Na tento odkaz klikněte nebo klepněte, pokud ho považujete za důvěryhodný." w:history="1">
        <w:r w:rsidR="005D3900" w:rsidRPr="00287A0F">
          <w:rPr>
            <w:rStyle w:val="Hypertextovodkaz"/>
            <w:color w:val="954F72"/>
            <w:bdr w:val="none" w:sz="0" w:space="0" w:color="auto" w:frame="1"/>
            <w:shd w:val="clear" w:color="auto" w:fill="FFFFFF"/>
          </w:rPr>
          <w:t>https://www.msmt.cz/ministr-skolstvi-predstavil-skolskou-cast-pes</w:t>
        </w:r>
      </w:hyperlink>
      <w:r w:rsidR="005D3900" w:rsidRPr="00287A0F">
        <w:rPr>
          <w:color w:val="000000"/>
          <w:bdr w:val="none" w:sz="0" w:space="0" w:color="auto" w:frame="1"/>
          <w:shd w:val="clear" w:color="auto" w:fill="FFFFFF"/>
        </w:rPr>
        <w:t>. </w:t>
      </w:r>
    </w:p>
    <w:p w14:paraId="74E25639" w14:textId="77777777" w:rsidR="005D3900" w:rsidRPr="00287A0F" w:rsidRDefault="005D3900" w:rsidP="005D3900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87A0F">
        <w:rPr>
          <w:color w:val="000000"/>
          <w:bdr w:val="none" w:sz="0" w:space="0" w:color="auto" w:frame="1"/>
          <w:shd w:val="clear" w:color="auto" w:fill="FFFFFF"/>
        </w:rPr>
        <w:t>V současnosti je platný stupeň pohotovosti 5, ve kterém je povolena </w:t>
      </w:r>
      <w:r w:rsidRPr="00287A0F">
        <w:rPr>
          <w:color w:val="000000"/>
          <w:bdr w:val="none" w:sz="0" w:space="0" w:color="auto" w:frame="1"/>
        </w:rPr>
        <w:t>nadále </w:t>
      </w:r>
      <w:r w:rsidRPr="00287A0F">
        <w:rPr>
          <w:b/>
          <w:bCs/>
          <w:color w:val="000000"/>
          <w:bdr w:val="none" w:sz="0" w:space="0" w:color="auto" w:frame="1"/>
        </w:rPr>
        <w:t>klinická či praktická výuka a praxe studentů zdravotnických studijních programů</w:t>
      </w:r>
      <w:r w:rsidRPr="00287A0F">
        <w:rPr>
          <w:color w:val="000000"/>
          <w:bdr w:val="none" w:sz="0" w:space="0" w:color="auto" w:frame="1"/>
        </w:rPr>
        <w:t>. </w:t>
      </w:r>
      <w:r w:rsidRPr="00287A0F">
        <w:rPr>
          <w:b/>
          <w:bCs/>
          <w:color w:val="000000"/>
          <w:bdr w:val="none" w:sz="0" w:space="0" w:color="auto" w:frame="1"/>
        </w:rPr>
        <w:t>Doporučeno je max. 15 studentů ve skupině. </w:t>
      </w:r>
      <w:r w:rsidRPr="00287A0F">
        <w:rPr>
          <w:color w:val="000000"/>
          <w:bdr w:val="none" w:sz="0" w:space="0" w:color="auto" w:frame="1"/>
        </w:rPr>
        <w:t>Nová je definice počtu studentů ve skupině, nikoliv osob v prostoru a počet studentů je navýšen na 15. </w:t>
      </w:r>
    </w:p>
    <w:p w14:paraId="2A12B74E" w14:textId="6DC4F275" w:rsidR="005D3900" w:rsidRPr="00287A0F" w:rsidRDefault="005D3900" w:rsidP="005D3900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287A0F">
        <w:rPr>
          <w:color w:val="000000"/>
          <w:bdr w:val="none" w:sz="0" w:space="0" w:color="auto" w:frame="1"/>
        </w:rPr>
        <w:t>Ve čtvrtek, 19.11. prohlásil ministr zdravotnictví, že příští týden přejde na stupeň poh</w:t>
      </w:r>
      <w:r w:rsidRPr="00287A0F">
        <w:rPr>
          <w:color w:val="000000"/>
          <w:bdr w:val="none" w:sz="0" w:space="0" w:color="auto" w:frame="1"/>
        </w:rPr>
        <w:t>otovosti 4.</w:t>
      </w:r>
      <w:r w:rsidRPr="00287A0F">
        <w:rPr>
          <w:color w:val="000000"/>
          <w:bdr w:val="none" w:sz="0" w:space="0" w:color="auto" w:frame="1"/>
        </w:rPr>
        <w:t xml:space="preserve"> </w:t>
      </w:r>
      <w:r w:rsidRPr="00F22C6E">
        <w:rPr>
          <w:b/>
          <w:bCs/>
          <w:color w:val="000000"/>
          <w:bdr w:val="none" w:sz="0" w:space="0" w:color="auto" w:frame="1"/>
        </w:rPr>
        <w:t>Od středy 25. 11. bude rozšířen max. počet studentů ve skupině při klinické a praktické výuce a praxích na 20.</w:t>
      </w:r>
    </w:p>
    <w:p w14:paraId="45D6504D" w14:textId="5DEB6EDC" w:rsidR="00F22C6E" w:rsidRDefault="005D3900" w:rsidP="00F22C6E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287A0F">
        <w:rPr>
          <w:color w:val="000000"/>
          <w:bdr w:val="none" w:sz="0" w:space="0" w:color="auto" w:frame="1"/>
        </w:rPr>
        <w:t xml:space="preserve">Tento fakt spolu s poklesem hospitalizovaných a zmenšujícím se počtem nemocných zdravotníků otvírá </w:t>
      </w:r>
      <w:r w:rsidR="001C0390">
        <w:rPr>
          <w:color w:val="000000"/>
          <w:bdr w:val="none" w:sz="0" w:space="0" w:color="auto" w:frame="1"/>
        </w:rPr>
        <w:t>možnost</w:t>
      </w:r>
      <w:bookmarkStart w:id="0" w:name="_GoBack"/>
      <w:bookmarkEnd w:id="0"/>
      <w:r w:rsidRPr="00287A0F">
        <w:rPr>
          <w:color w:val="000000"/>
          <w:bdr w:val="none" w:sz="0" w:space="0" w:color="auto" w:frame="1"/>
        </w:rPr>
        <w:t>, že se praktická a klinická výuka rozšíří.</w:t>
      </w:r>
    </w:p>
    <w:p w14:paraId="7D19AE84" w14:textId="4F5EB7E8" w:rsidR="005D3900" w:rsidRPr="00F22C6E" w:rsidRDefault="005D3900" w:rsidP="00F22C6E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287A0F">
        <w:rPr>
          <w:color w:val="000000"/>
        </w:rPr>
        <w:t>O PES a dalších opatřeních jsme informovali garanty a zástupce pro výuku emailem 18.11.</w:t>
      </w:r>
      <w:r w:rsidR="00E52D89" w:rsidRPr="00287A0F">
        <w:rPr>
          <w:color w:val="000000"/>
        </w:rPr>
        <w:t>(viz příloha)</w:t>
      </w:r>
      <w:r w:rsidR="00F22C6E">
        <w:rPr>
          <w:color w:val="000000"/>
        </w:rPr>
        <w:t>. Až budeme mít text vládního nařízení, pravd.</w:t>
      </w:r>
      <w:r w:rsidRPr="00287A0F">
        <w:rPr>
          <w:color w:val="000000"/>
        </w:rPr>
        <w:t xml:space="preserve"> 20.11. budou dále informováni o přechodu na stupeň pohotovosti 4 a o možnosti rozšířit výuku, aby se mohli včas připravit.</w:t>
      </w:r>
    </w:p>
    <w:p w14:paraId="3775D0A3" w14:textId="5E10125B" w:rsidR="00E52D89" w:rsidRPr="00287A0F" w:rsidRDefault="00E52D89" w:rsidP="005D3900">
      <w:pPr>
        <w:pStyle w:val="Normlnweb"/>
        <w:rPr>
          <w:color w:val="000000"/>
        </w:rPr>
      </w:pPr>
      <w:r w:rsidRPr="00287A0F">
        <w:rPr>
          <w:color w:val="000000"/>
        </w:rPr>
        <w:t>2)Stále pokračuje s</w:t>
      </w:r>
      <w:r w:rsidRPr="00287A0F">
        <w:rPr>
          <w:color w:val="000000"/>
        </w:rPr>
        <w:t xml:space="preserve">polupráce VFN a 1. LF UK </w:t>
      </w:r>
      <w:r w:rsidR="00F22C6E">
        <w:rPr>
          <w:color w:val="000000"/>
        </w:rPr>
        <w:t xml:space="preserve">na řešení problémů </w:t>
      </w:r>
      <w:r w:rsidRPr="00287A0F">
        <w:rPr>
          <w:color w:val="000000"/>
        </w:rPr>
        <w:t>v oblasti distančního vzdělávání.</w:t>
      </w:r>
      <w:r w:rsidRPr="00287A0F">
        <w:rPr>
          <w:color w:val="000000"/>
        </w:rPr>
        <w:t xml:space="preserve"> </w:t>
      </w:r>
    </w:p>
    <w:p w14:paraId="47D550EC" w14:textId="77777777" w:rsidR="00E52D89" w:rsidRPr="00287A0F" w:rsidRDefault="00E52D89" w:rsidP="00F22C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</w:pPr>
      <w:r w:rsidRPr="00287A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Pokrytí výukových pracovišť signálem WiFi Eduroam.</w:t>
      </w:r>
    </w:p>
    <w:p w14:paraId="71B04F28" w14:textId="77777777" w:rsidR="00E52D89" w:rsidRPr="00287A0F" w:rsidRDefault="00E52D89" w:rsidP="00F22C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</w:pPr>
      <w:r w:rsidRPr="00287A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Přístup na live-stream z Youtube. </w:t>
      </w:r>
    </w:p>
    <w:p w14:paraId="334B8741" w14:textId="1119DA70" w:rsidR="00E52D89" w:rsidRPr="00287A0F" w:rsidRDefault="00E52D89" w:rsidP="00F22C6E">
      <w:pPr>
        <w:pStyle w:val="Normlnweb"/>
        <w:spacing w:before="0" w:beforeAutospacing="0" w:after="0" w:afterAutospacing="0"/>
        <w:rPr>
          <w:b/>
          <w:color w:val="000000"/>
        </w:rPr>
      </w:pPr>
      <w:r w:rsidRPr="00287A0F">
        <w:rPr>
          <w:b/>
          <w:color w:val="000000"/>
        </w:rPr>
        <w:t>Turnitin</w:t>
      </w:r>
    </w:p>
    <w:p w14:paraId="7B905FFD" w14:textId="77777777" w:rsidR="00F22C6E" w:rsidRDefault="00E52D89" w:rsidP="00F22C6E">
      <w:pPr>
        <w:pStyle w:val="Normlnweb"/>
        <w:spacing w:before="0" w:beforeAutospacing="0" w:after="0" w:afterAutospacing="0"/>
        <w:rPr>
          <w:color w:val="000000"/>
        </w:rPr>
      </w:pPr>
      <w:r w:rsidRPr="00287A0F">
        <w:rPr>
          <w:b/>
          <w:color w:val="000000"/>
        </w:rPr>
        <w:t>Přístup na počítače v síti 1. LF UK z počítačů ve VFN pomocí VPN.</w:t>
      </w:r>
    </w:p>
    <w:p w14:paraId="3B0059C3" w14:textId="787D5770" w:rsidR="00E52D89" w:rsidRPr="00287A0F" w:rsidRDefault="00E52D89" w:rsidP="00F22C6E">
      <w:pPr>
        <w:pStyle w:val="Normlnweb"/>
        <w:spacing w:before="0" w:beforeAutospacing="0" w:after="0" w:afterAutospacing="0"/>
        <w:rPr>
          <w:color w:val="000000"/>
        </w:rPr>
      </w:pPr>
      <w:r w:rsidRPr="00287A0F">
        <w:rPr>
          <w:color w:val="000000"/>
        </w:rPr>
        <w:t>Z důvodu ochrany sítě definované problémy a jejich řešení najdete v příloze, většinou přístupy nelze vyřešit plošně, ale lze individuálně na základě žádosti.</w:t>
      </w:r>
      <w:r w:rsidR="00F22C6E">
        <w:rPr>
          <w:color w:val="000000"/>
        </w:rPr>
        <w:t xml:space="preserve"> Viz v příloze (VFN_splupráce s OVT).</w:t>
      </w:r>
    </w:p>
    <w:p w14:paraId="31C90A65" w14:textId="5CB2A800" w:rsidR="00E52D89" w:rsidRPr="00287A0F" w:rsidRDefault="00E52D89" w:rsidP="005D3900">
      <w:pPr>
        <w:pStyle w:val="Normlnweb"/>
        <w:rPr>
          <w:color w:val="000000"/>
        </w:rPr>
      </w:pPr>
      <w:r w:rsidRPr="00287A0F">
        <w:rPr>
          <w:color w:val="000000"/>
        </w:rPr>
        <w:t>3)Je připraven</w:t>
      </w:r>
      <w:r w:rsidR="00287A0F" w:rsidRPr="00287A0F">
        <w:rPr>
          <w:color w:val="000000"/>
        </w:rPr>
        <w:t xml:space="preserve"> koncept</w:t>
      </w:r>
      <w:r w:rsidRPr="00287A0F">
        <w:rPr>
          <w:color w:val="000000"/>
        </w:rPr>
        <w:t xml:space="preserve"> OP</w:t>
      </w:r>
      <w:r w:rsidR="00287A0F" w:rsidRPr="00287A0F">
        <w:rPr>
          <w:color w:val="000000"/>
        </w:rPr>
        <w:t xml:space="preserve"> k uznávání práce ve zdravotnických zařízeních a náhradách výuky</w:t>
      </w:r>
      <w:r w:rsidRPr="00287A0F">
        <w:rPr>
          <w:color w:val="000000"/>
        </w:rPr>
        <w:t>, viz příloha, kter</w:t>
      </w:r>
      <w:r w:rsidR="00F22C6E">
        <w:rPr>
          <w:color w:val="000000"/>
        </w:rPr>
        <w:t>ý</w:t>
      </w:r>
      <w:r w:rsidRPr="00287A0F">
        <w:rPr>
          <w:color w:val="000000"/>
        </w:rPr>
        <w:t xml:space="preserve"> je </w:t>
      </w:r>
      <w:r w:rsidR="00F22C6E">
        <w:rPr>
          <w:color w:val="000000"/>
        </w:rPr>
        <w:t xml:space="preserve">t.č. </w:t>
      </w:r>
      <w:r w:rsidRPr="00287A0F">
        <w:rPr>
          <w:color w:val="000000"/>
        </w:rPr>
        <w:t>v řešení na právním odd. děkanátu</w:t>
      </w:r>
      <w:r w:rsidR="00287A0F" w:rsidRPr="00287A0F">
        <w:rPr>
          <w:color w:val="000000"/>
        </w:rPr>
        <w:t>.</w:t>
      </w:r>
      <w:r w:rsidRPr="00287A0F">
        <w:rPr>
          <w:color w:val="000000"/>
        </w:rPr>
        <w:t xml:space="preserve"> </w:t>
      </w:r>
      <w:r w:rsidR="00287A0F" w:rsidRPr="00287A0F">
        <w:rPr>
          <w:color w:val="000000"/>
        </w:rPr>
        <w:t>O</w:t>
      </w:r>
      <w:r w:rsidRPr="00287A0F">
        <w:rPr>
          <w:color w:val="000000"/>
        </w:rPr>
        <w:t>tázkou zůstává</w:t>
      </w:r>
      <w:r w:rsidR="00287A0F" w:rsidRPr="00287A0F">
        <w:rPr>
          <w:color w:val="000000"/>
        </w:rPr>
        <w:t xml:space="preserve"> zejména </w:t>
      </w:r>
      <w:r w:rsidR="00287A0F" w:rsidRPr="00287A0F">
        <w:rPr>
          <w:color w:val="000000"/>
          <w:shd w:val="clear" w:color="auto" w:fill="FFFFFF"/>
        </w:rPr>
        <w:t>na </w:t>
      </w:r>
      <w:r w:rsidR="00287A0F" w:rsidRPr="00287A0F">
        <w:rPr>
          <w:color w:val="000000"/>
          <w:bdr w:val="none" w:sz="0" w:space="0" w:color="auto" w:frame="1"/>
          <w:shd w:val="clear" w:color="auto" w:fill="FFFFFF"/>
        </w:rPr>
        <w:t>jakou dobu se opatření aplikuje. Zde budeme muset asi retroaktivně – což není ideální, ale je to ve prospěch studentů. Budeme uznávat na celý semestr a další dobu, když nelze určit, kdy nouzový stav skončí nebo jen po dobu nouzového stavu?</w:t>
      </w:r>
      <w:r w:rsidR="00287A0F" w:rsidRPr="00287A0F">
        <w:rPr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533CE26F" w14:textId="1FF5FF95" w:rsidR="005D3900" w:rsidRDefault="00287A0F" w:rsidP="005D3900">
      <w:pPr>
        <w:pStyle w:val="Normlnweb"/>
        <w:rPr>
          <w:color w:val="000000"/>
        </w:rPr>
      </w:pPr>
      <w:r>
        <w:rPr>
          <w:color w:val="000000"/>
        </w:rPr>
        <w:t>4)v pátek 13.11. proběhlo online setkání se studentskými zástupci ročníků a zhodnocení průběhu studia. Studenti oceňují snahu vyučujících, kteří i za těchto těžkých podmínek poskytují relativně kvalitní výuku. Připomínky byly k organizaci zkoušek a k některým jednotlivým předmětům.</w:t>
      </w:r>
    </w:p>
    <w:p w14:paraId="3B5AB266" w14:textId="6A9BED15" w:rsidR="00287A0F" w:rsidRDefault="00287A0F" w:rsidP="005D3900">
      <w:pPr>
        <w:pStyle w:val="Normlnweb"/>
        <w:rPr>
          <w:color w:val="000000"/>
        </w:rPr>
      </w:pPr>
      <w:r>
        <w:rPr>
          <w:color w:val="000000"/>
        </w:rPr>
        <w:t>5)děkan dostal návrh na jmenování členů pedagogické komise, mělo by být k 1.12.2020.</w:t>
      </w:r>
    </w:p>
    <w:sectPr w:rsidR="0028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DE7EC" w14:textId="77777777" w:rsidR="00D545A0" w:rsidRDefault="00D545A0" w:rsidP="00F22C6E">
      <w:pPr>
        <w:spacing w:after="0" w:line="240" w:lineRule="auto"/>
      </w:pPr>
      <w:r>
        <w:separator/>
      </w:r>
    </w:p>
  </w:endnote>
  <w:endnote w:type="continuationSeparator" w:id="0">
    <w:p w14:paraId="2861E879" w14:textId="77777777" w:rsidR="00D545A0" w:rsidRDefault="00D545A0" w:rsidP="00F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31617" w14:textId="77777777" w:rsidR="00D545A0" w:rsidRDefault="00D545A0" w:rsidP="00F22C6E">
      <w:pPr>
        <w:spacing w:after="0" w:line="240" w:lineRule="auto"/>
      </w:pPr>
      <w:r>
        <w:separator/>
      </w:r>
    </w:p>
  </w:footnote>
  <w:footnote w:type="continuationSeparator" w:id="0">
    <w:p w14:paraId="393981AC" w14:textId="77777777" w:rsidR="00D545A0" w:rsidRDefault="00D545A0" w:rsidP="00F22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A5747"/>
    <w:multiLevelType w:val="multilevel"/>
    <w:tmpl w:val="0F40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30E39"/>
    <w:multiLevelType w:val="hybridMultilevel"/>
    <w:tmpl w:val="79785EDE"/>
    <w:lvl w:ilvl="0" w:tplc="86AA9A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82"/>
    <w:rsid w:val="0019483B"/>
    <w:rsid w:val="001C0390"/>
    <w:rsid w:val="00287A0F"/>
    <w:rsid w:val="00355A65"/>
    <w:rsid w:val="005D3900"/>
    <w:rsid w:val="00CC7D82"/>
    <w:rsid w:val="00D545A0"/>
    <w:rsid w:val="00E158E9"/>
    <w:rsid w:val="00E52D89"/>
    <w:rsid w:val="00F2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39FB5"/>
  <w15:chartTrackingRefBased/>
  <w15:docId w15:val="{739492D4-D0C6-49DB-AC26-0E22CA97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D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xxparagraph">
    <w:name w:val="x_x_paragraph"/>
    <w:basedOn w:val="Normln"/>
    <w:uiPriority w:val="99"/>
    <w:rsid w:val="005D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xmsonormal">
    <w:name w:val="x_msonormal"/>
    <w:basedOn w:val="Normln"/>
    <w:uiPriority w:val="99"/>
    <w:rsid w:val="005D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xmsolistparagraph">
    <w:name w:val="x_msolistparagraph"/>
    <w:basedOn w:val="Normln"/>
    <w:uiPriority w:val="99"/>
    <w:rsid w:val="005D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xxnormaltextrun">
    <w:name w:val="x_x_normaltextrun"/>
    <w:basedOn w:val="Standardnpsmoodstavce"/>
    <w:rsid w:val="005D3900"/>
  </w:style>
  <w:style w:type="character" w:customStyle="1" w:styleId="xxeop">
    <w:name w:val="x_x_eop"/>
    <w:basedOn w:val="Standardnpsmoodstavce"/>
    <w:rsid w:val="005D3900"/>
  </w:style>
  <w:style w:type="character" w:customStyle="1" w:styleId="xxspellingerror">
    <w:name w:val="x_x_spellingerror"/>
    <w:basedOn w:val="Standardnpsmoodstavce"/>
    <w:rsid w:val="005D3900"/>
  </w:style>
  <w:style w:type="character" w:customStyle="1" w:styleId="marky7zqpp6jh">
    <w:name w:val="marky7zqpp6jh"/>
    <w:basedOn w:val="Standardnpsmoodstavce"/>
    <w:rsid w:val="005D3900"/>
  </w:style>
  <w:style w:type="paragraph" w:customStyle="1" w:styleId="xxmsonormal">
    <w:name w:val="x_x_msonormal"/>
    <w:basedOn w:val="Normln"/>
    <w:rsid w:val="005D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D390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52D89"/>
    <w:pPr>
      <w:spacing w:after="200" w:line="276" w:lineRule="auto"/>
      <w:ind w:left="720"/>
      <w:contextualSpacing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s%3A%2F%2Fwww.msmt.cz%2Fministr-skolstvi-predstavil-skolskou-cast-pes&amp;data=04%7C01%7CAndrea.Burgetova%40vfn.cz%7Cc6af0e88b09b479cdd9208d88b1b1374%7C0f277086d4e04971bc1abbc5df0eb246%7C0%7C0%7C637412295690536275%7CUnknown%7CTWFpbGZsb3d8eyJWIjoiMC4wLjAwMDAiLCJQIjoiV2luMzIiLCJBTiI6Ik1haWwiLCJXVCI6Mn0%3D%7C1000&amp;sdata=Zz36oVxeIxxI49dg1q5lQ1Qbbhb38nBCI31z71sXg68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500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Burgetová Andrea, doc. MUDr. Ph.D.</dc:creator>
  <cp:keywords/>
  <dc:description/>
  <cp:lastModifiedBy>Burgetová Andrea, doc. MUDr. Ph.D.</cp:lastModifiedBy>
  <cp:revision>3</cp:revision>
  <dcterms:created xsi:type="dcterms:W3CDTF">2020-11-19T15:36:00Z</dcterms:created>
  <dcterms:modified xsi:type="dcterms:W3CDTF">2020-11-19T16:19:00Z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2020-11-19T15:36:18Z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5211e5d7-3437-4d88-b659-0963c4f798bc</vt:lpwstr>
  </property>
  <property fmtid="{D5CDD505-2E9C-101B-9397-08002B2CF9AE}" pid="8" name="MSIP_Label_2063cd7f-2d21-486a-9f29-9c1683fdd175_ContentBits">
    <vt:lpwstr>0</vt:lpwstr>
  </property>
</Properties>
</file>