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BC" w:rsidRDefault="005170A4" w:rsidP="00D10383">
      <w:pPr>
        <w:jc w:val="center"/>
        <w:rPr>
          <w:b/>
          <w:sz w:val="24"/>
        </w:rPr>
      </w:pPr>
      <w:r>
        <w:rPr>
          <w:b/>
          <w:sz w:val="24"/>
        </w:rPr>
        <w:t>Přijímací řízení</w:t>
      </w:r>
      <w:r w:rsidR="003B0FEF">
        <w:rPr>
          <w:b/>
          <w:sz w:val="24"/>
        </w:rPr>
        <w:t>-</w:t>
      </w:r>
      <w:r>
        <w:rPr>
          <w:b/>
          <w:sz w:val="24"/>
        </w:rPr>
        <w:t>KD 20.1.2020</w:t>
      </w:r>
    </w:p>
    <w:p w:rsidR="009C2D5B" w:rsidRPr="001231C6" w:rsidRDefault="005170A4" w:rsidP="001231C6">
      <w:pPr>
        <w:pStyle w:val="Odstavecseseznamem"/>
        <w:numPr>
          <w:ilvl w:val="0"/>
          <w:numId w:val="21"/>
        </w:numPr>
        <w:spacing w:after="180" w:line="280" w:lineRule="atLeast"/>
        <w:ind w:left="360" w:firstLine="66"/>
        <w:rPr>
          <w:sz w:val="24"/>
        </w:rPr>
      </w:pPr>
      <w:r w:rsidRPr="001231C6">
        <w:rPr>
          <w:sz w:val="24"/>
        </w:rPr>
        <w:t>Setkání zástupců lékařských fakult UK dne 16.12.2019 – zápis ze setkání</w:t>
      </w:r>
      <w:r w:rsidR="001231C6">
        <w:rPr>
          <w:sz w:val="24"/>
        </w:rPr>
        <w:t xml:space="preserve">, </w:t>
      </w:r>
      <w:r w:rsidRPr="001231C6">
        <w:rPr>
          <w:sz w:val="24"/>
        </w:rPr>
        <w:t xml:space="preserve">příloha </w:t>
      </w:r>
      <w:r w:rsidR="00A06D71" w:rsidRPr="001231C6">
        <w:rPr>
          <w:sz w:val="24"/>
        </w:rPr>
        <w:t xml:space="preserve">č. 1 </w:t>
      </w:r>
    </w:p>
    <w:p w:rsidR="005170A4" w:rsidRDefault="005170A4" w:rsidP="005170A4">
      <w:pPr>
        <w:pStyle w:val="Odstavecseseznamem"/>
        <w:spacing w:after="180" w:line="280" w:lineRule="atLeast"/>
        <w:ind w:left="360"/>
        <w:rPr>
          <w:sz w:val="24"/>
        </w:rPr>
      </w:pPr>
    </w:p>
    <w:p w:rsidR="005170A4" w:rsidRPr="00A06D71" w:rsidRDefault="005170A4" w:rsidP="00A06D71">
      <w:pPr>
        <w:pStyle w:val="Odstavecseseznamem"/>
        <w:numPr>
          <w:ilvl w:val="0"/>
          <w:numId w:val="20"/>
        </w:numPr>
        <w:spacing w:after="180" w:line="280" w:lineRule="atLeast"/>
        <w:rPr>
          <w:sz w:val="24"/>
        </w:rPr>
      </w:pPr>
      <w:r w:rsidRPr="00A06D71">
        <w:rPr>
          <w:sz w:val="24"/>
        </w:rPr>
        <w:t xml:space="preserve">Požadavky </w:t>
      </w:r>
      <w:r w:rsidR="00797465">
        <w:rPr>
          <w:sz w:val="24"/>
        </w:rPr>
        <w:t>n</w:t>
      </w:r>
      <w:r w:rsidRPr="00A06D71">
        <w:rPr>
          <w:sz w:val="24"/>
        </w:rPr>
        <w:t xml:space="preserve">a zdravotní způsobilost dle vyhlášky č. 271/20212 Sb. a očkování dle vyhlášky 372/2011 Sb. – dotaz na právní oddělení, kdo je poskytovatelem </w:t>
      </w:r>
      <w:r w:rsidR="001231C6">
        <w:rPr>
          <w:sz w:val="24"/>
        </w:rPr>
        <w:t>zdravotnických služeb.</w:t>
      </w:r>
      <w:r w:rsidRPr="00A06D71">
        <w:rPr>
          <w:sz w:val="24"/>
        </w:rPr>
        <w:t xml:space="preserve"> V případě, že u cizinců musí </w:t>
      </w:r>
      <w:r w:rsidR="001231C6">
        <w:rPr>
          <w:sz w:val="24"/>
        </w:rPr>
        <w:t>dát</w:t>
      </w:r>
      <w:r w:rsidRPr="00A06D71">
        <w:rPr>
          <w:sz w:val="24"/>
        </w:rPr>
        <w:t xml:space="preserve"> potvrzení </w:t>
      </w:r>
      <w:r w:rsidR="001231C6">
        <w:rPr>
          <w:sz w:val="24"/>
        </w:rPr>
        <w:t xml:space="preserve">pouze </w:t>
      </w:r>
      <w:r w:rsidRPr="00A06D71">
        <w:rPr>
          <w:sz w:val="24"/>
        </w:rPr>
        <w:t xml:space="preserve">poskytovatel </w:t>
      </w:r>
      <w:r w:rsidR="001231C6">
        <w:rPr>
          <w:sz w:val="24"/>
        </w:rPr>
        <w:t>z</w:t>
      </w:r>
      <w:r w:rsidRPr="00A06D71">
        <w:rPr>
          <w:sz w:val="24"/>
        </w:rPr>
        <w:t> ČR a nelze udělit výjimku pro Slovensko, tak musíme zajistit pro cizince</w:t>
      </w:r>
      <w:r w:rsidR="001231C6">
        <w:rPr>
          <w:sz w:val="24"/>
        </w:rPr>
        <w:t xml:space="preserve"> (hlavně Slováky</w:t>
      </w:r>
      <w:bookmarkStart w:id="0" w:name="_GoBack"/>
      <w:bookmarkEnd w:id="0"/>
      <w:r w:rsidR="001231C6">
        <w:rPr>
          <w:sz w:val="24"/>
        </w:rPr>
        <w:t xml:space="preserve">) </w:t>
      </w:r>
      <w:r w:rsidRPr="00A06D71">
        <w:rPr>
          <w:sz w:val="24"/>
        </w:rPr>
        <w:t xml:space="preserve">možnost nechat si způsobilost dle výpisu ze své zdravotní dokumentace potvrdit u praktika v ČR – stanovisko právního oddělení bude sděleno ústně na KD </w:t>
      </w:r>
    </w:p>
    <w:p w:rsidR="005170A4" w:rsidRPr="005170A4" w:rsidRDefault="005170A4" w:rsidP="005170A4">
      <w:pPr>
        <w:pStyle w:val="Odstavecseseznamem"/>
        <w:rPr>
          <w:sz w:val="24"/>
        </w:rPr>
      </w:pPr>
    </w:p>
    <w:p w:rsidR="005170A4" w:rsidRDefault="005170A4" w:rsidP="00A06D71">
      <w:pPr>
        <w:pStyle w:val="Odstavecseseznamem"/>
        <w:numPr>
          <w:ilvl w:val="0"/>
          <w:numId w:val="22"/>
        </w:numPr>
        <w:spacing w:after="180" w:line="280" w:lineRule="atLeast"/>
        <w:rPr>
          <w:sz w:val="24"/>
        </w:rPr>
      </w:pPr>
      <w:r>
        <w:rPr>
          <w:sz w:val="24"/>
        </w:rPr>
        <w:t xml:space="preserve">Rotace lékařských fakult – rozpis pro přijímací řízení 2021-2023 k připomínkám KD </w:t>
      </w:r>
      <w:r w:rsidR="00A06D71">
        <w:rPr>
          <w:sz w:val="24"/>
        </w:rPr>
        <w:t xml:space="preserve">– viz příloha č. 2 </w:t>
      </w:r>
    </w:p>
    <w:p w:rsidR="005170A4" w:rsidRPr="005170A4" w:rsidRDefault="005170A4" w:rsidP="005170A4">
      <w:pPr>
        <w:pStyle w:val="Odstavecseseznamem"/>
        <w:rPr>
          <w:sz w:val="24"/>
        </w:rPr>
      </w:pPr>
    </w:p>
    <w:p w:rsidR="005170A4" w:rsidRDefault="005170A4" w:rsidP="00A06D71">
      <w:pPr>
        <w:pStyle w:val="Odstavecseseznamem"/>
        <w:numPr>
          <w:ilvl w:val="0"/>
          <w:numId w:val="23"/>
        </w:numPr>
        <w:spacing w:after="180" w:line="280" w:lineRule="atLeast"/>
        <w:rPr>
          <w:sz w:val="24"/>
        </w:rPr>
      </w:pPr>
      <w:r>
        <w:rPr>
          <w:sz w:val="24"/>
        </w:rPr>
        <w:t xml:space="preserve">Přijímací řízení pro rok 2020/21 – schůzka k přípravě </w:t>
      </w:r>
      <w:r w:rsidR="00A06D71">
        <w:rPr>
          <w:sz w:val="24"/>
        </w:rPr>
        <w:t xml:space="preserve">harmonogramu a </w:t>
      </w:r>
      <w:r>
        <w:rPr>
          <w:sz w:val="24"/>
        </w:rPr>
        <w:t xml:space="preserve">otázek pro přijímací řízení je plánována předběžně na 10.2.2020 za účasti studijního oddělení, OVT, </w:t>
      </w:r>
      <w:r w:rsidR="00797465">
        <w:rPr>
          <w:sz w:val="24"/>
        </w:rPr>
        <w:t>as</w:t>
      </w:r>
      <w:r>
        <w:rPr>
          <w:sz w:val="24"/>
        </w:rPr>
        <w:t xml:space="preserve">. Vejražky </w:t>
      </w:r>
    </w:p>
    <w:p w:rsidR="00A06D71" w:rsidRPr="00A06D71" w:rsidRDefault="00A06D71" w:rsidP="00A06D71">
      <w:pPr>
        <w:pStyle w:val="Odstavecseseznamem"/>
        <w:rPr>
          <w:sz w:val="24"/>
        </w:rPr>
      </w:pPr>
    </w:p>
    <w:p w:rsidR="00A06D71" w:rsidRPr="005170A4" w:rsidRDefault="00A06D71" w:rsidP="00A06D71">
      <w:pPr>
        <w:pStyle w:val="Odstavecseseznamem"/>
        <w:spacing w:after="180" w:line="280" w:lineRule="atLeast"/>
        <w:ind w:left="284"/>
        <w:rPr>
          <w:sz w:val="24"/>
        </w:rPr>
      </w:pPr>
    </w:p>
    <w:sectPr w:rsidR="00A06D71" w:rsidRPr="0051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25" w:rsidRDefault="00872F25" w:rsidP="00797465">
      <w:pPr>
        <w:spacing w:after="0" w:line="240" w:lineRule="auto"/>
      </w:pPr>
      <w:r>
        <w:separator/>
      </w:r>
    </w:p>
  </w:endnote>
  <w:endnote w:type="continuationSeparator" w:id="0">
    <w:p w:rsidR="00872F25" w:rsidRDefault="00872F25" w:rsidP="007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25" w:rsidRDefault="00872F25" w:rsidP="00797465">
      <w:pPr>
        <w:spacing w:after="0" w:line="240" w:lineRule="auto"/>
      </w:pPr>
      <w:r>
        <w:separator/>
      </w:r>
    </w:p>
  </w:footnote>
  <w:footnote w:type="continuationSeparator" w:id="0">
    <w:p w:rsidR="00872F25" w:rsidRDefault="00872F25" w:rsidP="0079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A39DB"/>
    <w:multiLevelType w:val="hybridMultilevel"/>
    <w:tmpl w:val="A19445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22D2"/>
    <w:multiLevelType w:val="hybridMultilevel"/>
    <w:tmpl w:val="21F87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8C7D2C"/>
    <w:multiLevelType w:val="hybridMultilevel"/>
    <w:tmpl w:val="20BC4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808FC"/>
    <w:multiLevelType w:val="hybridMultilevel"/>
    <w:tmpl w:val="BCC42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62CDD"/>
    <w:multiLevelType w:val="hybridMultilevel"/>
    <w:tmpl w:val="B2A4F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7F783B"/>
    <w:multiLevelType w:val="hybridMultilevel"/>
    <w:tmpl w:val="6818D5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8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17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83"/>
    <w:rsid w:val="000530A5"/>
    <w:rsid w:val="000C7795"/>
    <w:rsid w:val="001231C6"/>
    <w:rsid w:val="001369E7"/>
    <w:rsid w:val="00207ED1"/>
    <w:rsid w:val="00260ADC"/>
    <w:rsid w:val="00270408"/>
    <w:rsid w:val="002A1BBC"/>
    <w:rsid w:val="003234BF"/>
    <w:rsid w:val="003B0FEF"/>
    <w:rsid w:val="005170A4"/>
    <w:rsid w:val="0057796C"/>
    <w:rsid w:val="005E6F03"/>
    <w:rsid w:val="00652FD5"/>
    <w:rsid w:val="00700406"/>
    <w:rsid w:val="00797465"/>
    <w:rsid w:val="00872F25"/>
    <w:rsid w:val="008C5DB2"/>
    <w:rsid w:val="008F0935"/>
    <w:rsid w:val="00952750"/>
    <w:rsid w:val="009C2D5B"/>
    <w:rsid w:val="00A06D71"/>
    <w:rsid w:val="00A5388E"/>
    <w:rsid w:val="00A7695D"/>
    <w:rsid w:val="00B95383"/>
    <w:rsid w:val="00D10383"/>
    <w:rsid w:val="00D13A28"/>
    <w:rsid w:val="00D25662"/>
    <w:rsid w:val="00D9110E"/>
    <w:rsid w:val="00DE5F02"/>
    <w:rsid w:val="00DF039E"/>
    <w:rsid w:val="00E60D74"/>
    <w:rsid w:val="00F02CB9"/>
    <w:rsid w:val="00F127E2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67C5"/>
  <w15:docId w15:val="{27F0BAEC-456C-4D07-A6D2-7A0A305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Duskova Jana</cp:lastModifiedBy>
  <cp:revision>3</cp:revision>
  <dcterms:created xsi:type="dcterms:W3CDTF">2020-01-16T12:53:00Z</dcterms:created>
  <dcterms:modified xsi:type="dcterms:W3CDTF">2020-01-16T12:58:00Z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2020-01-16T12:53:25.9671285Z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