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E0" w:rsidRPr="00C92E45" w:rsidRDefault="00317E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Zpracovaná d</w:t>
      </w:r>
      <w:r w:rsidR="007A67B0" w:rsidRPr="00C92E45">
        <w:rPr>
          <w:rFonts w:ascii="Times New Roman" w:hAnsi="Times New Roman" w:cs="Times New Roman"/>
          <w:b/>
          <w:sz w:val="28"/>
          <w:szCs w:val="28"/>
        </w:rPr>
        <w:t>okumentace bezpečnostní infrastruktury na fakultě:</w:t>
      </w:r>
    </w:p>
    <w:p w:rsidR="007A67B0" w:rsidRDefault="007A67B0" w:rsidP="007A67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Informační a komunikační infrastruktura</w:t>
      </w:r>
    </w:p>
    <w:p w:rsidR="007A67B0" w:rsidRDefault="007A67B0" w:rsidP="007A67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Technická infrastruktura</w:t>
      </w:r>
    </w:p>
    <w:p w:rsidR="007A67B0" w:rsidRDefault="00CD591E" w:rsidP="007A67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infrastruktur</w:t>
      </w:r>
      <w:r w:rsidR="00FA5B08">
        <w:rPr>
          <w:rFonts w:ascii="Times New Roman" w:hAnsi="Times New Roman" w:cs="Times New Roman"/>
          <w:sz w:val="24"/>
          <w:szCs w:val="24"/>
        </w:rPr>
        <w:t>a</w:t>
      </w:r>
    </w:p>
    <w:p w:rsidR="00CD591E" w:rsidRDefault="00CD591E" w:rsidP="00CD591E">
      <w:pPr>
        <w:rPr>
          <w:rFonts w:ascii="Times New Roman" w:hAnsi="Times New Roman" w:cs="Times New Roman"/>
          <w:b/>
          <w:sz w:val="24"/>
          <w:szCs w:val="24"/>
        </w:rPr>
      </w:pPr>
      <w:r w:rsidRPr="00CD591E">
        <w:rPr>
          <w:rFonts w:ascii="Times New Roman" w:hAnsi="Times New Roman" w:cs="Times New Roman"/>
          <w:b/>
          <w:sz w:val="24"/>
          <w:szCs w:val="24"/>
        </w:rPr>
        <w:t>Informační a komunikační infrastruktura</w:t>
      </w:r>
    </w:p>
    <w:p w:rsidR="00CD591E" w:rsidRPr="00CD591E" w:rsidRDefault="00CD591E" w:rsidP="00C92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 informační a komunikační infrastruktury zahrnuje vše, co souvisí s informacemi a jejich přenos</w:t>
      </w:r>
      <w:r w:rsidR="00D65C36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>, zejména v jejich digitální podobě (HW, SW, informační zdroje, informační služby</w:t>
      </w:r>
      <w:r w:rsidR="00C92E45">
        <w:rPr>
          <w:rFonts w:ascii="Times New Roman" w:hAnsi="Times New Roman" w:cs="Times New Roman"/>
          <w:sz w:val="24"/>
          <w:szCs w:val="24"/>
        </w:rPr>
        <w:t>, krizový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E45">
        <w:rPr>
          <w:rFonts w:ascii="Times New Roman" w:hAnsi="Times New Roman" w:cs="Times New Roman"/>
          <w:sz w:val="24"/>
          <w:szCs w:val="24"/>
        </w:rPr>
        <w:t xml:space="preserve">informační svolávací systém, </w:t>
      </w:r>
      <w:r>
        <w:rPr>
          <w:rFonts w:ascii="Times New Roman" w:hAnsi="Times New Roman" w:cs="Times New Roman"/>
          <w:sz w:val="24"/>
          <w:szCs w:val="24"/>
        </w:rPr>
        <w:t>apod.) – zajišťuje oddělení výpočetní techniky</w:t>
      </w:r>
      <w:r w:rsidR="00C92E45">
        <w:rPr>
          <w:rFonts w:ascii="Times New Roman" w:hAnsi="Times New Roman" w:cs="Times New Roman"/>
          <w:sz w:val="24"/>
          <w:szCs w:val="24"/>
        </w:rPr>
        <w:t>.</w:t>
      </w:r>
    </w:p>
    <w:p w:rsidR="00CD591E" w:rsidRDefault="00CD591E" w:rsidP="00CD591E">
      <w:pPr>
        <w:rPr>
          <w:rFonts w:ascii="Times New Roman" w:hAnsi="Times New Roman" w:cs="Times New Roman"/>
          <w:b/>
          <w:sz w:val="24"/>
          <w:szCs w:val="24"/>
        </w:rPr>
      </w:pPr>
      <w:r w:rsidRPr="00CD591E">
        <w:rPr>
          <w:rFonts w:ascii="Times New Roman" w:hAnsi="Times New Roman" w:cs="Times New Roman"/>
          <w:b/>
          <w:sz w:val="24"/>
          <w:szCs w:val="24"/>
        </w:rPr>
        <w:t>Technická infrastruktura</w:t>
      </w:r>
    </w:p>
    <w:p w:rsidR="00CD591E" w:rsidRDefault="00CD591E" w:rsidP="00CD591E">
      <w:pPr>
        <w:rPr>
          <w:rFonts w:ascii="Times New Roman" w:hAnsi="Times New Roman" w:cs="Times New Roman"/>
          <w:sz w:val="24"/>
          <w:szCs w:val="24"/>
        </w:rPr>
      </w:pPr>
      <w:r w:rsidRPr="00CD591E">
        <w:rPr>
          <w:rFonts w:ascii="Times New Roman" w:hAnsi="Times New Roman" w:cs="Times New Roman"/>
          <w:sz w:val="24"/>
          <w:szCs w:val="24"/>
        </w:rPr>
        <w:t>Objektová bezpečnost</w:t>
      </w:r>
      <w:r>
        <w:rPr>
          <w:rFonts w:ascii="Times New Roman" w:hAnsi="Times New Roman" w:cs="Times New Roman"/>
          <w:sz w:val="24"/>
          <w:szCs w:val="24"/>
        </w:rPr>
        <w:t xml:space="preserve"> zahrnuje vyjma oblasti informační a komunikační všechny ostatní technické prvky a služby poskytované v této oblasti</w:t>
      </w:r>
      <w:r w:rsidR="00D65C36">
        <w:rPr>
          <w:rFonts w:ascii="Times New Roman" w:hAnsi="Times New Roman" w:cs="Times New Roman"/>
          <w:sz w:val="24"/>
          <w:szCs w:val="24"/>
        </w:rPr>
        <w:t>:</w:t>
      </w:r>
    </w:p>
    <w:p w:rsidR="00CD591E" w:rsidRDefault="00CD591E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Bezpečnostní politika fakulty</w:t>
      </w:r>
    </w:p>
    <w:p w:rsidR="00CD591E" w:rsidRDefault="00CD591E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řád</w:t>
      </w:r>
      <w:r w:rsidR="00C92E45">
        <w:rPr>
          <w:rFonts w:ascii="Times New Roman" w:hAnsi="Times New Roman" w:cs="Times New Roman"/>
          <w:sz w:val="24"/>
          <w:szCs w:val="24"/>
        </w:rPr>
        <w:t xml:space="preserve"> </w:t>
      </w:r>
      <w:r w:rsidR="001D4AB8">
        <w:rPr>
          <w:rFonts w:ascii="Times New Roman" w:hAnsi="Times New Roman" w:cs="Times New Roman"/>
          <w:sz w:val="24"/>
          <w:szCs w:val="24"/>
        </w:rPr>
        <w:t xml:space="preserve">určující pravidla provozu </w:t>
      </w:r>
      <w:r w:rsidR="00C92E45">
        <w:rPr>
          <w:rFonts w:ascii="Times New Roman" w:hAnsi="Times New Roman" w:cs="Times New Roman"/>
          <w:sz w:val="24"/>
          <w:szCs w:val="24"/>
        </w:rPr>
        <w:t>fakulty</w:t>
      </w:r>
    </w:p>
    <w:p w:rsidR="00CD591E" w:rsidRDefault="00CD591E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 děkana</w:t>
      </w:r>
      <w:r w:rsidR="00FA5B08">
        <w:rPr>
          <w:rFonts w:ascii="Times New Roman" w:hAnsi="Times New Roman" w:cs="Times New Roman"/>
          <w:sz w:val="24"/>
          <w:szCs w:val="24"/>
        </w:rPr>
        <w:t xml:space="preserve"> č. 1/2010</w:t>
      </w:r>
      <w:r>
        <w:rPr>
          <w:rFonts w:ascii="Times New Roman" w:hAnsi="Times New Roman" w:cs="Times New Roman"/>
          <w:sz w:val="24"/>
          <w:szCs w:val="24"/>
        </w:rPr>
        <w:t>, kterým se stanoví závazná pravidla pro provoz kamerových systémů</w:t>
      </w:r>
    </w:p>
    <w:p w:rsidR="00FA5B08" w:rsidRDefault="00FA5B08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kamer umístěných vně i uvnitř budov fakulty</w:t>
      </w:r>
    </w:p>
    <w:p w:rsidR="00CD591E" w:rsidRDefault="00CD591E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manipulace s provozními technickými prostředky</w:t>
      </w:r>
    </w:p>
    <w:p w:rsidR="00CD591E" w:rsidRDefault="00CD591E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pohybu osob a dopravních prostředků</w:t>
      </w:r>
    </w:p>
    <w:p w:rsidR="00CD591E" w:rsidRDefault="00CD591E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vstupu a výstupu osob a vjezdu a výjezdu dopravních prostředků</w:t>
      </w:r>
    </w:p>
    <w:p w:rsidR="00C92E45" w:rsidRDefault="00C92E45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manipulace s klíči a jejich evidence</w:t>
      </w:r>
    </w:p>
    <w:p w:rsidR="00C92E45" w:rsidRDefault="00C92E45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Režim bezpečnostních zařízení (EPS, vstupní systémy, apod.)</w:t>
      </w:r>
    </w:p>
    <w:p w:rsidR="00CD591E" w:rsidRDefault="00CD591E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Protokoly šetření o krádežích a protizákonné činnosti</w:t>
      </w:r>
    </w:p>
    <w:p w:rsidR="00EA2A7B" w:rsidRDefault="00EA2A7B" w:rsidP="00CD591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kulatých razítek a znaleckých pečetí</w:t>
      </w:r>
    </w:p>
    <w:p w:rsidR="00FA5B08" w:rsidRDefault="00FA5B08" w:rsidP="00FA5B08">
      <w:pPr>
        <w:rPr>
          <w:rFonts w:ascii="Times New Roman" w:hAnsi="Times New Roman" w:cs="Times New Roman"/>
          <w:b/>
          <w:sz w:val="24"/>
          <w:szCs w:val="24"/>
        </w:rPr>
      </w:pPr>
      <w:r w:rsidRPr="00FA5B08">
        <w:rPr>
          <w:rFonts w:ascii="Times New Roman" w:hAnsi="Times New Roman" w:cs="Times New Roman"/>
          <w:b/>
          <w:sz w:val="24"/>
          <w:szCs w:val="24"/>
        </w:rPr>
        <w:t>Personální infrastruktur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A5B08" w:rsidRDefault="00FA5B08" w:rsidP="00FA5B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B08">
        <w:rPr>
          <w:rFonts w:ascii="Times New Roman" w:hAnsi="Times New Roman" w:cs="Times New Roman"/>
          <w:sz w:val="24"/>
          <w:szCs w:val="24"/>
        </w:rPr>
        <w:t>Plán krizové připravenosti</w:t>
      </w:r>
      <w:r w:rsidR="00D2238C">
        <w:rPr>
          <w:rFonts w:ascii="Times New Roman" w:hAnsi="Times New Roman" w:cs="Times New Roman"/>
          <w:sz w:val="24"/>
          <w:szCs w:val="24"/>
        </w:rPr>
        <w:t xml:space="preserve"> (PKP)</w:t>
      </w:r>
    </w:p>
    <w:p w:rsidR="00FA5B08" w:rsidRDefault="00FA5B08" w:rsidP="00FA5B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krizového štábu</w:t>
      </w:r>
    </w:p>
    <w:p w:rsidR="00337D5F" w:rsidRDefault="00FA5B08" w:rsidP="00FA5B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D5F">
        <w:rPr>
          <w:rFonts w:ascii="Times New Roman" w:hAnsi="Times New Roman" w:cs="Times New Roman"/>
          <w:sz w:val="24"/>
          <w:szCs w:val="24"/>
        </w:rPr>
        <w:t xml:space="preserve">Havarijní plán </w:t>
      </w:r>
      <w:r w:rsidR="001D4AB8">
        <w:rPr>
          <w:rFonts w:ascii="Times New Roman" w:hAnsi="Times New Roman" w:cs="Times New Roman"/>
          <w:sz w:val="24"/>
          <w:szCs w:val="24"/>
        </w:rPr>
        <w:t>fakulty</w:t>
      </w:r>
      <w:r w:rsidR="00D2238C">
        <w:rPr>
          <w:rFonts w:ascii="Times New Roman" w:hAnsi="Times New Roman" w:cs="Times New Roman"/>
          <w:sz w:val="24"/>
          <w:szCs w:val="24"/>
        </w:rPr>
        <w:t xml:space="preserve"> (součást PKP)</w:t>
      </w:r>
    </w:p>
    <w:p w:rsidR="00FA5B08" w:rsidRPr="00337D5F" w:rsidRDefault="00FA5B08" w:rsidP="00FA5B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D5F">
        <w:rPr>
          <w:rFonts w:ascii="Times New Roman" w:hAnsi="Times New Roman" w:cs="Times New Roman"/>
          <w:sz w:val="24"/>
          <w:szCs w:val="24"/>
        </w:rPr>
        <w:t>Živelní pohroma z hlediska PO</w:t>
      </w:r>
    </w:p>
    <w:p w:rsidR="00EA2A7B" w:rsidRDefault="00EA2A7B" w:rsidP="00FA5B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Evakuační plán</w:t>
      </w:r>
    </w:p>
    <w:p w:rsidR="001D4AB8" w:rsidRDefault="00FA5B08" w:rsidP="00FA5B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B8">
        <w:rPr>
          <w:rFonts w:ascii="Times New Roman" w:hAnsi="Times New Roman" w:cs="Times New Roman"/>
          <w:sz w:val="24"/>
          <w:szCs w:val="24"/>
        </w:rPr>
        <w:t xml:space="preserve">Opatření a činnost při vyhlášení signálu – </w:t>
      </w:r>
      <w:r w:rsidR="001D4AB8" w:rsidRPr="001D4AB8">
        <w:rPr>
          <w:rFonts w:ascii="Times New Roman" w:hAnsi="Times New Roman" w:cs="Times New Roman"/>
          <w:sz w:val="24"/>
          <w:szCs w:val="24"/>
        </w:rPr>
        <w:t xml:space="preserve">ohrožení </w:t>
      </w:r>
      <w:r w:rsidRPr="001D4AB8">
        <w:rPr>
          <w:rFonts w:ascii="Times New Roman" w:hAnsi="Times New Roman" w:cs="Times New Roman"/>
          <w:sz w:val="24"/>
          <w:szCs w:val="24"/>
        </w:rPr>
        <w:t>zátopov</w:t>
      </w:r>
      <w:r w:rsidR="001D4AB8" w:rsidRPr="001D4AB8">
        <w:rPr>
          <w:rFonts w:ascii="Times New Roman" w:hAnsi="Times New Roman" w:cs="Times New Roman"/>
          <w:sz w:val="24"/>
          <w:szCs w:val="24"/>
        </w:rPr>
        <w:t>ou vlnou</w:t>
      </w:r>
      <w:r w:rsidRPr="001D4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B08" w:rsidRPr="001D4AB8" w:rsidRDefault="00FA5B08" w:rsidP="00FA5B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AB8">
        <w:rPr>
          <w:rFonts w:ascii="Times New Roman" w:hAnsi="Times New Roman" w:cs="Times New Roman"/>
          <w:sz w:val="24"/>
          <w:szCs w:val="24"/>
        </w:rPr>
        <w:t>Opatření a činnost při oznámení hrozby použití bomby</w:t>
      </w:r>
    </w:p>
    <w:p w:rsidR="00FA5B08" w:rsidRPr="00FA5B08" w:rsidRDefault="00FA5B08" w:rsidP="00FA5B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 a činnost při příjmu podezřelé zásilky</w:t>
      </w:r>
    </w:p>
    <w:p w:rsidR="00E553EB" w:rsidRDefault="00E553EB" w:rsidP="00FA5B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Technická infrast</w:t>
      </w:r>
      <w:r w:rsidRPr="00E553EB">
        <w:rPr>
          <w:rFonts w:ascii="Times New Roman" w:hAnsi="Times New Roman" w:cs="Times New Roman"/>
          <w:b/>
          <w:sz w:val="24"/>
          <w:szCs w:val="24"/>
        </w:rPr>
        <w:t>ruktura</w:t>
      </w:r>
    </w:p>
    <w:p w:rsidR="00355CF2" w:rsidRDefault="00C21624" w:rsidP="00C2162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4D5">
        <w:rPr>
          <w:rFonts w:ascii="Times New Roman" w:hAnsi="Times New Roman" w:cs="Times New Roman"/>
          <w:b/>
          <w:sz w:val="24"/>
          <w:szCs w:val="24"/>
        </w:rPr>
        <w:t>Bezpečnostní politika fakulty</w:t>
      </w:r>
      <w:r w:rsidRPr="00DC74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4AB8">
        <w:rPr>
          <w:rFonts w:ascii="Times New Roman" w:hAnsi="Times New Roman" w:cs="Times New Roman"/>
          <w:sz w:val="24"/>
          <w:szCs w:val="24"/>
        </w:rPr>
        <w:t>stanovuje systém</w:t>
      </w:r>
      <w:r>
        <w:rPr>
          <w:rFonts w:ascii="Times New Roman" w:hAnsi="Times New Roman" w:cs="Times New Roman"/>
          <w:sz w:val="24"/>
          <w:szCs w:val="24"/>
        </w:rPr>
        <w:t xml:space="preserve"> procesů, znalostí, informací, techniky</w:t>
      </w:r>
      <w:r w:rsidR="00E23DEA">
        <w:rPr>
          <w:rFonts w:ascii="Times New Roman" w:hAnsi="Times New Roman" w:cs="Times New Roman"/>
          <w:sz w:val="24"/>
          <w:szCs w:val="24"/>
        </w:rPr>
        <w:t xml:space="preserve">, zaměstnanců, studentů a </w:t>
      </w:r>
      <w:r w:rsidR="005A3451">
        <w:rPr>
          <w:rFonts w:ascii="Times New Roman" w:hAnsi="Times New Roman" w:cs="Times New Roman"/>
          <w:sz w:val="24"/>
          <w:szCs w:val="24"/>
        </w:rPr>
        <w:t xml:space="preserve">dalších </w:t>
      </w:r>
      <w:r w:rsidR="00E23DEA">
        <w:rPr>
          <w:rFonts w:ascii="Times New Roman" w:hAnsi="Times New Roman" w:cs="Times New Roman"/>
          <w:sz w:val="24"/>
          <w:szCs w:val="24"/>
        </w:rPr>
        <w:t>přítomných osob</w:t>
      </w:r>
      <w:r>
        <w:rPr>
          <w:rFonts w:ascii="Times New Roman" w:hAnsi="Times New Roman" w:cs="Times New Roman"/>
          <w:sz w:val="24"/>
          <w:szCs w:val="24"/>
        </w:rPr>
        <w:t xml:space="preserve">. Stanoví způsob dosažení zvoleného stupně bezpečnosti a bezpečnostních vlastností a snižuje pravděpodobnost negativního </w:t>
      </w:r>
      <w:r w:rsidR="001D4AB8">
        <w:rPr>
          <w:rFonts w:ascii="Times New Roman" w:hAnsi="Times New Roman" w:cs="Times New Roman"/>
          <w:sz w:val="24"/>
          <w:szCs w:val="24"/>
        </w:rPr>
        <w:t>vlivu funkčnosti (provozu)</w:t>
      </w:r>
      <w:r>
        <w:rPr>
          <w:rFonts w:ascii="Times New Roman" w:hAnsi="Times New Roman" w:cs="Times New Roman"/>
          <w:sz w:val="24"/>
          <w:szCs w:val="24"/>
        </w:rPr>
        <w:t xml:space="preserve"> fakulty. Cílem je stanovit bezpečnostní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požadavky k zabránění hrozbám </w:t>
      </w:r>
      <w:r w:rsidR="00355CF2">
        <w:rPr>
          <w:rFonts w:ascii="Times New Roman" w:hAnsi="Times New Roman" w:cs="Times New Roman"/>
          <w:sz w:val="24"/>
          <w:szCs w:val="24"/>
        </w:rPr>
        <w:t>a ohrožení provozního prostředí</w:t>
      </w:r>
      <w:r w:rsidR="00D2238C">
        <w:rPr>
          <w:rFonts w:ascii="Times New Roman" w:hAnsi="Times New Roman" w:cs="Times New Roman"/>
          <w:sz w:val="24"/>
          <w:szCs w:val="24"/>
        </w:rPr>
        <w:t xml:space="preserve"> (lidé</w:t>
      </w:r>
      <w:r w:rsidR="001D4AB8">
        <w:rPr>
          <w:rFonts w:ascii="Times New Roman" w:hAnsi="Times New Roman" w:cs="Times New Roman"/>
          <w:sz w:val="24"/>
          <w:szCs w:val="24"/>
        </w:rPr>
        <w:t xml:space="preserve"> – zaměstnanci</w:t>
      </w:r>
      <w:r w:rsidR="00F3683C">
        <w:rPr>
          <w:rFonts w:ascii="Times New Roman" w:hAnsi="Times New Roman" w:cs="Times New Roman"/>
          <w:sz w:val="24"/>
          <w:szCs w:val="24"/>
        </w:rPr>
        <w:t xml:space="preserve"> a studenti</w:t>
      </w:r>
      <w:r w:rsidR="001D4AB8">
        <w:rPr>
          <w:rFonts w:ascii="Times New Roman" w:hAnsi="Times New Roman" w:cs="Times New Roman"/>
          <w:sz w:val="24"/>
          <w:szCs w:val="24"/>
        </w:rPr>
        <w:t>, ostatní osoby v prostorách fakulty, chemické látky, zářiče, apod.)</w:t>
      </w:r>
      <w:r w:rsidR="00355CF2">
        <w:rPr>
          <w:rFonts w:ascii="Times New Roman" w:hAnsi="Times New Roman" w:cs="Times New Roman"/>
          <w:sz w:val="24"/>
          <w:szCs w:val="24"/>
        </w:rPr>
        <w:t>.</w:t>
      </w:r>
    </w:p>
    <w:p w:rsidR="00C21624" w:rsidRDefault="00355CF2" w:rsidP="00C2162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4D5">
        <w:rPr>
          <w:rFonts w:ascii="Times New Roman" w:hAnsi="Times New Roman" w:cs="Times New Roman"/>
          <w:b/>
          <w:sz w:val="24"/>
          <w:szCs w:val="24"/>
        </w:rPr>
        <w:t>Provozní řád</w:t>
      </w:r>
      <w:r>
        <w:rPr>
          <w:rFonts w:ascii="Times New Roman" w:hAnsi="Times New Roman" w:cs="Times New Roman"/>
          <w:sz w:val="24"/>
          <w:szCs w:val="24"/>
        </w:rPr>
        <w:t xml:space="preserve"> stanoví pravidla provozu v budovách</w:t>
      </w:r>
      <w:r w:rsidRPr="0035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fakulty a obsahuje souhrn pokynů a pravidel, kter</w:t>
      </w:r>
      <w:r w:rsidR="001D4AB8">
        <w:rPr>
          <w:rFonts w:ascii="Times New Roman" w:hAnsi="Times New Roman" w:cs="Times New Roman"/>
          <w:sz w:val="24"/>
          <w:szCs w:val="24"/>
        </w:rPr>
        <w:t xml:space="preserve">é upravují organizaci a provoz objektů. Je závazný pro </w:t>
      </w:r>
      <w:r>
        <w:rPr>
          <w:rFonts w:ascii="Times New Roman" w:hAnsi="Times New Roman" w:cs="Times New Roman"/>
          <w:sz w:val="24"/>
          <w:szCs w:val="24"/>
        </w:rPr>
        <w:t>všechny subjekty dislokované v prostorách jednotlivých budov a pro všechny fyzické subjekty, které se v prostorách jednotlivých budov pohybují (pobyt v budovách v pr</w:t>
      </w:r>
      <w:r w:rsidR="00F3683C">
        <w:rPr>
          <w:rFonts w:ascii="Times New Roman" w:hAnsi="Times New Roman" w:cs="Times New Roman"/>
          <w:sz w:val="24"/>
          <w:szCs w:val="24"/>
        </w:rPr>
        <w:t>acov</w:t>
      </w:r>
      <w:r>
        <w:rPr>
          <w:rFonts w:ascii="Times New Roman" w:hAnsi="Times New Roman" w:cs="Times New Roman"/>
          <w:sz w:val="24"/>
          <w:szCs w:val="24"/>
        </w:rPr>
        <w:t>ní i mimopr</w:t>
      </w:r>
      <w:r w:rsidR="001D4AB8">
        <w:rPr>
          <w:rFonts w:ascii="Times New Roman" w:hAnsi="Times New Roman" w:cs="Times New Roman"/>
          <w:sz w:val="24"/>
          <w:szCs w:val="24"/>
        </w:rPr>
        <w:t>acovní</w:t>
      </w:r>
      <w:r>
        <w:rPr>
          <w:rFonts w:ascii="Times New Roman" w:hAnsi="Times New Roman" w:cs="Times New Roman"/>
          <w:sz w:val="24"/>
          <w:szCs w:val="24"/>
        </w:rPr>
        <w:t xml:space="preserve"> době, </w:t>
      </w:r>
      <w:r w:rsidR="00C253E9">
        <w:rPr>
          <w:rFonts w:ascii="Times New Roman" w:hAnsi="Times New Roman" w:cs="Times New Roman"/>
          <w:sz w:val="24"/>
          <w:szCs w:val="24"/>
        </w:rPr>
        <w:t xml:space="preserve">režim povolení k </w:t>
      </w:r>
      <w:r>
        <w:rPr>
          <w:rFonts w:ascii="Times New Roman" w:hAnsi="Times New Roman" w:cs="Times New Roman"/>
          <w:sz w:val="24"/>
          <w:szCs w:val="24"/>
        </w:rPr>
        <w:t>vjezd</w:t>
      </w:r>
      <w:r w:rsidR="00C253E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vozidel</w:t>
      </w:r>
      <w:r w:rsidR="00C253E9">
        <w:rPr>
          <w:rFonts w:ascii="Times New Roman" w:hAnsi="Times New Roman" w:cs="Times New Roman"/>
          <w:sz w:val="24"/>
          <w:szCs w:val="24"/>
        </w:rPr>
        <w:t xml:space="preserve"> do dvorany</w:t>
      </w:r>
      <w:r>
        <w:rPr>
          <w:rFonts w:ascii="Times New Roman" w:hAnsi="Times New Roman" w:cs="Times New Roman"/>
          <w:sz w:val="24"/>
          <w:szCs w:val="24"/>
        </w:rPr>
        <w:t>, ochrana majetku a osob</w:t>
      </w:r>
      <w:r w:rsidR="00F3683C">
        <w:rPr>
          <w:rFonts w:ascii="Times New Roman" w:hAnsi="Times New Roman" w:cs="Times New Roman"/>
          <w:sz w:val="24"/>
          <w:szCs w:val="24"/>
        </w:rPr>
        <w:t xml:space="preserve"> z pohledu zajištění vrátnic</w:t>
      </w:r>
      <w:r w:rsidR="00C253E9">
        <w:rPr>
          <w:rFonts w:ascii="Times New Roman" w:hAnsi="Times New Roman" w:cs="Times New Roman"/>
          <w:sz w:val="24"/>
          <w:szCs w:val="24"/>
        </w:rPr>
        <w:t xml:space="preserve"> v budovách, správa a údržba místností v budovách, zajištění požární ochrany a bezpečnosti a ochrany zdraví při práci, odpadové hospodářství</w:t>
      </w:r>
      <w:r w:rsidR="001D4AB8">
        <w:rPr>
          <w:rFonts w:ascii="Times New Roman" w:hAnsi="Times New Roman" w:cs="Times New Roman"/>
          <w:sz w:val="24"/>
          <w:szCs w:val="24"/>
        </w:rPr>
        <w:t>, vytápění, vzduchotechnika</w:t>
      </w:r>
      <w:r w:rsidR="00C253E9">
        <w:rPr>
          <w:rFonts w:ascii="Times New Roman" w:hAnsi="Times New Roman" w:cs="Times New Roman"/>
          <w:sz w:val="24"/>
          <w:szCs w:val="24"/>
        </w:rPr>
        <w:t xml:space="preserve"> a klimatizace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3E9" w:rsidRDefault="00C253E9" w:rsidP="00C253E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4D5">
        <w:rPr>
          <w:rFonts w:ascii="Times New Roman" w:hAnsi="Times New Roman" w:cs="Times New Roman"/>
          <w:b/>
          <w:sz w:val="24"/>
          <w:szCs w:val="24"/>
        </w:rPr>
        <w:t>Kamerový systém</w:t>
      </w:r>
      <w:r>
        <w:rPr>
          <w:rFonts w:ascii="Times New Roman" w:hAnsi="Times New Roman" w:cs="Times New Roman"/>
          <w:sz w:val="24"/>
          <w:szCs w:val="24"/>
        </w:rPr>
        <w:t xml:space="preserve"> je zajištěn </w:t>
      </w:r>
      <w:r w:rsidR="00317ED0">
        <w:rPr>
          <w:rFonts w:ascii="Times New Roman" w:hAnsi="Times New Roman" w:cs="Times New Roman"/>
          <w:sz w:val="24"/>
          <w:szCs w:val="24"/>
        </w:rPr>
        <w:t>mechanické části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 w:rsidR="00DC7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provozním oddělením a monitorování (elektronická část) je zajištěno oddělení</w:t>
      </w:r>
      <w:r w:rsidR="00317E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výpočetní techniky. Účelem </w:t>
      </w:r>
      <w:r w:rsidR="00DC74D5">
        <w:rPr>
          <w:rFonts w:ascii="Times New Roman" w:hAnsi="Times New Roman" w:cs="Times New Roman"/>
          <w:sz w:val="24"/>
          <w:szCs w:val="24"/>
        </w:rPr>
        <w:t>je pomocí elektr</w:t>
      </w:r>
      <w:r w:rsidR="005A3451">
        <w:rPr>
          <w:rFonts w:ascii="Times New Roman" w:hAnsi="Times New Roman" w:cs="Times New Roman"/>
          <w:sz w:val="24"/>
          <w:szCs w:val="24"/>
        </w:rPr>
        <w:t>onického</w:t>
      </w:r>
      <w:r w:rsidR="00DC74D5">
        <w:rPr>
          <w:rFonts w:ascii="Times New Roman" w:hAnsi="Times New Roman" w:cs="Times New Roman"/>
          <w:sz w:val="24"/>
          <w:szCs w:val="24"/>
        </w:rPr>
        <w:t xml:space="preserve"> zabezpečovacího zařízení EZS a kamerových systémů</w:t>
      </w:r>
      <w:r>
        <w:rPr>
          <w:rFonts w:ascii="Times New Roman" w:hAnsi="Times New Roman" w:cs="Times New Roman"/>
          <w:sz w:val="24"/>
          <w:szCs w:val="24"/>
        </w:rPr>
        <w:t xml:space="preserve"> ochrana majetku ve vlastnictví Univerzity Karlovy, majetku zaměstnanců, majetku studentů a majetku dalších osob zdržujících se ve veřejné části fakulty. Bližší informace v Opatření děkana č. 1/2010, kterým se stanoví závazná pravidla pro provoz kamerových systémů, včetně seznamu kamer umístěných vně i uvnitř budov fakulty</w:t>
      </w:r>
      <w:r w:rsidRPr="00C253E9">
        <w:rPr>
          <w:rFonts w:ascii="Times New Roman" w:hAnsi="Times New Roman" w:cs="Times New Roman"/>
          <w:sz w:val="24"/>
          <w:szCs w:val="24"/>
        </w:rPr>
        <w:t>.</w:t>
      </w:r>
    </w:p>
    <w:p w:rsidR="00C253E9" w:rsidRDefault="00C253E9" w:rsidP="00C253E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4D5">
        <w:rPr>
          <w:rFonts w:ascii="Times New Roman" w:hAnsi="Times New Roman" w:cs="Times New Roman"/>
          <w:b/>
          <w:sz w:val="24"/>
          <w:szCs w:val="24"/>
        </w:rPr>
        <w:t>Režim manipulace s provozními technickými prostředky</w:t>
      </w:r>
      <w:r w:rsidR="009E55DF">
        <w:rPr>
          <w:rFonts w:ascii="Times New Roman" w:hAnsi="Times New Roman" w:cs="Times New Roman"/>
          <w:sz w:val="24"/>
          <w:szCs w:val="24"/>
        </w:rPr>
        <w:t xml:space="preserve"> vzájemně propojen s režimem pohybu osob a dopravních prostředků mimo zaměstnance, řešen vstupy do veřejných prostor jednotlivých budov, vjezd do dvoran na vyžádání a povolení, evidence ve vrátnicích</w:t>
      </w:r>
      <w:r w:rsidR="00A71FF1">
        <w:rPr>
          <w:rFonts w:ascii="Times New Roman" w:hAnsi="Times New Roman" w:cs="Times New Roman"/>
          <w:sz w:val="24"/>
          <w:szCs w:val="24"/>
        </w:rPr>
        <w:t>. Uzamykání budov v daném čase, prohlídky před ukončením pracovní doby</w:t>
      </w:r>
      <w:r w:rsidR="00DC74D5">
        <w:rPr>
          <w:rFonts w:ascii="Times New Roman" w:hAnsi="Times New Roman" w:cs="Times New Roman"/>
          <w:sz w:val="24"/>
          <w:szCs w:val="24"/>
        </w:rPr>
        <w:t xml:space="preserve"> vrátných</w:t>
      </w:r>
      <w:r w:rsidR="00A71FF1">
        <w:rPr>
          <w:rFonts w:ascii="Times New Roman" w:hAnsi="Times New Roman" w:cs="Times New Roman"/>
          <w:sz w:val="24"/>
          <w:szCs w:val="24"/>
        </w:rPr>
        <w:t xml:space="preserve">. V mimopracovní době </w:t>
      </w:r>
      <w:r w:rsidR="00D65C36">
        <w:rPr>
          <w:rFonts w:ascii="Times New Roman" w:hAnsi="Times New Roman" w:cs="Times New Roman"/>
          <w:sz w:val="24"/>
          <w:szCs w:val="24"/>
        </w:rPr>
        <w:t xml:space="preserve">je </w:t>
      </w:r>
      <w:r w:rsidR="00A71FF1">
        <w:rPr>
          <w:rFonts w:ascii="Times New Roman" w:hAnsi="Times New Roman" w:cs="Times New Roman"/>
          <w:sz w:val="24"/>
          <w:szCs w:val="24"/>
        </w:rPr>
        <w:t>zajištěn provoz vrátnic</w:t>
      </w:r>
      <w:r w:rsidR="00D2238C">
        <w:rPr>
          <w:rFonts w:ascii="Times New Roman" w:hAnsi="Times New Roman" w:cs="Times New Roman"/>
          <w:sz w:val="24"/>
          <w:szCs w:val="24"/>
        </w:rPr>
        <w:t>í</w:t>
      </w:r>
      <w:r w:rsidR="00A71FF1">
        <w:rPr>
          <w:rFonts w:ascii="Times New Roman" w:hAnsi="Times New Roman" w:cs="Times New Roman"/>
          <w:sz w:val="24"/>
          <w:szCs w:val="24"/>
        </w:rPr>
        <w:t xml:space="preserve"> na adrese Kateřinská 32. Zajišt</w:t>
      </w:r>
      <w:r w:rsidR="00DC74D5">
        <w:rPr>
          <w:rFonts w:ascii="Times New Roman" w:hAnsi="Times New Roman" w:cs="Times New Roman"/>
          <w:sz w:val="24"/>
          <w:szCs w:val="24"/>
        </w:rPr>
        <w:t>uje</w:t>
      </w:r>
      <w:r w:rsidR="00A71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F1"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 w:rsidR="00A71FF1">
        <w:rPr>
          <w:rFonts w:ascii="Times New Roman" w:hAnsi="Times New Roman" w:cs="Times New Roman"/>
          <w:sz w:val="24"/>
          <w:szCs w:val="24"/>
        </w:rPr>
        <w:t xml:space="preserve"> provozní oddělení</w:t>
      </w:r>
      <w:r w:rsidR="00DC74D5">
        <w:rPr>
          <w:rFonts w:ascii="Times New Roman" w:hAnsi="Times New Roman" w:cs="Times New Roman"/>
          <w:sz w:val="24"/>
          <w:szCs w:val="24"/>
        </w:rPr>
        <w:t xml:space="preserve"> fakulty.</w:t>
      </w:r>
    </w:p>
    <w:p w:rsidR="00A71FF1" w:rsidRPr="00F3683C" w:rsidRDefault="00A71FF1" w:rsidP="00F368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4D5">
        <w:rPr>
          <w:rFonts w:ascii="Times New Roman" w:hAnsi="Times New Roman" w:cs="Times New Roman"/>
          <w:b/>
          <w:sz w:val="24"/>
          <w:szCs w:val="24"/>
        </w:rPr>
        <w:t>Režim vstupu a výstupu osob a vjezdu a výjezdu dopravních prostředků</w:t>
      </w:r>
      <w:r>
        <w:rPr>
          <w:rFonts w:ascii="Times New Roman" w:hAnsi="Times New Roman" w:cs="Times New Roman"/>
          <w:sz w:val="24"/>
          <w:szCs w:val="24"/>
        </w:rPr>
        <w:t xml:space="preserve"> zaměstnanců je řešen </w:t>
      </w:r>
      <w:r w:rsidR="00DC74D5">
        <w:rPr>
          <w:rFonts w:ascii="Times New Roman" w:hAnsi="Times New Roman" w:cs="Times New Roman"/>
          <w:sz w:val="24"/>
          <w:szCs w:val="24"/>
        </w:rPr>
        <w:t>režimem manipulace s klíči</w:t>
      </w:r>
      <w:r>
        <w:rPr>
          <w:rFonts w:ascii="Times New Roman" w:hAnsi="Times New Roman" w:cs="Times New Roman"/>
          <w:sz w:val="24"/>
          <w:szCs w:val="24"/>
        </w:rPr>
        <w:t>, který vymezuje vstup do určených prostor a je omezen časem. Povolení k vjezdu a výjezdu je řešen</w:t>
      </w:r>
      <w:r w:rsidR="00D65C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samostatně povolením a místem k možnosti zaparkovat v pracovní době ve dvoraně jednotlivých budov. Nejedná se o parkoviště pro zaměstnance. Zajišťuje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provozní oddělení</w:t>
      </w:r>
      <w:r w:rsidR="00DC74D5">
        <w:rPr>
          <w:rFonts w:ascii="Times New Roman" w:hAnsi="Times New Roman" w:cs="Times New Roman"/>
          <w:sz w:val="24"/>
          <w:szCs w:val="24"/>
        </w:rPr>
        <w:t xml:space="preserve"> fakulty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FF1" w:rsidRDefault="00A71FF1" w:rsidP="00A71FF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F1">
        <w:rPr>
          <w:rFonts w:ascii="Times New Roman" w:hAnsi="Times New Roman" w:cs="Times New Roman"/>
          <w:b/>
          <w:sz w:val="24"/>
          <w:szCs w:val="24"/>
        </w:rPr>
        <w:t>Personální infrastruktura</w:t>
      </w:r>
    </w:p>
    <w:p w:rsidR="005B7ED8" w:rsidRDefault="00A71FF1" w:rsidP="001D504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74D5">
        <w:rPr>
          <w:rFonts w:ascii="Times New Roman" w:hAnsi="Times New Roman" w:cs="Times New Roman"/>
          <w:b/>
          <w:sz w:val="24"/>
          <w:szCs w:val="24"/>
        </w:rPr>
        <w:t>Plán</w:t>
      </w:r>
      <w:r w:rsidR="001D504B" w:rsidRPr="00DC74D5">
        <w:rPr>
          <w:rFonts w:ascii="Times New Roman" w:hAnsi="Times New Roman" w:cs="Times New Roman"/>
          <w:b/>
          <w:sz w:val="24"/>
          <w:szCs w:val="24"/>
        </w:rPr>
        <w:t xml:space="preserve"> krizové připravenosti</w:t>
      </w:r>
      <w:r w:rsidR="001D504B">
        <w:rPr>
          <w:rFonts w:ascii="Times New Roman" w:hAnsi="Times New Roman" w:cs="Times New Roman"/>
          <w:sz w:val="24"/>
          <w:szCs w:val="24"/>
        </w:rPr>
        <w:t xml:space="preserve"> </w:t>
      </w:r>
      <w:r w:rsidR="00DC74D5">
        <w:rPr>
          <w:rFonts w:ascii="Times New Roman" w:hAnsi="Times New Roman" w:cs="Times New Roman"/>
          <w:sz w:val="24"/>
          <w:szCs w:val="24"/>
        </w:rPr>
        <w:t xml:space="preserve">(PKP) </w:t>
      </w:r>
      <w:r w:rsidR="001D504B">
        <w:rPr>
          <w:rFonts w:ascii="Times New Roman" w:hAnsi="Times New Roman" w:cs="Times New Roman"/>
          <w:sz w:val="24"/>
          <w:szCs w:val="24"/>
        </w:rPr>
        <w:t>je souhrn činností věcně příslušných orgánů zaměřených na analýzu, vyhodnocení bezpečnostních rizik dané situace, plánování, organizace, realizaci a kontrolu činností prováděných v souvislosti s řešením krizové situace</w:t>
      </w:r>
      <w:r w:rsidR="00DC74D5">
        <w:rPr>
          <w:rFonts w:ascii="Times New Roman" w:hAnsi="Times New Roman" w:cs="Times New Roman"/>
          <w:sz w:val="24"/>
          <w:szCs w:val="24"/>
        </w:rPr>
        <w:t xml:space="preserve"> a mimořádné události</w:t>
      </w:r>
      <w:r w:rsidR="001D5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90C" w:rsidRDefault="00B338B4" w:rsidP="005B7E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Zaměřeno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0690C">
        <w:rPr>
          <w:rFonts w:ascii="Times New Roman" w:hAnsi="Times New Roman" w:cs="Times New Roman"/>
          <w:sz w:val="24"/>
          <w:szCs w:val="24"/>
        </w:rPr>
        <w:t>:</w:t>
      </w:r>
    </w:p>
    <w:p w:rsidR="0050690C" w:rsidRDefault="00B338B4" w:rsidP="005069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včasné varování zaměstnanců, studentů</w:t>
      </w:r>
      <w:r w:rsidR="00DC74D5">
        <w:rPr>
          <w:rFonts w:ascii="Times New Roman" w:hAnsi="Times New Roman" w:cs="Times New Roman"/>
          <w:sz w:val="24"/>
          <w:szCs w:val="24"/>
        </w:rPr>
        <w:t xml:space="preserve"> v objektech fakulty</w:t>
      </w:r>
      <w:r>
        <w:rPr>
          <w:rFonts w:ascii="Times New Roman" w:hAnsi="Times New Roman" w:cs="Times New Roman"/>
          <w:sz w:val="24"/>
          <w:szCs w:val="24"/>
        </w:rPr>
        <w:t xml:space="preserve"> a ostatních přítomných osob ve veřejném prostoru fakulty, </w:t>
      </w:r>
    </w:p>
    <w:p w:rsidR="00B338B4" w:rsidRDefault="00B338B4" w:rsidP="0050690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 k ukrytí zaměstnanců a studentů před hrozícím nebezpečím</w:t>
      </w:r>
      <w:r w:rsidR="00D65C36">
        <w:rPr>
          <w:rFonts w:ascii="Times New Roman" w:hAnsi="Times New Roman" w:cs="Times New Roman"/>
          <w:sz w:val="24"/>
          <w:szCs w:val="24"/>
        </w:rPr>
        <w:t>.</w:t>
      </w:r>
    </w:p>
    <w:p w:rsidR="00A71FF1" w:rsidRDefault="001D504B" w:rsidP="00B338B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 základní část - složení krizového štábu,</w:t>
      </w:r>
      <w:r w:rsidR="00B338B4">
        <w:rPr>
          <w:rFonts w:ascii="Times New Roman" w:hAnsi="Times New Roman" w:cs="Times New Roman"/>
          <w:sz w:val="24"/>
          <w:szCs w:val="24"/>
        </w:rPr>
        <w:t xml:space="preserve"> časový průběh dosažení pohotovosti, po rozhodnutí </w:t>
      </w:r>
      <w:r w:rsidR="00F3683C">
        <w:rPr>
          <w:rFonts w:ascii="Times New Roman" w:hAnsi="Times New Roman" w:cs="Times New Roman"/>
          <w:sz w:val="24"/>
          <w:szCs w:val="24"/>
        </w:rPr>
        <w:t>dotčených ústavních činitelů (prezidenta ČR, premiér</w:t>
      </w:r>
      <w:r w:rsidR="005A3451">
        <w:rPr>
          <w:rFonts w:ascii="Times New Roman" w:hAnsi="Times New Roman" w:cs="Times New Roman"/>
          <w:sz w:val="24"/>
          <w:szCs w:val="24"/>
        </w:rPr>
        <w:t>a</w:t>
      </w:r>
      <w:r w:rsidR="00F3683C">
        <w:rPr>
          <w:rFonts w:ascii="Times New Roman" w:hAnsi="Times New Roman" w:cs="Times New Roman"/>
          <w:sz w:val="24"/>
          <w:szCs w:val="24"/>
        </w:rPr>
        <w:t>, primátor</w:t>
      </w:r>
      <w:r w:rsidR="005A3451">
        <w:rPr>
          <w:rFonts w:ascii="Times New Roman" w:hAnsi="Times New Roman" w:cs="Times New Roman"/>
          <w:sz w:val="24"/>
          <w:szCs w:val="24"/>
        </w:rPr>
        <w:t>a</w:t>
      </w:r>
      <w:r w:rsidR="00F3683C">
        <w:rPr>
          <w:rFonts w:ascii="Times New Roman" w:hAnsi="Times New Roman" w:cs="Times New Roman"/>
          <w:sz w:val="24"/>
          <w:szCs w:val="24"/>
        </w:rPr>
        <w:t xml:space="preserve"> hl. m. Prahy </w:t>
      </w:r>
      <w:r w:rsidR="00B338B4">
        <w:rPr>
          <w:rFonts w:ascii="Times New Roman" w:hAnsi="Times New Roman" w:cs="Times New Roman"/>
          <w:sz w:val="24"/>
          <w:szCs w:val="24"/>
        </w:rPr>
        <w:t>o vyhlášení mimořádných opatření a následující činnosti po vyhlášení jednotlivých signálů</w:t>
      </w:r>
      <w:r w:rsidR="0050690C">
        <w:rPr>
          <w:rFonts w:ascii="Times New Roman" w:hAnsi="Times New Roman" w:cs="Times New Roman"/>
          <w:sz w:val="24"/>
          <w:szCs w:val="24"/>
        </w:rPr>
        <w:t xml:space="preserve">. K využití </w:t>
      </w:r>
      <w:r w:rsidR="00D65C36">
        <w:rPr>
          <w:rFonts w:ascii="Times New Roman" w:hAnsi="Times New Roman" w:cs="Times New Roman"/>
          <w:sz w:val="24"/>
          <w:szCs w:val="24"/>
        </w:rPr>
        <w:t xml:space="preserve">pouze </w:t>
      </w:r>
      <w:r w:rsidR="0050690C">
        <w:rPr>
          <w:rFonts w:ascii="Times New Roman" w:hAnsi="Times New Roman" w:cs="Times New Roman"/>
          <w:sz w:val="24"/>
          <w:szCs w:val="24"/>
        </w:rPr>
        <w:t>ve výjimečných případech.</w:t>
      </w:r>
    </w:p>
    <w:p w:rsidR="0050690C" w:rsidRDefault="0050690C" w:rsidP="0050690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74D5">
        <w:rPr>
          <w:rFonts w:ascii="Times New Roman" w:hAnsi="Times New Roman" w:cs="Times New Roman"/>
          <w:b/>
          <w:sz w:val="24"/>
          <w:szCs w:val="24"/>
        </w:rPr>
        <w:lastRenderedPageBreak/>
        <w:t>Havarijní  plán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součást připravenosti a vychází z plnění úkolů spojených s řešením mimořádných událostí v případě živelných pohrom, havárií nebo jiného nebezpečí, které ohrožuje životy, zdraví, značné majetkové hodnoty nebo životní prostředí.</w:t>
      </w:r>
    </w:p>
    <w:p w:rsidR="00BC4E01" w:rsidRDefault="00BC4E01" w:rsidP="00BC4E0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Přiloženo přílohou:</w:t>
      </w:r>
    </w:p>
    <w:p w:rsidR="00C21624" w:rsidRDefault="00BC4E01" w:rsidP="00355CF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E01">
        <w:rPr>
          <w:rFonts w:ascii="Times New Roman" w:hAnsi="Times New Roman" w:cs="Times New Roman"/>
          <w:sz w:val="24"/>
          <w:szCs w:val="24"/>
        </w:rPr>
        <w:t xml:space="preserve">Opatření a činnost při oznámení hrozby použití bomby </w:t>
      </w:r>
    </w:p>
    <w:p w:rsidR="00BC4E01" w:rsidRDefault="00BC4E01" w:rsidP="00355CF2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Opatření a činnost při příjmu podezřelé zásilky</w:t>
      </w:r>
    </w:p>
    <w:p w:rsidR="00BC4E01" w:rsidRDefault="005B7ED8" w:rsidP="00BC4E01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C73">
        <w:rPr>
          <w:rFonts w:ascii="Times New Roman" w:hAnsi="Times New Roman" w:cs="Times New Roman"/>
          <w:b/>
          <w:sz w:val="24"/>
          <w:szCs w:val="24"/>
        </w:rPr>
        <w:t>Požárně e</w:t>
      </w:r>
      <w:r w:rsidR="00BC4E01" w:rsidRPr="009F6C73">
        <w:rPr>
          <w:rFonts w:ascii="Times New Roman" w:hAnsi="Times New Roman" w:cs="Times New Roman"/>
          <w:b/>
          <w:sz w:val="24"/>
          <w:szCs w:val="24"/>
        </w:rPr>
        <w:t>vakuační plán</w:t>
      </w:r>
      <w:r w:rsidR="00BC4E01">
        <w:rPr>
          <w:rFonts w:ascii="Times New Roman" w:hAnsi="Times New Roman" w:cs="Times New Roman"/>
          <w:sz w:val="24"/>
          <w:szCs w:val="24"/>
        </w:rPr>
        <w:t xml:space="preserve"> je orientován na zaměstnance v jejich činnosti při evakuaci </w:t>
      </w:r>
      <w:r w:rsidR="005A3451">
        <w:rPr>
          <w:rFonts w:ascii="Times New Roman" w:hAnsi="Times New Roman" w:cs="Times New Roman"/>
          <w:sz w:val="24"/>
          <w:szCs w:val="24"/>
        </w:rPr>
        <w:t>zaměstnanců</w:t>
      </w:r>
      <w:r w:rsidR="00BC4E01">
        <w:rPr>
          <w:rFonts w:ascii="Times New Roman" w:hAnsi="Times New Roman" w:cs="Times New Roman"/>
          <w:sz w:val="24"/>
          <w:szCs w:val="24"/>
        </w:rPr>
        <w:t xml:space="preserve">, vyvedení </w:t>
      </w:r>
      <w:r w:rsidR="005A3451">
        <w:rPr>
          <w:rFonts w:ascii="Times New Roman" w:hAnsi="Times New Roman" w:cs="Times New Roman"/>
          <w:sz w:val="24"/>
          <w:szCs w:val="24"/>
        </w:rPr>
        <w:t>studentů</w:t>
      </w:r>
      <w:r w:rsidR="00BC4E01">
        <w:rPr>
          <w:rFonts w:ascii="Times New Roman" w:hAnsi="Times New Roman" w:cs="Times New Roman"/>
          <w:sz w:val="24"/>
          <w:szCs w:val="24"/>
        </w:rPr>
        <w:t xml:space="preserve"> </w:t>
      </w:r>
      <w:r w:rsidR="009F6C73">
        <w:rPr>
          <w:rFonts w:ascii="Times New Roman" w:hAnsi="Times New Roman" w:cs="Times New Roman"/>
          <w:sz w:val="24"/>
          <w:szCs w:val="24"/>
        </w:rPr>
        <w:t xml:space="preserve">a </w:t>
      </w:r>
      <w:r w:rsidR="005A3451">
        <w:rPr>
          <w:rFonts w:ascii="Times New Roman" w:hAnsi="Times New Roman" w:cs="Times New Roman"/>
          <w:sz w:val="24"/>
          <w:szCs w:val="24"/>
        </w:rPr>
        <w:t>dalších</w:t>
      </w:r>
      <w:r w:rsidR="009F6C73">
        <w:rPr>
          <w:rFonts w:ascii="Times New Roman" w:hAnsi="Times New Roman" w:cs="Times New Roman"/>
          <w:sz w:val="24"/>
          <w:szCs w:val="24"/>
        </w:rPr>
        <w:t xml:space="preserve"> osob </w:t>
      </w:r>
      <w:r w:rsidR="00BC4E0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C4E0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žárních úseků zasažených, nebo ohrožených požárem, případně jinou mimořádnou událostí.</w:t>
      </w:r>
    </w:p>
    <w:p w:rsidR="005B7ED8" w:rsidRDefault="005A3451" w:rsidP="005B7ED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Obsahuje</w:t>
      </w:r>
      <w:r w:rsidR="005B7ED8">
        <w:rPr>
          <w:rFonts w:ascii="Times New Roman" w:hAnsi="Times New Roman" w:cs="Times New Roman"/>
          <w:sz w:val="24"/>
          <w:szCs w:val="24"/>
        </w:rPr>
        <w:t>:</w:t>
      </w:r>
    </w:p>
    <w:p w:rsidR="005B7ED8" w:rsidRDefault="005A3451" w:rsidP="005B7ED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7ED8">
        <w:rPr>
          <w:rFonts w:ascii="Times New Roman" w:hAnsi="Times New Roman" w:cs="Times New Roman"/>
          <w:sz w:val="24"/>
          <w:szCs w:val="24"/>
        </w:rPr>
        <w:t>ložení evakuačního týmu</w:t>
      </w:r>
    </w:p>
    <w:p w:rsidR="005B7ED8" w:rsidRPr="00D65C36" w:rsidRDefault="005A3451" w:rsidP="00D65C36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B7ED8">
        <w:rPr>
          <w:rFonts w:ascii="Times New Roman" w:hAnsi="Times New Roman" w:cs="Times New Roman"/>
          <w:sz w:val="24"/>
          <w:szCs w:val="24"/>
        </w:rPr>
        <w:t>lastní postup evakuace, pokyny pro řídícího evakuace, zástupce řídícího evakuace</w:t>
      </w:r>
      <w:r>
        <w:rPr>
          <w:rFonts w:ascii="Times New Roman" w:hAnsi="Times New Roman" w:cs="Times New Roman"/>
          <w:sz w:val="24"/>
          <w:szCs w:val="24"/>
        </w:rPr>
        <w:t xml:space="preserve"> (správce budovy)</w:t>
      </w:r>
      <w:r w:rsidR="005B7ED8">
        <w:rPr>
          <w:rFonts w:ascii="Times New Roman" w:hAnsi="Times New Roman" w:cs="Times New Roman"/>
          <w:sz w:val="24"/>
          <w:szCs w:val="24"/>
        </w:rPr>
        <w:t>, přítomnou službu ve vrátnici, údržbu, zásady pro evakuaci, určení evakuačních východů, evakuační prostory, evakuaci osob, evakuac</w:t>
      </w:r>
      <w:r w:rsidR="00D65C36">
        <w:rPr>
          <w:rFonts w:ascii="Times New Roman" w:hAnsi="Times New Roman" w:cs="Times New Roman"/>
          <w:sz w:val="24"/>
          <w:szCs w:val="24"/>
        </w:rPr>
        <w:t>i</w:t>
      </w:r>
      <w:r w:rsidR="005B7ED8" w:rsidRPr="00D65C36">
        <w:rPr>
          <w:rFonts w:ascii="Times New Roman" w:hAnsi="Times New Roman" w:cs="Times New Roman"/>
          <w:sz w:val="24"/>
          <w:szCs w:val="24"/>
        </w:rPr>
        <w:t xml:space="preserve"> materiálu, evakuační cesty</w:t>
      </w:r>
      <w:r w:rsidR="009F6C73" w:rsidRPr="00D65C36">
        <w:rPr>
          <w:rFonts w:ascii="Times New Roman" w:hAnsi="Times New Roman" w:cs="Times New Roman"/>
          <w:sz w:val="24"/>
          <w:szCs w:val="24"/>
        </w:rPr>
        <w:t>, místo shromáždění, určení vedoucího shromaždiště</w:t>
      </w:r>
    </w:p>
    <w:p w:rsidR="005B7ED8" w:rsidRPr="009F6C73" w:rsidRDefault="005B7ED8" w:rsidP="005B7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73">
        <w:rPr>
          <w:rFonts w:ascii="Times New Roman" w:hAnsi="Times New Roman" w:cs="Times New Roman"/>
          <w:b/>
          <w:sz w:val="24"/>
          <w:szCs w:val="24"/>
        </w:rPr>
        <w:t>Navrhovaná opatření</w:t>
      </w:r>
      <w:r w:rsidR="002B7753" w:rsidRPr="009F6C73">
        <w:rPr>
          <w:rFonts w:ascii="Times New Roman" w:hAnsi="Times New Roman" w:cs="Times New Roman"/>
          <w:b/>
          <w:sz w:val="24"/>
          <w:szCs w:val="24"/>
        </w:rPr>
        <w:t xml:space="preserve"> a termín zpracování</w:t>
      </w:r>
      <w:r w:rsidRPr="009F6C73">
        <w:rPr>
          <w:rFonts w:ascii="Times New Roman" w:hAnsi="Times New Roman" w:cs="Times New Roman"/>
          <w:b/>
          <w:sz w:val="24"/>
          <w:szCs w:val="24"/>
        </w:rPr>
        <w:t>:</w:t>
      </w:r>
    </w:p>
    <w:p w:rsidR="005B7ED8" w:rsidRDefault="005A3451" w:rsidP="005B7E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7ED8">
        <w:rPr>
          <w:rFonts w:ascii="Times New Roman" w:hAnsi="Times New Roman" w:cs="Times New Roman"/>
          <w:sz w:val="24"/>
          <w:szCs w:val="24"/>
        </w:rPr>
        <w:t>ajistit dosažitelnost jednotlivých vedoucích zaměstnanců (neveřejné</w:t>
      </w:r>
      <w:r w:rsidR="002B7753" w:rsidRPr="002B7753">
        <w:rPr>
          <w:rFonts w:ascii="Times New Roman" w:hAnsi="Times New Roman" w:cs="Times New Roman"/>
          <w:sz w:val="24"/>
          <w:szCs w:val="24"/>
        </w:rPr>
        <w:t xml:space="preserve"> </w:t>
      </w:r>
      <w:r w:rsidR="002B7753">
        <w:rPr>
          <w:rFonts w:ascii="Times New Roman" w:hAnsi="Times New Roman" w:cs="Times New Roman"/>
          <w:sz w:val="24"/>
          <w:szCs w:val="24"/>
        </w:rPr>
        <w:t>kontakty</w:t>
      </w:r>
      <w:r w:rsidR="005B7ED8">
        <w:rPr>
          <w:rFonts w:ascii="Times New Roman" w:hAnsi="Times New Roman" w:cs="Times New Roman"/>
          <w:sz w:val="24"/>
          <w:szCs w:val="24"/>
        </w:rPr>
        <w:t>)</w:t>
      </w:r>
      <w:r w:rsidR="00C43319">
        <w:rPr>
          <w:rFonts w:ascii="Times New Roman" w:hAnsi="Times New Roman" w:cs="Times New Roman"/>
          <w:sz w:val="24"/>
          <w:szCs w:val="24"/>
        </w:rPr>
        <w:t xml:space="preserve"> </w:t>
      </w:r>
      <w:r w:rsidR="002B7753">
        <w:rPr>
          <w:rFonts w:ascii="Times New Roman" w:hAnsi="Times New Roman" w:cs="Times New Roman"/>
          <w:sz w:val="24"/>
          <w:szCs w:val="24"/>
        </w:rPr>
        <w:t>s</w:t>
      </w:r>
      <w:r w:rsidR="00673AB3">
        <w:rPr>
          <w:rFonts w:ascii="Times New Roman" w:hAnsi="Times New Roman" w:cs="Times New Roman"/>
          <w:sz w:val="24"/>
          <w:szCs w:val="24"/>
        </w:rPr>
        <w:t> </w:t>
      </w:r>
      <w:r w:rsidR="002B7753">
        <w:rPr>
          <w:rFonts w:ascii="Times New Roman" w:hAnsi="Times New Roman" w:cs="Times New Roman"/>
          <w:sz w:val="24"/>
          <w:szCs w:val="24"/>
        </w:rPr>
        <w:t>využitím</w:t>
      </w:r>
      <w:r w:rsidR="00673AB3">
        <w:rPr>
          <w:rFonts w:ascii="Times New Roman" w:hAnsi="Times New Roman" w:cs="Times New Roman"/>
          <w:sz w:val="24"/>
          <w:szCs w:val="24"/>
        </w:rPr>
        <w:t xml:space="preserve"> referenta </w:t>
      </w:r>
      <w:proofErr w:type="gramStart"/>
      <w:r w:rsidR="00673AB3">
        <w:rPr>
          <w:rFonts w:ascii="Times New Roman" w:hAnsi="Times New Roman" w:cs="Times New Roman"/>
          <w:sz w:val="24"/>
          <w:szCs w:val="24"/>
        </w:rPr>
        <w:t xml:space="preserve">bezpečnosti </w:t>
      </w:r>
      <w:r w:rsidR="002B7753">
        <w:rPr>
          <w:rFonts w:ascii="Times New Roman" w:hAnsi="Times New Roman" w:cs="Times New Roman"/>
          <w:sz w:val="24"/>
          <w:szCs w:val="24"/>
        </w:rPr>
        <w:t xml:space="preserve"> pouze</w:t>
      </w:r>
      <w:proofErr w:type="gramEnd"/>
      <w:r w:rsidR="002B7753">
        <w:rPr>
          <w:rFonts w:ascii="Times New Roman" w:hAnsi="Times New Roman" w:cs="Times New Roman"/>
          <w:sz w:val="24"/>
          <w:szCs w:val="24"/>
        </w:rPr>
        <w:t xml:space="preserve"> při vzniku</w:t>
      </w:r>
      <w:r w:rsidR="009F6C73">
        <w:rPr>
          <w:rFonts w:ascii="Times New Roman" w:hAnsi="Times New Roman" w:cs="Times New Roman"/>
          <w:sz w:val="24"/>
          <w:szCs w:val="24"/>
        </w:rPr>
        <w:t xml:space="preserve"> krizové a</w:t>
      </w:r>
      <w:r w:rsidR="002B7753">
        <w:rPr>
          <w:rFonts w:ascii="Times New Roman" w:hAnsi="Times New Roman" w:cs="Times New Roman"/>
          <w:sz w:val="24"/>
          <w:szCs w:val="24"/>
        </w:rPr>
        <w:t xml:space="preserve"> mimořádné situace</w:t>
      </w:r>
      <w:r w:rsidR="00F70C83">
        <w:rPr>
          <w:rFonts w:ascii="Times New Roman" w:hAnsi="Times New Roman" w:cs="Times New Roman"/>
          <w:sz w:val="24"/>
          <w:szCs w:val="24"/>
        </w:rPr>
        <w:t xml:space="preserve"> v rámci</w:t>
      </w:r>
      <w:r w:rsidR="00F70C83" w:rsidRPr="00F70C83">
        <w:rPr>
          <w:rFonts w:ascii="Times New Roman" w:hAnsi="Times New Roman" w:cs="Times New Roman"/>
          <w:sz w:val="24"/>
          <w:szCs w:val="24"/>
        </w:rPr>
        <w:t xml:space="preserve"> </w:t>
      </w:r>
      <w:r w:rsidR="00F70C83">
        <w:rPr>
          <w:rFonts w:ascii="Times New Roman" w:hAnsi="Times New Roman" w:cs="Times New Roman"/>
          <w:sz w:val="24"/>
          <w:szCs w:val="24"/>
        </w:rPr>
        <w:t>fakulty</w:t>
      </w:r>
    </w:p>
    <w:p w:rsidR="005A3451" w:rsidRDefault="005A3451" w:rsidP="005B7E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dosažitelnost a pracovní pohotovost referenta bezpečnosti fakulty mezi úřady</w:t>
      </w:r>
      <w:r w:rsidR="008975AB">
        <w:rPr>
          <w:rFonts w:ascii="Times New Roman" w:hAnsi="Times New Roman" w:cs="Times New Roman"/>
          <w:sz w:val="24"/>
          <w:szCs w:val="24"/>
        </w:rPr>
        <w:t xml:space="preserve"> (Magistrát hl. m. Prahy, HZS, MŠMT, HS hl. m. Prahy, MÚ Prahy 2)</w:t>
      </w:r>
      <w:r>
        <w:rPr>
          <w:rFonts w:ascii="Times New Roman" w:hAnsi="Times New Roman" w:cs="Times New Roman"/>
          <w:sz w:val="24"/>
          <w:szCs w:val="24"/>
        </w:rPr>
        <w:t xml:space="preserve"> a Policií ČR</w:t>
      </w:r>
    </w:p>
    <w:p w:rsidR="005B7ED8" w:rsidRDefault="005A3451" w:rsidP="005B7E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7ED8">
        <w:rPr>
          <w:rFonts w:ascii="Times New Roman" w:hAnsi="Times New Roman" w:cs="Times New Roman"/>
          <w:sz w:val="24"/>
          <w:szCs w:val="24"/>
        </w:rPr>
        <w:t>ajistit vedoucím zaměstnancům Požární evakuační plán</w:t>
      </w:r>
      <w:r w:rsidR="008975AB">
        <w:rPr>
          <w:rFonts w:ascii="Times New Roman" w:hAnsi="Times New Roman" w:cs="Times New Roman"/>
          <w:sz w:val="24"/>
          <w:szCs w:val="24"/>
        </w:rPr>
        <w:t xml:space="preserve"> (adresně</w:t>
      </w:r>
      <w:r w:rsidR="003754C7">
        <w:rPr>
          <w:rFonts w:ascii="Times New Roman" w:hAnsi="Times New Roman" w:cs="Times New Roman"/>
          <w:sz w:val="24"/>
          <w:szCs w:val="24"/>
        </w:rPr>
        <w:t xml:space="preserve">, </w:t>
      </w:r>
      <w:r w:rsidR="008975AB">
        <w:rPr>
          <w:rFonts w:ascii="Times New Roman" w:hAnsi="Times New Roman" w:cs="Times New Roman"/>
          <w:sz w:val="24"/>
          <w:szCs w:val="24"/>
        </w:rPr>
        <w:t>dle sídla pracoviště)</w:t>
      </w:r>
      <w:r w:rsidR="002B7753">
        <w:rPr>
          <w:rFonts w:ascii="Times New Roman" w:hAnsi="Times New Roman" w:cs="Times New Roman"/>
          <w:sz w:val="24"/>
          <w:szCs w:val="24"/>
        </w:rPr>
        <w:t xml:space="preserve">, jedná se o jednoduchý návod, jak postupovat při vzniku mimořádné </w:t>
      </w:r>
      <w:r w:rsidR="009F6C73">
        <w:rPr>
          <w:rFonts w:ascii="Times New Roman" w:hAnsi="Times New Roman" w:cs="Times New Roman"/>
          <w:sz w:val="24"/>
          <w:szCs w:val="24"/>
        </w:rPr>
        <w:t>události</w:t>
      </w:r>
    </w:p>
    <w:p w:rsidR="002B7753" w:rsidRDefault="005A3451" w:rsidP="005B7E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6C73">
        <w:rPr>
          <w:rFonts w:ascii="Times New Roman" w:hAnsi="Times New Roman" w:cs="Times New Roman"/>
          <w:sz w:val="24"/>
          <w:szCs w:val="24"/>
        </w:rPr>
        <w:t xml:space="preserve">ověřit jednotlivé zaměstnance </w:t>
      </w:r>
      <w:r w:rsidR="002B7753">
        <w:rPr>
          <w:rFonts w:ascii="Times New Roman" w:hAnsi="Times New Roman" w:cs="Times New Roman"/>
          <w:sz w:val="24"/>
          <w:szCs w:val="24"/>
        </w:rPr>
        <w:t>pracovišť</w:t>
      </w:r>
      <w:r w:rsidR="0089078C">
        <w:rPr>
          <w:rFonts w:ascii="Times New Roman" w:hAnsi="Times New Roman" w:cs="Times New Roman"/>
          <w:sz w:val="24"/>
          <w:szCs w:val="24"/>
        </w:rPr>
        <w:t xml:space="preserve"> (</w:t>
      </w:r>
      <w:r w:rsidR="008975AB">
        <w:rPr>
          <w:rFonts w:ascii="Times New Roman" w:hAnsi="Times New Roman" w:cs="Times New Roman"/>
          <w:sz w:val="24"/>
          <w:szCs w:val="24"/>
        </w:rPr>
        <w:t>určit konkrétního pracovníka)</w:t>
      </w:r>
      <w:r w:rsidR="002B7753">
        <w:rPr>
          <w:rFonts w:ascii="Times New Roman" w:hAnsi="Times New Roman" w:cs="Times New Roman"/>
          <w:sz w:val="24"/>
          <w:szCs w:val="24"/>
        </w:rPr>
        <w:t>, na které se lze obrátit a spolupracovat s nimi</w:t>
      </w:r>
    </w:p>
    <w:p w:rsidR="009F6C73" w:rsidRPr="00C43319" w:rsidRDefault="002B7753" w:rsidP="009F6C7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C73">
        <w:rPr>
          <w:rFonts w:ascii="Times New Roman" w:hAnsi="Times New Roman" w:cs="Times New Roman"/>
          <w:b/>
          <w:sz w:val="24"/>
          <w:szCs w:val="24"/>
        </w:rPr>
        <w:t xml:space="preserve">Termín zpracování </w:t>
      </w:r>
      <w:r w:rsidR="008975AB">
        <w:rPr>
          <w:rFonts w:ascii="Times New Roman" w:hAnsi="Times New Roman" w:cs="Times New Roman"/>
          <w:b/>
          <w:sz w:val="24"/>
          <w:szCs w:val="24"/>
        </w:rPr>
        <w:t xml:space="preserve">září </w:t>
      </w:r>
      <w:r w:rsidRPr="009F6C73">
        <w:rPr>
          <w:rFonts w:ascii="Times New Roman" w:hAnsi="Times New Roman" w:cs="Times New Roman"/>
          <w:b/>
          <w:sz w:val="24"/>
          <w:szCs w:val="24"/>
        </w:rPr>
        <w:t>2019</w:t>
      </w:r>
    </w:p>
    <w:p w:rsidR="009F6C73" w:rsidRDefault="009F6C73" w:rsidP="009F6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Navrhovaná opatření a termín zpracování:</w:t>
      </w:r>
    </w:p>
    <w:p w:rsidR="009F6C73" w:rsidRDefault="005A3451" w:rsidP="009F6C7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9F6C73">
        <w:rPr>
          <w:rFonts w:ascii="Times New Roman" w:hAnsi="Times New Roman" w:cs="Times New Roman"/>
          <w:sz w:val="24"/>
          <w:szCs w:val="24"/>
        </w:rPr>
        <w:t>žimová opatření proti neoprávněnému vniknutí cizích osob</w:t>
      </w:r>
    </w:p>
    <w:p w:rsidR="00C43319" w:rsidRDefault="005A3451" w:rsidP="009F6C7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6C73">
        <w:rPr>
          <w:rFonts w:ascii="Times New Roman" w:hAnsi="Times New Roman" w:cs="Times New Roman"/>
          <w:sz w:val="24"/>
          <w:szCs w:val="24"/>
        </w:rPr>
        <w:t>patření a činnost při útoku střelnou zbraní (pistole, samopal, apod. – aktivní střelec)</w:t>
      </w:r>
    </w:p>
    <w:p w:rsidR="009F6C73" w:rsidRPr="00C43319" w:rsidRDefault="005A3451" w:rsidP="00C4331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F6C73">
        <w:rPr>
          <w:rFonts w:ascii="Times New Roman" w:hAnsi="Times New Roman" w:cs="Times New Roman"/>
          <w:sz w:val="24"/>
          <w:szCs w:val="24"/>
        </w:rPr>
        <w:t>patření</w:t>
      </w:r>
      <w:r w:rsidR="009F6C73" w:rsidRPr="00C43319">
        <w:rPr>
          <w:rFonts w:ascii="Times New Roman" w:hAnsi="Times New Roman" w:cs="Times New Roman"/>
          <w:sz w:val="24"/>
          <w:szCs w:val="24"/>
        </w:rPr>
        <w:t xml:space="preserve"> a činnost při braní rukojmí a barikádové situace</w:t>
      </w:r>
    </w:p>
    <w:p w:rsidR="009F6C73" w:rsidRDefault="005A3451" w:rsidP="009F6C7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F6C73">
        <w:rPr>
          <w:rFonts w:ascii="Times New Roman" w:hAnsi="Times New Roman" w:cs="Times New Roman"/>
          <w:sz w:val="24"/>
          <w:szCs w:val="24"/>
        </w:rPr>
        <w:t>apadení chladnou zbraní (nůž)</w:t>
      </w:r>
    </w:p>
    <w:p w:rsidR="009F6C73" w:rsidRDefault="005A3451" w:rsidP="009F6C7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6C73">
        <w:rPr>
          <w:rFonts w:ascii="Times New Roman" w:hAnsi="Times New Roman" w:cs="Times New Roman"/>
          <w:sz w:val="24"/>
          <w:szCs w:val="24"/>
        </w:rPr>
        <w:t>louhodobý výpadek elektrické energie z pohledu zařízení a agregátů s biologickými látkami apod.</w:t>
      </w:r>
    </w:p>
    <w:p w:rsidR="008975AB" w:rsidRDefault="008975AB" w:rsidP="009F6C73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pandemický plán</w:t>
      </w:r>
    </w:p>
    <w:p w:rsidR="00F70C83" w:rsidRPr="00F70C83" w:rsidRDefault="009F6C73" w:rsidP="00C43319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C83">
        <w:rPr>
          <w:rFonts w:ascii="Times New Roman" w:hAnsi="Times New Roman" w:cs="Times New Roman"/>
          <w:b/>
          <w:sz w:val="24"/>
          <w:szCs w:val="24"/>
        </w:rPr>
        <w:t>Termín zpracování</w:t>
      </w:r>
      <w:r w:rsidR="00E2495D" w:rsidRPr="00F70C83">
        <w:rPr>
          <w:rFonts w:ascii="Times New Roman" w:hAnsi="Times New Roman" w:cs="Times New Roman"/>
          <w:b/>
          <w:sz w:val="24"/>
          <w:szCs w:val="24"/>
        </w:rPr>
        <w:t xml:space="preserve"> dle pokynů a podkladů Policie ČR</w:t>
      </w:r>
      <w:r w:rsidR="008975AB">
        <w:rPr>
          <w:rFonts w:ascii="Times New Roman" w:hAnsi="Times New Roman" w:cs="Times New Roman"/>
          <w:b/>
          <w:sz w:val="24"/>
          <w:szCs w:val="24"/>
        </w:rPr>
        <w:t>, úřadů</w:t>
      </w:r>
      <w:r w:rsidR="00E2495D" w:rsidRPr="00F70C8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70C83">
        <w:rPr>
          <w:rFonts w:ascii="Times New Roman" w:hAnsi="Times New Roman" w:cs="Times New Roman"/>
          <w:b/>
          <w:sz w:val="24"/>
          <w:szCs w:val="24"/>
        </w:rPr>
        <w:t xml:space="preserve">Bezpečnostního odboru </w:t>
      </w:r>
      <w:r w:rsidR="00E2495D" w:rsidRPr="00F70C83">
        <w:rPr>
          <w:rFonts w:ascii="Times New Roman" w:hAnsi="Times New Roman" w:cs="Times New Roman"/>
          <w:b/>
          <w:sz w:val="24"/>
          <w:szCs w:val="24"/>
        </w:rPr>
        <w:t xml:space="preserve">RUK </w:t>
      </w:r>
    </w:p>
    <w:p w:rsidR="00C43319" w:rsidRPr="00F70C83" w:rsidRDefault="00C43319" w:rsidP="00F70C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0C83">
        <w:rPr>
          <w:rFonts w:ascii="Times New Roman" w:hAnsi="Times New Roman" w:cs="Times New Roman"/>
          <w:sz w:val="24"/>
          <w:szCs w:val="24"/>
        </w:rPr>
        <w:t xml:space="preserve">Zpracovala: Žáková, </w:t>
      </w:r>
      <w:r w:rsidR="00624F2D">
        <w:rPr>
          <w:rFonts w:ascii="Times New Roman" w:hAnsi="Times New Roman" w:cs="Times New Roman"/>
          <w:sz w:val="24"/>
          <w:szCs w:val="24"/>
        </w:rPr>
        <w:t>20. 8</w:t>
      </w:r>
      <w:r w:rsidR="008975AB">
        <w:rPr>
          <w:rFonts w:ascii="Times New Roman" w:hAnsi="Times New Roman" w:cs="Times New Roman"/>
          <w:sz w:val="24"/>
          <w:szCs w:val="24"/>
        </w:rPr>
        <w:t>.</w:t>
      </w:r>
      <w:r w:rsidRPr="00F70C83"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C43319" w:rsidRPr="00F7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D2E"/>
    <w:multiLevelType w:val="hybridMultilevel"/>
    <w:tmpl w:val="44920F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42CF"/>
    <w:multiLevelType w:val="hybridMultilevel"/>
    <w:tmpl w:val="996643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3B22"/>
    <w:multiLevelType w:val="hybridMultilevel"/>
    <w:tmpl w:val="6CEE57A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1F33F8"/>
    <w:multiLevelType w:val="hybridMultilevel"/>
    <w:tmpl w:val="E8604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03C32"/>
    <w:multiLevelType w:val="hybridMultilevel"/>
    <w:tmpl w:val="F514A4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531400"/>
    <w:multiLevelType w:val="hybridMultilevel"/>
    <w:tmpl w:val="D902A6F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0526B8"/>
    <w:multiLevelType w:val="hybridMultilevel"/>
    <w:tmpl w:val="2B0E0E6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970181"/>
    <w:multiLevelType w:val="hybridMultilevel"/>
    <w:tmpl w:val="ABD24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542"/>
    <w:multiLevelType w:val="hybridMultilevel"/>
    <w:tmpl w:val="58A65D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81249D"/>
    <w:multiLevelType w:val="hybridMultilevel"/>
    <w:tmpl w:val="A2540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F38EE"/>
    <w:multiLevelType w:val="hybridMultilevel"/>
    <w:tmpl w:val="6BBA5D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B0"/>
    <w:rsid w:val="000952BA"/>
    <w:rsid w:val="000D62A8"/>
    <w:rsid w:val="0014642B"/>
    <w:rsid w:val="001D4AB8"/>
    <w:rsid w:val="001D504B"/>
    <w:rsid w:val="002B7753"/>
    <w:rsid w:val="00317ED0"/>
    <w:rsid w:val="00337D5F"/>
    <w:rsid w:val="00355CF2"/>
    <w:rsid w:val="003754C7"/>
    <w:rsid w:val="004620E0"/>
    <w:rsid w:val="004663E0"/>
    <w:rsid w:val="0050690C"/>
    <w:rsid w:val="00537D95"/>
    <w:rsid w:val="005A3451"/>
    <w:rsid w:val="005B7ED8"/>
    <w:rsid w:val="00624F2D"/>
    <w:rsid w:val="0067045F"/>
    <w:rsid w:val="00673AB3"/>
    <w:rsid w:val="00795F56"/>
    <w:rsid w:val="007A67B0"/>
    <w:rsid w:val="0089078C"/>
    <w:rsid w:val="008975AB"/>
    <w:rsid w:val="009D1F16"/>
    <w:rsid w:val="009E55DF"/>
    <w:rsid w:val="009F6C73"/>
    <w:rsid w:val="00A50FFB"/>
    <w:rsid w:val="00A71FF1"/>
    <w:rsid w:val="00B338B4"/>
    <w:rsid w:val="00BC4E01"/>
    <w:rsid w:val="00BD0BA8"/>
    <w:rsid w:val="00C21624"/>
    <w:rsid w:val="00C253E9"/>
    <w:rsid w:val="00C43319"/>
    <w:rsid w:val="00C92E45"/>
    <w:rsid w:val="00CD591E"/>
    <w:rsid w:val="00CF4C94"/>
    <w:rsid w:val="00D2238C"/>
    <w:rsid w:val="00D65C36"/>
    <w:rsid w:val="00DC74D5"/>
    <w:rsid w:val="00E23DEA"/>
    <w:rsid w:val="00E2495D"/>
    <w:rsid w:val="00E553EB"/>
    <w:rsid w:val="00EA2A7B"/>
    <w:rsid w:val="00F3683C"/>
    <w:rsid w:val="00F70C83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1464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67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1464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67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1A6C-8EBD-477A-A6A9-3F39C843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2019-08-20T06:34:00Z</cp:lastPrinted>
  <dcterms:created xsi:type="dcterms:W3CDTF">2019-08-28T08:23:00Z</dcterms:created>
  <dcterms:modified xsi:type="dcterms:W3CDTF">2019-08-28T08:23:00Z</dcterms:modified>
</cp:coreProperties>
</file>