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EC" w:rsidRDefault="009170EC">
      <w:r>
        <w:t xml:space="preserve">SZk  INTERNA 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37"/>
        <w:gridCol w:w="904"/>
        <w:gridCol w:w="12"/>
        <w:gridCol w:w="1028"/>
        <w:gridCol w:w="12"/>
        <w:gridCol w:w="1108"/>
        <w:gridCol w:w="12"/>
        <w:gridCol w:w="1768"/>
        <w:gridCol w:w="12"/>
        <w:gridCol w:w="1588"/>
        <w:gridCol w:w="12"/>
        <w:gridCol w:w="1468"/>
        <w:gridCol w:w="12"/>
        <w:gridCol w:w="960"/>
      </w:tblGrid>
      <w:tr w:rsidR="009170EC" w:rsidRPr="009170EC" w:rsidTr="009170EC">
        <w:trPr>
          <w:trHeight w:val="300"/>
        </w:trPr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AR 2017 / 2018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SRZK ČP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0EC" w:rsidRPr="009170EC" w:rsidTr="009170EC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Kapacita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Přihlášeni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Odhlášeni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Předseda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Přísedící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Přísedící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po termínu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komise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5.12.2017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7.12.2017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2.1.2018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3.1.2018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4.1.2018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5.1.2018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6.2.2018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7.2.2018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5.3.2018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6.3.2018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7.3.2018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8.3.2018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9.3.2018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3.4.2018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4.4.2018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5.4.2018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6.4.2018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28.5.2018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29.5.2018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30.5.2018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31.5.2018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1.6.2018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9.7.2018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10.7.2018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11.7.2018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12.7.2018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13.7.2018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4.9.2018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doc. Holaj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doc. Kovárník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Macášek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5.9.2018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doc. Zeman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Němeček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Otáhal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6.9.2018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prof. Cetkovský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Křížová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Hnátek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7.9.2018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10.9.2018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doc. Kuchynka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Tomasová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11.9.2018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prof. Malík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Dr.Macášek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Pospíšilová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11.9.2018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prof. Aschermann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Vachek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Flekač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TOTAL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Využití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70EC" w:rsidRPr="009170EC" w:rsidTr="009170EC">
        <w:trPr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91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AR 2017 / 2018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SRZK AP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0EC" w:rsidRPr="009170EC" w:rsidTr="009170EC">
        <w:trPr>
          <w:gridAfter w:val="2"/>
          <w:wAfter w:w="972" w:type="dxa"/>
          <w:trHeight w:val="315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Kapacita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Přihlášeni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Odhlášeni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Předseda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Přísedící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Přísedící</w:t>
            </w:r>
          </w:p>
        </w:tc>
      </w:tr>
      <w:tr w:rsidR="009170EC" w:rsidRPr="009170EC" w:rsidTr="009170EC">
        <w:trPr>
          <w:gridAfter w:val="2"/>
          <w:wAfter w:w="972" w:type="dxa"/>
          <w:trHeight w:val="315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po termínu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komise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15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21.11.2017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22.11.2017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23.11.2017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24.11.2017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2.1.2018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4.1.2018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26.4.2018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3.5.2018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19.6.2018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5.9.2018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doc. Prázný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Magage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Šťastná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6.9.2018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prof. Linhart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Krupičková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dr. Ševela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TOTAL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170EC" w:rsidRPr="009170EC" w:rsidTr="009170EC">
        <w:trPr>
          <w:gridAfter w:val="2"/>
          <w:wAfter w:w="972" w:type="dxa"/>
          <w:trHeight w:val="315"/>
        </w:trPr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Využití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0EC" w:rsidRPr="009170EC" w:rsidRDefault="009170EC" w:rsidP="00F46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0E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170EC" w:rsidRDefault="009170EC" w:rsidP="009170EC"/>
    <w:p w:rsidR="009170EC" w:rsidRDefault="009170EC" w:rsidP="009170EC">
      <w:r>
        <w:t>Komentář internistů ( září 2018)</w:t>
      </w:r>
      <w:bookmarkStart w:id="0" w:name="_GoBack"/>
      <w:bookmarkEnd w:id="0"/>
    </w:p>
    <w:p w:rsidR="009170EC" w:rsidRDefault="009170EC" w:rsidP="009170EC">
      <w:pPr>
        <w:rPr>
          <w:b/>
          <w:bCs/>
        </w:rPr>
      </w:pPr>
      <w:r>
        <w:rPr>
          <w:b/>
          <w:bCs/>
        </w:rPr>
        <w:t xml:space="preserve">Z tabulky je patrné, že ze strany studentů nebyl v září velký zájem a komise </w:t>
      </w:r>
      <w:r>
        <w:rPr>
          <w:b/>
          <w:bCs/>
        </w:rPr>
        <w:t>se nakonec</w:t>
      </w:r>
      <w:r>
        <w:rPr>
          <w:b/>
          <w:bCs/>
        </w:rPr>
        <w:t xml:space="preserve"> rušila. Ve třech případech se sešla komise, kde byl jeden nebo dva studenti. U anglické paralelky byla komise s jedním studentem, který se nakonec nedostavil a komisi</w:t>
      </w:r>
      <w:r>
        <w:rPr>
          <w:b/>
          <w:bCs/>
        </w:rPr>
        <w:t xml:space="preserve"> </w:t>
      </w:r>
      <w:r>
        <w:rPr>
          <w:b/>
          <w:bCs/>
        </w:rPr>
        <w:t>rušili hodinu před konáním!!!A přesto ještě v době konání zkoušek studenti chodili a dožadovali se na mimořádného termínu v říjnu!</w:t>
      </w:r>
    </w:p>
    <w:p w:rsidR="009170EC" w:rsidRDefault="009170EC" w:rsidP="009170EC"/>
    <w:p w:rsidR="009170EC" w:rsidRDefault="009170EC"/>
    <w:sectPr w:rsidR="0091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EC" w:rsidRDefault="009170EC" w:rsidP="009170EC">
      <w:pPr>
        <w:spacing w:after="0" w:line="240" w:lineRule="auto"/>
      </w:pPr>
      <w:r>
        <w:separator/>
      </w:r>
    </w:p>
  </w:endnote>
  <w:endnote w:type="continuationSeparator" w:id="0">
    <w:p w:rsidR="009170EC" w:rsidRDefault="009170EC" w:rsidP="0091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EC" w:rsidRDefault="009170EC" w:rsidP="009170EC">
      <w:pPr>
        <w:spacing w:after="0" w:line="240" w:lineRule="auto"/>
      </w:pPr>
      <w:r>
        <w:separator/>
      </w:r>
    </w:p>
  </w:footnote>
  <w:footnote w:type="continuationSeparator" w:id="0">
    <w:p w:rsidR="009170EC" w:rsidRDefault="009170EC" w:rsidP="0091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EC"/>
    <w:rsid w:val="009170EC"/>
    <w:rsid w:val="00A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9CCA6"/>
  <w15:chartTrackingRefBased/>
  <w15:docId w15:val="{B00ABE19-269A-482D-837F-0DFBAB6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Tomáš, prof.  MUDr. DrSc.</dc:creator>
  <cp:keywords/>
  <dc:description/>
  <cp:lastModifiedBy>Hanuš Tomáš, prof.  MUDr. DrSc.</cp:lastModifiedBy>
  <cp:revision>1</cp:revision>
  <dcterms:created xsi:type="dcterms:W3CDTF">2018-09-13T11:47:00Z</dcterms:created>
  <dcterms:modified xsi:type="dcterms:W3CDTF">2018-09-13T11:51:00Z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2018-09-13T11:50:54.5013813Z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