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14:paraId="50D71E3A" w14:textId="77777777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E36" w14:textId="49B26F2E" w:rsidR="00617E3B" w:rsidRDefault="00617E3B" w:rsidP="00617E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617E3B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Mgr. </w:t>
            </w:r>
            <w:proofErr w:type="gramStart"/>
            <w:r w:rsidRPr="00617E3B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Jana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Heczková</w:t>
            </w:r>
            <w:proofErr w:type="gramEnd"/>
            <w:r w:rsidR="00821BAD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(250)</w:t>
            </w:r>
          </w:p>
          <w:p w14:paraId="49F53568" w14:textId="403B3311" w:rsidR="00D15825" w:rsidRPr="00617E3B" w:rsidRDefault="00617E3B" w:rsidP="00617E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617E3B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D</w:t>
            </w:r>
            <w:r w:rsidR="006576A2" w:rsidRPr="00617E3B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alší využití simulátorů a trenažérů během výuky První pomoci a Ošetřovatelských postupů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5F0EAB86" w14:textId="008D1A1F" w:rsidR="00D15825" w:rsidRPr="00FB0E64" w:rsidRDefault="00617E3B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14:paraId="67AF7C25" w14:textId="77777777"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14:paraId="2D09446B" w14:textId="77777777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A98EB" w14:textId="77777777"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14:paraId="4AE7F62B" w14:textId="77777777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927691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Hlavní priorita 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14:paraId="28DB6D46" w14:textId="77777777"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14:paraId="04FBCCAF" w14:textId="77777777" w:rsidR="00CA6DBA" w:rsidRPr="003F316D" w:rsidRDefault="00865AC3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14:paraId="4BFE059E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FDBA9FC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504A2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Dílčí cíl </w:t>
            </w:r>
            <w:r w:rsidRPr="00E16B9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4)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:</w:t>
            </w:r>
          </w:p>
          <w:p w14:paraId="665F9DC1" w14:textId="77777777"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3EC52" w14:textId="77777777" w:rsidR="00CA6DBA" w:rsidRPr="007D5508" w:rsidRDefault="00865AC3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89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14:paraId="535A905E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B2A53BD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DB7597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3B0C7A" w14:textId="77777777" w:rsidR="00CA6DBA" w:rsidRPr="007D5508" w:rsidRDefault="00865AC3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030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14:paraId="18DCDC3F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4613D4A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79233D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49AF75" w14:textId="77777777" w:rsidR="00CA6DBA" w:rsidRPr="007D5508" w:rsidRDefault="00865AC3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89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14:paraId="3DFAEEBF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BFA0DF6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F69598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5D28A" w14:textId="77777777" w:rsidR="00CA6DBA" w:rsidRPr="007D5508" w:rsidRDefault="00865AC3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14:paraId="2CC447E2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EA5DD8B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30F444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79538" w14:textId="77777777" w:rsidR="00CA6DBA" w:rsidRPr="007D5508" w:rsidRDefault="00865AC3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89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14:paraId="06EC54EE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10667F8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F57C7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676075" w14:textId="77777777" w:rsidR="00CA6DBA" w:rsidRPr="007D5508" w:rsidRDefault="00865AC3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14:paraId="0D14F99C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382DB92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3E2E30DA" w14:textId="77777777" w:rsidR="00CA6DBA" w:rsidRPr="003F316D" w:rsidRDefault="00865AC3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14:paraId="4F000B4C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8B8840D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ED145" w14:textId="77777777" w:rsidR="00CA6DBA" w:rsidRPr="00AB744C" w:rsidRDefault="00CA6DBA" w:rsidP="00E16B9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Dílčí cíl </w:t>
            </w:r>
            <w:r w:rsidRPr="00E16B9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4)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9F294C" w14:textId="77777777" w:rsidR="00CA6DBA" w:rsidRPr="00AB744C" w:rsidRDefault="00865AC3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14:paraId="49C3F131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FBE2F69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4E2DAFF4" w14:textId="77777777" w:rsidR="00CA6DBA" w:rsidRPr="003F316D" w:rsidRDefault="00865AC3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14:paraId="2751811D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D08BE90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3838B61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14:paraId="7886E5D2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2BA478" w14:textId="77777777" w:rsidR="00CA6DBA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14:paraId="7723C3CA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CD2F020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4352FD7A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D302EA" w14:textId="77777777" w:rsidR="00CA6DBA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14:paraId="3B231025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21B1518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405052C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A43F73" w14:textId="77777777" w:rsidR="00CA6DBA" w:rsidRPr="00AB744C" w:rsidRDefault="00865AC3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14:paraId="2DEBE65B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B2F2E76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6C164898" w14:textId="77777777" w:rsidR="00CA6DBA" w:rsidRPr="003F316D" w:rsidRDefault="00865AC3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14:paraId="20EFFB0D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DF103B4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227F7A5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14:paraId="425433F5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5A0EA1" w14:textId="77777777" w:rsidR="00CA6DBA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14:paraId="54F4827B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17EDCEB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AEDE9E0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3233A8" w14:textId="77777777" w:rsidR="00CA6DBA" w:rsidRPr="00AB744C" w:rsidRDefault="00865AC3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14:paraId="7B479A22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33E8957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5127B495" w14:textId="77777777" w:rsidR="00CA6DBA" w:rsidRPr="003F316D" w:rsidRDefault="00865AC3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14:paraId="133704AE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0FAAC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BCD56C0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14:paraId="7F85DB6A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3F5F47" w14:textId="77777777" w:rsidR="00CA6DBA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14:paraId="6CAA6F07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B518A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D33FC2A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5DB9B6" w14:textId="77777777" w:rsidR="00CA6DBA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14:paraId="64E9BC5F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25FBE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BCFF421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D59CB5" w14:textId="77777777" w:rsidR="00CA6DBA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14:paraId="260677EA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C62A6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89167DB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49DF40" w14:textId="77777777" w:rsidR="00CA6DBA" w:rsidRPr="00AB744C" w:rsidRDefault="00865AC3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14:paraId="0A287265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133016E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7CCAC65A" w14:textId="77777777" w:rsidR="00CA6DBA" w:rsidRPr="003F316D" w:rsidRDefault="00865AC3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14:paraId="5031ADD1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B93E5E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A8665" w14:textId="77777777"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14:paraId="3822C043" w14:textId="77777777"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68FA6" w14:textId="77777777" w:rsidR="00484DD5" w:rsidRPr="00AB744C" w:rsidRDefault="00865AC3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14:paraId="00541F3B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CE614F4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1BE88F1" w14:textId="77777777"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85726" w14:textId="77777777" w:rsidR="00484DD5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14:paraId="51A8DC0B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63EC66B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14EC241" w14:textId="77777777"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EEF22" w14:textId="77777777" w:rsidR="00484DD5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14:paraId="6EB49A3E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60E7307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35FB601" w14:textId="77777777"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5EB68" w14:textId="77777777" w:rsidR="00484DD5" w:rsidRPr="00AB744C" w:rsidRDefault="00865AC3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14:paraId="218D5279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18E35D6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14:paraId="67B40937" w14:textId="77777777"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25ED9" w14:textId="77777777" w:rsidR="00484DD5" w:rsidRPr="00AB744C" w:rsidRDefault="00865AC3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14:paraId="4705180B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5A1A2CE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EF9CAD" w14:textId="77777777"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A874A" w14:textId="77777777" w:rsidR="00484DD5" w:rsidRPr="00AB744C" w:rsidRDefault="00865AC3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14:paraId="22181ADC" w14:textId="77777777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97848FF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5)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9520CD" w14:textId="5A498C9F" w:rsidR="00484DD5" w:rsidRPr="003F316D" w:rsidRDefault="00535A8A" w:rsidP="00264B6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Dovybavení odborné učebny dalšími </w:t>
            </w:r>
            <w:r w:rsidR="00EE326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výukovými modely a trenažéry pro výuku</w:t>
            </w:r>
            <w:r w:rsidR="000C4FE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předmětů</w:t>
            </w:r>
            <w:r w:rsidR="00EE326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C4FE5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E3262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rvní pomoci</w:t>
            </w:r>
            <w:r w:rsidR="00EE326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r w:rsidR="000C4FE5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O</w:t>
            </w:r>
            <w:r w:rsidR="00EE3262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šetřovatelsk</w:t>
            </w:r>
            <w:r w:rsidR="000C4FE5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é</w:t>
            </w:r>
            <w:r w:rsidR="00EE3262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postup</w:t>
            </w:r>
            <w:r w:rsidR="000C4FE5"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y</w:t>
            </w:r>
            <w:r w:rsidR="00EE326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</w:tbl>
    <w:p w14:paraId="11CB4137" w14:textId="77777777"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14:paraId="1796A7B3" w14:textId="77777777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1A5E9" w14:textId="77777777" w:rsidR="00D15825" w:rsidRPr="00FB0E64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Návaznost na </w:t>
            </w:r>
            <w:r w:rsidR="008443DB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d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louhodobý záměr fakulty/součásti 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6)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14:paraId="2DF0F205" w14:textId="77777777" w:rsidTr="000C4FE5">
        <w:trPr>
          <w:trHeight w:val="987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14:paraId="09AC3F85" w14:textId="77777777" w:rsidR="00163E05" w:rsidRPr="00163E05" w:rsidRDefault="00163E0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163E0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II. Stěžejní činnosti fakulty</w:t>
            </w:r>
          </w:p>
          <w:p w14:paraId="300D7B5A" w14:textId="77777777" w:rsidR="008443DB" w:rsidRPr="00163E05" w:rsidRDefault="00163E0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163E0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1. Pedagogická činnost</w:t>
            </w:r>
            <w:r w:rsidR="008443DB" w:rsidRPr="00163E0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04201B7" w14:textId="77777777" w:rsidR="008443DB" w:rsidRDefault="00163E0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8443DB" w:rsidRPr="008443DB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íl 1: </w:t>
            </w:r>
            <w:r w:rsidR="008443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Rozvíjet kurikula studijních programů,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…</w:t>
            </w:r>
          </w:p>
          <w:p w14:paraId="4F489109" w14:textId="7FD6991C" w:rsidR="00D15825" w:rsidRPr="00FB0E64" w:rsidRDefault="00264B63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K</w:t>
            </w:r>
            <w:r w:rsidR="008443DB" w:rsidRPr="008443DB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rok:</w:t>
            </w:r>
            <w:r w:rsidR="008443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Rozšiřovat možnosti využití simulátorů a trenažérů</w:t>
            </w:r>
            <w:r w:rsidR="00163E0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…</w:t>
            </w:r>
          </w:p>
        </w:tc>
      </w:tr>
    </w:tbl>
    <w:p w14:paraId="0F8164F0" w14:textId="77777777"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14:paraId="6B9D259C" w14:textId="77777777" w:rsidTr="00EE3262">
        <w:trPr>
          <w:trHeight w:val="1462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720A0AB9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64A5C9D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DCF9AD2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0735570" w14:textId="77777777" w:rsidR="00D15825" w:rsidRPr="00FB0E64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7)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A179EF" w14:textId="77777777" w:rsidR="00BC0FD5" w:rsidRDefault="00EE3262" w:rsidP="00D8674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BC0FD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Zefektivnění praktické části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výuky probíhající v odborné učebně</w:t>
            </w:r>
            <w:r w:rsid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:</w:t>
            </w:r>
          </w:p>
          <w:p w14:paraId="14CFB446" w14:textId="77777777" w:rsidR="00BC0FD5" w:rsidRDefault="00BC0FD5" w:rsidP="00BC0FD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u</w:t>
            </w: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možněním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souběžného nácviku a</w:t>
            </w: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tím </w:t>
            </w:r>
            <w:r w:rsidR="00EE3262"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prodloužením doby </w:t>
            </w: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tréningu</w:t>
            </w:r>
            <w:r w:rsidR="00EE3262"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jednotlivých </w:t>
            </w: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vyučovaných </w:t>
            </w:r>
            <w:r w:rsidR="00EE3262"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dovedností</w:t>
            </w:r>
            <w:r w:rsidR="0019733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9733C" w:rsidRPr="00212C48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</w:t>
            </w:r>
            <w:r w:rsidR="00212C48" w:rsidRPr="00212C48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především základní </w:t>
            </w:r>
            <w:r w:rsidR="00212C48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ošetřovatelské postupy</w:t>
            </w:r>
            <w:r w:rsidR="00212C48" w:rsidRPr="00212C48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14:paraId="7F438B03" w14:textId="77777777" w:rsidR="00D15825" w:rsidRDefault="00EE3262" w:rsidP="00D8674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umožněním </w:t>
            </w:r>
            <w:r w:rsid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demonstrace a </w:t>
            </w: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nácviku dovedností, které dosud nemohly být realizovány</w:t>
            </w:r>
            <w:r w:rsidR="00212C4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12C48" w:rsidRPr="00212C48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(KPR u staršího dítěte s možnosti pokročilejší kontroly kvality – odpovídající model nebyl dosud na trhu</w:t>
            </w:r>
            <w:r w:rsidR="00711AB0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; zajištění a péče o cévní vstupy u dětí</w:t>
            </w:r>
            <w:r w:rsidR="00212C48" w:rsidRPr="00212C48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)</w:t>
            </w:r>
            <w:r w:rsidRPr="00BC0FD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5D38EB06" w14:textId="77777777" w:rsidR="00212C48" w:rsidRPr="00212C48" w:rsidRDefault="00212C48" w:rsidP="00212C4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5825" w:rsidRPr="00FB0E64" w14:paraId="6F577D48" w14:textId="77777777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06B8C91D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A07FF53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FDB1049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20C812F" w14:textId="77777777" w:rsidR="00D15825" w:rsidRPr="00FB0E64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8)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C4B88D" w14:textId="77777777" w:rsidR="00D15825" w:rsidRDefault="00AD2BAD" w:rsidP="00AD2BA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D2BAD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pořízení modelů pro výuku KPR u dětí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2BAD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(v současné době je možná pouze výuka KPR u dospělých a kojenců, model pro výuku KPR u starších dětí nebyl zatím dostupný)</w:t>
            </w:r>
          </w:p>
          <w:p w14:paraId="29E8AFD9" w14:textId="77777777" w:rsidR="00D43CD6" w:rsidRDefault="00BC0F69" w:rsidP="00AD2BA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pořízení </w:t>
            </w:r>
            <w:r w:rsidRPr="00F0711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modelů pro výuku </w:t>
            </w:r>
            <w:r w:rsidR="00212C48" w:rsidRPr="00F0711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základních </w:t>
            </w:r>
            <w:r w:rsidRPr="00F0711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klinických dovedností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7015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</w:t>
            </w:r>
            <w:r w:rsid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</w:t>
            </w:r>
            <w:r w:rsidR="0017015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oblasti</w:t>
            </w:r>
            <w:r w:rsid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:</w:t>
            </w:r>
          </w:p>
          <w:p w14:paraId="5EAEDB44" w14:textId="77777777" w:rsidR="00D43CD6" w:rsidRDefault="00D43CD6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zajištění a péče o cévní vstupy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u dospělých a dětí</w:t>
            </w:r>
            <w:r w:rsidRP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14:paraId="751EABD2" w14:textId="77777777" w:rsidR="00D43CD6" w:rsidRDefault="00D43CD6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odběr</w:t>
            </w:r>
            <w:r w:rsidR="001818C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ů</w:t>
            </w:r>
            <w:r w:rsidRP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biologického materiálu, </w:t>
            </w:r>
          </w:p>
          <w:p w14:paraId="34B29B9D" w14:textId="77777777" w:rsidR="00845BDF" w:rsidRDefault="00D43CD6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zajištění a </w:t>
            </w:r>
            <w:r w:rsidRP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péče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 katetrizaci močového měchýře,</w:t>
            </w:r>
          </w:p>
          <w:p w14:paraId="4308A77B" w14:textId="77777777" w:rsidR="00D43CD6" w:rsidRDefault="00D43CD6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zajištění a </w:t>
            </w:r>
            <w:r w:rsidRPr="00D43C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péče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o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nazogastrickou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sondu, a podání enterální výživy,</w:t>
            </w:r>
          </w:p>
          <w:p w14:paraId="3E0E0488" w14:textId="77777777" w:rsidR="00D43CD6" w:rsidRDefault="00D43CD6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péče o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stomie</w:t>
            </w:r>
            <w:proofErr w:type="spellEnd"/>
            <w:r w:rsidR="008B399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3AD0AFFF" w14:textId="77777777" w:rsidR="00D43CD6" w:rsidRDefault="008B3997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péče o akutní rány a drenáž,</w:t>
            </w:r>
          </w:p>
          <w:p w14:paraId="72FC9443" w14:textId="77777777" w:rsidR="008B3997" w:rsidRPr="00D43CD6" w:rsidRDefault="008B3997" w:rsidP="00D43CD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péče o chronické rány.</w:t>
            </w:r>
          </w:p>
          <w:p w14:paraId="5ED0CB3E" w14:textId="104D8772" w:rsidR="00AD2BAD" w:rsidRDefault="00AD2BAD" w:rsidP="00AD2BA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845BDF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nová koncepce výuky 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předmět</w:t>
            </w:r>
            <w:r w:rsidR="00BC0F69"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11AB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První pomoc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u studijních programů Všeobecné lékařství</w:t>
            </w:r>
            <w:r w:rsidR="00BC0F6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(česká i anglická paral</w:t>
            </w:r>
            <w:r w:rsidR="00264B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</w:t>
            </w:r>
            <w:r w:rsidR="00BC0F6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lka),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C0F6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Zubního lékařství a kmene nelékařských Bc studijních programů</w:t>
            </w:r>
          </w:p>
          <w:p w14:paraId="0B1201F0" w14:textId="21E772C3" w:rsidR="00BC0F69" w:rsidRDefault="00BC0F69" w:rsidP="00AD2BA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845BDF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nová koncepce výuky 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předmětu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11AB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Ošetřovatelské postupy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u studijních programů Všeobecné lékařství (česká i anglická paral</w:t>
            </w:r>
            <w:r w:rsidR="00264B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lka) a Zubního lékařství</w:t>
            </w:r>
          </w:p>
          <w:p w14:paraId="4CE103B1" w14:textId="77777777" w:rsidR="00711AB0" w:rsidRPr="00212C48" w:rsidRDefault="00711AB0" w:rsidP="008D49D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94DD8" w:rsidRPr="00FB0E64" w14:paraId="621CA68A" w14:textId="77777777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A6E2726" w14:textId="77777777"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14:paraId="3EE0972D" w14:textId="77777777"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9145FEE" w14:textId="77777777"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14:paraId="2DB10B59" w14:textId="77777777"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0D1FA8" w14:textId="77777777" w:rsidR="00294DD8" w:rsidRPr="000C4FE5" w:rsidRDefault="00EE3262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0C4FE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První pomoc</w:t>
            </w:r>
          </w:p>
          <w:p w14:paraId="1E84776E" w14:textId="77777777" w:rsidR="00EE3262" w:rsidRDefault="00AD2BAD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Výuka KPR s možností hodnocení kvality je možná pouze u dvou věkových kategorií </w:t>
            </w:r>
            <w:r w:rsidRPr="00AD2BAD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(kojenec a dospělý)</w:t>
            </w:r>
          </w:p>
          <w:p w14:paraId="5AE67321" w14:textId="77777777" w:rsidR="00BC0F69" w:rsidRDefault="00BC0F6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14:paraId="55DB8D5B" w14:textId="77777777" w:rsidR="00EE3262" w:rsidRDefault="00EE3262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0C4FE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Ošetřovatelské postupy</w:t>
            </w:r>
          </w:p>
          <w:p w14:paraId="62CACA20" w14:textId="135DEAE9" w:rsid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zajištění a péče o cévní vstupy u dospělých</w:t>
            </w:r>
            <w:r w:rsidR="00FC20F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některé výkony </w:t>
            </w:r>
            <w:r w:rsidR="00FC20F5" w:rsidRPr="00FC20F5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(např. péče o centrální žilní vstupy a i</w:t>
            </w:r>
            <w:r w:rsidR="00264B63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</w:t>
            </w:r>
            <w:r w:rsidR="00FC20F5" w:rsidRPr="00FC20F5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v</w:t>
            </w:r>
            <w:bookmarkStart w:id="0" w:name="_GoBack"/>
            <w:bookmarkEnd w:id="0"/>
            <w:r w:rsidR="00FC20F5" w:rsidRPr="00FC20F5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podání léčivých přípravků do CŽK)</w:t>
            </w:r>
            <w:r w:rsidR="00FC20F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mohou být demonstrovány a trénovány pouze na 1 modelu</w:t>
            </w:r>
          </w:p>
          <w:p w14:paraId="18B92750" w14:textId="77777777" w:rsidR="00FC20F5" w:rsidRPr="00711AB0" w:rsidRDefault="00FC20F5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zajištění a péče o cévní vstupy u dětí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nejsou demonstrovány vůbec</w:t>
            </w:r>
            <w:r w:rsidR="009B285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225DAF1" w14:textId="77777777" w:rsidR="00711AB0" w:rsidRP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lastRenderedPageBreak/>
              <w:t>odběr biologického materiálu</w:t>
            </w:r>
            <w:r w:rsidR="009B285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některé výkony jsou pouze demonstrovány např. stanovení glykémie u lůžka, odběr sputa apod.  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514D0FD7" w14:textId="77777777" w:rsidR="00711AB0" w:rsidRP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zajištění a péče o katetrizaci močového měchýře</w:t>
            </w:r>
            <w:r w:rsidR="00FC20F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</w:t>
            </w:r>
            <w:r w:rsidR="009B285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procvičovány ve skupině, není možné zajistit nácvik stejného výkonu zvlášť pro muže a ženu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14657F1A" w14:textId="77777777" w:rsidR="00711AB0" w:rsidRP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zajištění a péče o </w:t>
            </w:r>
            <w:proofErr w:type="spellStart"/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nazogastrickou</w:t>
            </w:r>
            <w:proofErr w:type="spellEnd"/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sondu, a podání enterální výživy</w:t>
            </w:r>
            <w:r w:rsidR="003E614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procvičeny ve skupině</w:t>
            </w:r>
          </w:p>
          <w:p w14:paraId="14C9D3AD" w14:textId="77777777" w:rsidR="00711AB0" w:rsidRP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péče o </w:t>
            </w:r>
            <w:proofErr w:type="spellStart"/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stomie</w:t>
            </w:r>
            <w:proofErr w:type="spellEnd"/>
            <w:r w:rsidR="008D49D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procvičeny ve skupině</w:t>
            </w:r>
          </w:p>
          <w:p w14:paraId="1DCA556A" w14:textId="77777777" w:rsidR="00711AB0" w:rsidRP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péče o akutní rány a drenáž</w:t>
            </w:r>
            <w:r w:rsidR="008D49D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procvičeny ve skupině</w:t>
            </w:r>
          </w:p>
          <w:p w14:paraId="763B7482" w14:textId="77777777" w:rsidR="00711AB0" w:rsidRPr="00711AB0" w:rsidRDefault="00711AB0" w:rsidP="009B28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péče o chronické rány</w:t>
            </w:r>
            <w:r w:rsidR="008D49D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procvičeny ve skupině</w:t>
            </w:r>
          </w:p>
          <w:p w14:paraId="61F1977C" w14:textId="77777777" w:rsidR="000C4FE5" w:rsidRPr="000C4FE5" w:rsidRDefault="000C4FE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C4D5E6B" w14:textId="77777777" w:rsidR="000C4FE5" w:rsidRPr="000C4FE5" w:rsidRDefault="000C4FE5" w:rsidP="000C4FE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0C4FE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První pomoc</w:t>
            </w:r>
          </w:p>
          <w:p w14:paraId="0F2BF7B4" w14:textId="77777777" w:rsidR="000C4FE5" w:rsidRDefault="00AD2BAD" w:rsidP="000C4FE5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Výuka KPR s možností hodnocení kvality bude možná u tří věkových kategorií </w:t>
            </w:r>
            <w:r w:rsidRPr="00AD2BAD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(kojenec</w:t>
            </w: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, dítě</w:t>
            </w:r>
            <w:r w:rsidRPr="00AD2BAD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a dospělý</w:t>
            </w:r>
            <w:r w:rsidR="00BC0F69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– techniky a postup provádění KPR se u těchto věkových kategorií liší</w:t>
            </w:r>
            <w:r w:rsidRPr="00AD2BAD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)</w:t>
            </w:r>
          </w:p>
          <w:p w14:paraId="24CA7D26" w14:textId="77777777" w:rsidR="00BC0F69" w:rsidRDefault="00BC0F69" w:rsidP="000C4FE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14:paraId="072FDC98" w14:textId="77777777" w:rsidR="000C4FE5" w:rsidRDefault="000C4FE5" w:rsidP="000C4FE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0C4FE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Ošetřovatelské postupy</w:t>
            </w:r>
          </w:p>
          <w:p w14:paraId="522E7920" w14:textId="1ADD674A" w:rsidR="00FC20F5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zajištění a péče o cévní vstupy u dospělých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</w:t>
            </w:r>
            <w:r w:rsidRPr="00FC20F5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>(např. péče o centrální žilní vstupy a i</w:t>
            </w:r>
            <w:r w:rsidR="00264B63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v</w:t>
            </w:r>
            <w:r w:rsidRPr="00FC20F5"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podání léčivých přípravků do CŽK)</w:t>
            </w: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jsou procvičovány souběžně několika skupinami studentů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5BE9AC85" w14:textId="77777777" w:rsidR="00FC20F5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lastRenderedPageBreak/>
              <w:t>zajištění a péče o cévní vstupy u dětí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budou demonstrovány a procvičeny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14:paraId="2E8C59BC" w14:textId="77777777" w:rsidR="00FC20F5" w:rsidRPr="00711AB0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odběrů biologického materiálu</w:t>
            </w:r>
            <w:r w:rsidR="009B285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budou demonstrovány a následně procvičeny ve skupině</w:t>
            </w:r>
          </w:p>
          <w:p w14:paraId="595B5EF5" w14:textId="77777777" w:rsidR="00FC20F5" w:rsidRPr="00711AB0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zajištění a péče o katetrizaci močového měchýře</w:t>
            </w:r>
            <w:r w:rsidR="003E614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-  v každé skupině studentů budou zvlášť procvičeny výkony pro pacienty obou pohlaví</w:t>
            </w:r>
          </w:p>
          <w:p w14:paraId="2156B8CB" w14:textId="77777777" w:rsidR="00FC20F5" w:rsidRPr="00711AB0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zajištění a péče o </w:t>
            </w:r>
            <w:proofErr w:type="spellStart"/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nazogastrickou</w:t>
            </w:r>
            <w:proofErr w:type="spellEnd"/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sondu, a podání enterální výživy</w:t>
            </w:r>
            <w:r w:rsidR="003E614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procvičovány souběžně ve 4 skupinách studentů</w:t>
            </w:r>
          </w:p>
          <w:p w14:paraId="16FC0AC8" w14:textId="77777777" w:rsidR="00FC20F5" w:rsidRPr="00711AB0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péče o </w:t>
            </w:r>
            <w:proofErr w:type="spellStart"/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stomie</w:t>
            </w:r>
            <w:proofErr w:type="spellEnd"/>
            <w:r w:rsidR="008D49D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procvičovány souběžně ve 4 skupinách studentů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5E3655A0" w14:textId="77777777" w:rsidR="00FC20F5" w:rsidRPr="00711AB0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péče o akutní rány a drenáž</w:t>
            </w:r>
            <w:r w:rsidR="008D49D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procvičovány souběžně ve 4 skupinách studentů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657FB317" w14:textId="77777777" w:rsidR="00FC20F5" w:rsidRPr="00711AB0" w:rsidRDefault="00FC20F5" w:rsidP="009B28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péče o chronické rány</w:t>
            </w:r>
            <w:r w:rsidR="008D49D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– výkony jsou demonstrovány a procvičovány souběžně ve 4 skupinách studentů</w:t>
            </w:r>
            <w:r w:rsidRPr="00711AB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6F065CA2" w14:textId="77777777" w:rsidR="00294DD8" w:rsidRPr="00D15825" w:rsidRDefault="00294DD8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02DE75C" w14:textId="77777777"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163E05" w:rsidRPr="00FB0E64" w14:paraId="18EE5FB8" w14:textId="77777777" w:rsidTr="00585BB5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C11651F" w14:textId="195DCD03" w:rsidR="00163E05" w:rsidRPr="00FB0E64" w:rsidRDefault="00163E05" w:rsidP="00AD23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AD236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903" w14:textId="77777777" w:rsidR="00163E05" w:rsidRPr="00FB0E64" w:rsidRDefault="00163E05" w:rsidP="00585B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EF8" w14:textId="77777777" w:rsidR="00163E05" w:rsidRPr="00FB0E64" w:rsidRDefault="00163E05" w:rsidP="00585B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522A1" w14:textId="77777777" w:rsidR="00163E05" w:rsidRPr="00FB0E64" w:rsidRDefault="00163E05" w:rsidP="00585B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163E05" w:rsidRPr="00FB0E64" w14:paraId="0F181A81" w14:textId="77777777" w:rsidTr="00585BB5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DAD889" w14:textId="77777777" w:rsidR="00163E05" w:rsidRPr="00FB0E64" w:rsidRDefault="00163E05" w:rsidP="00585BB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635" w14:textId="77777777" w:rsidR="00163E05" w:rsidRPr="00FB0E64" w:rsidRDefault="00163E05" w:rsidP="00585BB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200F" w14:textId="017C4CBF" w:rsidR="00815A98" w:rsidRPr="00FB0E64" w:rsidRDefault="00511E71" w:rsidP="00617E3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35D" w14:textId="77777777" w:rsidR="00163E05" w:rsidRPr="00FB0E64" w:rsidRDefault="00163E05" w:rsidP="00585BB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70A0" w14:textId="54B68E32" w:rsidR="00163E05" w:rsidRPr="00FB0E64" w:rsidRDefault="00511E71" w:rsidP="00617E3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470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14:paraId="13967BCD" w14:textId="2E835030" w:rsidR="00163E05" w:rsidRPr="00FB0E64" w:rsidRDefault="00511E71" w:rsidP="00617E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1 000 </w:t>
            </w:r>
          </w:p>
        </w:tc>
      </w:tr>
      <w:tr w:rsidR="00163E05" w:rsidRPr="00FB0E64" w14:paraId="17A3BCB2" w14:textId="77777777" w:rsidTr="00585BB5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BD6EBA" w14:textId="77777777" w:rsidR="00163E05" w:rsidRPr="00FB0E64" w:rsidRDefault="00163E05" w:rsidP="00585BB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A153" w14:textId="77777777" w:rsidR="00163E05" w:rsidRDefault="00163E05" w:rsidP="00585BB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B920" w14:textId="0CE67DFF" w:rsidR="00163E05" w:rsidRDefault="00511E71" w:rsidP="00617E3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07DF" w14:textId="77777777" w:rsidR="00163E05" w:rsidRPr="00FB0E64" w:rsidRDefault="00163E05" w:rsidP="00585BB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CA9B" w14:textId="1F549697" w:rsidR="00163E05" w:rsidRPr="00FB0E64" w:rsidRDefault="00511E71" w:rsidP="00617E3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14:paraId="7CD878EB" w14:textId="65351CA3" w:rsidR="00163E05" w:rsidRPr="00FB0E64" w:rsidRDefault="00511E71" w:rsidP="00617E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1 000</w:t>
            </w:r>
          </w:p>
        </w:tc>
      </w:tr>
    </w:tbl>
    <w:p w14:paraId="7F8AACBC" w14:textId="77777777" w:rsidR="00163E05" w:rsidRDefault="00163E05" w:rsidP="00163E05"/>
    <w:p w14:paraId="0611B1B8" w14:textId="77777777" w:rsidR="00D15825" w:rsidRDefault="00D15825"/>
    <w:sectPr w:rsidR="00D15825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2AD4" w14:textId="77777777" w:rsidR="00865AC3" w:rsidRDefault="00865AC3" w:rsidP="000D45E6">
      <w:pPr>
        <w:spacing w:after="0" w:line="240" w:lineRule="auto"/>
      </w:pPr>
      <w:r>
        <w:separator/>
      </w:r>
    </w:p>
  </w:endnote>
  <w:endnote w:type="continuationSeparator" w:id="0">
    <w:p w14:paraId="1286C5F7" w14:textId="77777777" w:rsidR="00865AC3" w:rsidRDefault="00865AC3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14:paraId="5D032C95" w14:textId="77777777"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 wp14:anchorId="56B53281" wp14:editId="005F619F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0D3AC" w14:textId="77777777"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64B63" w:rsidRPr="00264B6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6B53281"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6630D3AC" w14:textId="77777777"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64B63" w:rsidRPr="00264B6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5DD22A0B" w14:textId="77777777"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B60DE" w14:textId="77777777" w:rsidR="00865AC3" w:rsidRDefault="00865AC3" w:rsidP="000D45E6">
      <w:pPr>
        <w:spacing w:after="0" w:line="240" w:lineRule="auto"/>
      </w:pPr>
      <w:r>
        <w:separator/>
      </w:r>
    </w:p>
  </w:footnote>
  <w:footnote w:type="continuationSeparator" w:id="0">
    <w:p w14:paraId="18781C99" w14:textId="77777777" w:rsidR="00865AC3" w:rsidRDefault="00865AC3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6C25" w14:textId="77777777"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61DA6" wp14:editId="496C31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211B199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14:paraId="28508C9A" w14:textId="77777777"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3D0"/>
    <w:multiLevelType w:val="hybridMultilevel"/>
    <w:tmpl w:val="DC8C92D6"/>
    <w:lvl w:ilvl="0" w:tplc="E1A4F01C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600"/>
    <w:multiLevelType w:val="hybridMultilevel"/>
    <w:tmpl w:val="BF2814C2"/>
    <w:lvl w:ilvl="0" w:tplc="12BE56C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2789"/>
    <w:multiLevelType w:val="hybridMultilevel"/>
    <w:tmpl w:val="EB1045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B0C69"/>
    <w:multiLevelType w:val="hybridMultilevel"/>
    <w:tmpl w:val="8640C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4CFB"/>
    <w:multiLevelType w:val="hybridMultilevel"/>
    <w:tmpl w:val="F9888F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E290D"/>
    <w:multiLevelType w:val="hybridMultilevel"/>
    <w:tmpl w:val="1778AC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977C6"/>
    <w:multiLevelType w:val="hybridMultilevel"/>
    <w:tmpl w:val="7CB6CC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1CF5"/>
    <w:rsid w:val="00067C48"/>
    <w:rsid w:val="000702FB"/>
    <w:rsid w:val="000A2589"/>
    <w:rsid w:val="000A639B"/>
    <w:rsid w:val="000C40A4"/>
    <w:rsid w:val="000C4FE5"/>
    <w:rsid w:val="000D45E6"/>
    <w:rsid w:val="000E32F6"/>
    <w:rsid w:val="00100EED"/>
    <w:rsid w:val="00124DBB"/>
    <w:rsid w:val="001336C6"/>
    <w:rsid w:val="00134249"/>
    <w:rsid w:val="00135F89"/>
    <w:rsid w:val="00163E05"/>
    <w:rsid w:val="0017015F"/>
    <w:rsid w:val="00177D69"/>
    <w:rsid w:val="001818CC"/>
    <w:rsid w:val="00194B92"/>
    <w:rsid w:val="00197030"/>
    <w:rsid w:val="0019733C"/>
    <w:rsid w:val="001A09AF"/>
    <w:rsid w:val="001A0F15"/>
    <w:rsid w:val="001C2C86"/>
    <w:rsid w:val="001E42E2"/>
    <w:rsid w:val="001E5D50"/>
    <w:rsid w:val="001F4C02"/>
    <w:rsid w:val="00204116"/>
    <w:rsid w:val="00207E43"/>
    <w:rsid w:val="00212C48"/>
    <w:rsid w:val="00221370"/>
    <w:rsid w:val="00256073"/>
    <w:rsid w:val="00264231"/>
    <w:rsid w:val="00264B63"/>
    <w:rsid w:val="00267B78"/>
    <w:rsid w:val="00287008"/>
    <w:rsid w:val="002931C8"/>
    <w:rsid w:val="00294DD8"/>
    <w:rsid w:val="002A3F1E"/>
    <w:rsid w:val="002B6C64"/>
    <w:rsid w:val="002D171F"/>
    <w:rsid w:val="002D3333"/>
    <w:rsid w:val="0033141E"/>
    <w:rsid w:val="003314B4"/>
    <w:rsid w:val="003411EF"/>
    <w:rsid w:val="00342DE7"/>
    <w:rsid w:val="003562F8"/>
    <w:rsid w:val="0035758C"/>
    <w:rsid w:val="003739B7"/>
    <w:rsid w:val="00373EE2"/>
    <w:rsid w:val="003E2719"/>
    <w:rsid w:val="003E6141"/>
    <w:rsid w:val="003F316D"/>
    <w:rsid w:val="0042654A"/>
    <w:rsid w:val="00484DD5"/>
    <w:rsid w:val="00493811"/>
    <w:rsid w:val="00494D82"/>
    <w:rsid w:val="00497E50"/>
    <w:rsid w:val="004C368C"/>
    <w:rsid w:val="004D3041"/>
    <w:rsid w:val="004F3912"/>
    <w:rsid w:val="0051071B"/>
    <w:rsid w:val="00511E71"/>
    <w:rsid w:val="00521B22"/>
    <w:rsid w:val="005222BC"/>
    <w:rsid w:val="00535A8A"/>
    <w:rsid w:val="00562244"/>
    <w:rsid w:val="0056234C"/>
    <w:rsid w:val="00562799"/>
    <w:rsid w:val="005A25F6"/>
    <w:rsid w:val="005A68ED"/>
    <w:rsid w:val="005B6F7B"/>
    <w:rsid w:val="005C6F44"/>
    <w:rsid w:val="005D6AA3"/>
    <w:rsid w:val="005E60AC"/>
    <w:rsid w:val="005F444D"/>
    <w:rsid w:val="005F5BAA"/>
    <w:rsid w:val="00612757"/>
    <w:rsid w:val="00617E3B"/>
    <w:rsid w:val="006311E8"/>
    <w:rsid w:val="0064377E"/>
    <w:rsid w:val="00645A24"/>
    <w:rsid w:val="00650778"/>
    <w:rsid w:val="006576A2"/>
    <w:rsid w:val="006B41F9"/>
    <w:rsid w:val="006C2143"/>
    <w:rsid w:val="006F2A45"/>
    <w:rsid w:val="007000BE"/>
    <w:rsid w:val="00711AB0"/>
    <w:rsid w:val="00722489"/>
    <w:rsid w:val="00724D1F"/>
    <w:rsid w:val="007347AE"/>
    <w:rsid w:val="00756409"/>
    <w:rsid w:val="007733F5"/>
    <w:rsid w:val="0079060E"/>
    <w:rsid w:val="0079468D"/>
    <w:rsid w:val="007C071A"/>
    <w:rsid w:val="007D5508"/>
    <w:rsid w:val="007E2672"/>
    <w:rsid w:val="007E2817"/>
    <w:rsid w:val="007E605C"/>
    <w:rsid w:val="00804F1E"/>
    <w:rsid w:val="008155BD"/>
    <w:rsid w:val="00815A98"/>
    <w:rsid w:val="00821BAD"/>
    <w:rsid w:val="0082559B"/>
    <w:rsid w:val="00827BAE"/>
    <w:rsid w:val="008443DB"/>
    <w:rsid w:val="00845BDF"/>
    <w:rsid w:val="0085408A"/>
    <w:rsid w:val="008600D7"/>
    <w:rsid w:val="00865AC3"/>
    <w:rsid w:val="00867CBA"/>
    <w:rsid w:val="00874C7F"/>
    <w:rsid w:val="008A2FC1"/>
    <w:rsid w:val="008A6E65"/>
    <w:rsid w:val="008B3997"/>
    <w:rsid w:val="008C22D6"/>
    <w:rsid w:val="008D25BD"/>
    <w:rsid w:val="008D49DE"/>
    <w:rsid w:val="008E0DB9"/>
    <w:rsid w:val="008E2B21"/>
    <w:rsid w:val="0091548D"/>
    <w:rsid w:val="009249EB"/>
    <w:rsid w:val="00932889"/>
    <w:rsid w:val="00933108"/>
    <w:rsid w:val="00980ED9"/>
    <w:rsid w:val="00994C86"/>
    <w:rsid w:val="00997AB0"/>
    <w:rsid w:val="009B2853"/>
    <w:rsid w:val="009C21D1"/>
    <w:rsid w:val="009C422C"/>
    <w:rsid w:val="009D3583"/>
    <w:rsid w:val="00A2708D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236B"/>
    <w:rsid w:val="00AD2BAD"/>
    <w:rsid w:val="00AD5FF6"/>
    <w:rsid w:val="00B26CFC"/>
    <w:rsid w:val="00B26F7F"/>
    <w:rsid w:val="00B34CB8"/>
    <w:rsid w:val="00B4707A"/>
    <w:rsid w:val="00B525E2"/>
    <w:rsid w:val="00B72C11"/>
    <w:rsid w:val="00BA0611"/>
    <w:rsid w:val="00BB2F3A"/>
    <w:rsid w:val="00BC0F69"/>
    <w:rsid w:val="00BC0FD5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81AF7"/>
    <w:rsid w:val="00C93905"/>
    <w:rsid w:val="00CA3E57"/>
    <w:rsid w:val="00CA6DBA"/>
    <w:rsid w:val="00CB277A"/>
    <w:rsid w:val="00CC4F6A"/>
    <w:rsid w:val="00CD71D1"/>
    <w:rsid w:val="00CE445D"/>
    <w:rsid w:val="00CF1A21"/>
    <w:rsid w:val="00CF5DD2"/>
    <w:rsid w:val="00D030CF"/>
    <w:rsid w:val="00D15825"/>
    <w:rsid w:val="00D21FFD"/>
    <w:rsid w:val="00D22BCF"/>
    <w:rsid w:val="00D36902"/>
    <w:rsid w:val="00D43CD6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6B9B"/>
    <w:rsid w:val="00E330E8"/>
    <w:rsid w:val="00E61F5B"/>
    <w:rsid w:val="00E64884"/>
    <w:rsid w:val="00E715C7"/>
    <w:rsid w:val="00EA11A4"/>
    <w:rsid w:val="00EE3262"/>
    <w:rsid w:val="00F06FDD"/>
    <w:rsid w:val="00F07119"/>
    <w:rsid w:val="00F07AA9"/>
    <w:rsid w:val="00F13F34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C20F5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A865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F8B9-55BE-4233-848A-E6A0896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6</cp:revision>
  <cp:lastPrinted>2018-08-30T08:50:00Z</cp:lastPrinted>
  <dcterms:created xsi:type="dcterms:W3CDTF">2018-08-29T09:10:00Z</dcterms:created>
  <dcterms:modified xsi:type="dcterms:W3CDTF">2018-08-30T08:55:00Z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