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BBB1" w14:textId="77777777" w:rsidR="00732F83" w:rsidRDefault="00EF5BA3">
      <w:r>
        <w:t xml:space="preserve">Kolegium děkana </w:t>
      </w:r>
      <w:r w:rsidR="00732F83">
        <w:t xml:space="preserve"> 22.1.2018 </w:t>
      </w:r>
    </w:p>
    <w:p w14:paraId="1A7E6D6A" w14:textId="7FA9E4B9" w:rsidR="00732F83" w:rsidRDefault="00331ADC">
      <w:r>
        <w:t>Bod č. 5</w:t>
      </w:r>
      <w:bookmarkStart w:id="0" w:name="_GoBack"/>
      <w:bookmarkEnd w:id="0"/>
      <w:r w:rsidR="00EF5BA3">
        <w:t xml:space="preserve"> </w:t>
      </w:r>
      <w:r w:rsidR="00732F83">
        <w:t xml:space="preserve">– Informace proděkana pro zubní lékařství </w:t>
      </w:r>
    </w:p>
    <w:p w14:paraId="7F383593" w14:textId="77777777" w:rsidR="001873AC" w:rsidRDefault="00732F83">
      <w:r>
        <w:t>P</w:t>
      </w:r>
      <w:r w:rsidR="00EF5BA3">
        <w:t xml:space="preserve">ředkládá doc. MUDr. René Foltán, PhD. </w:t>
      </w:r>
      <w:r w:rsidR="00510A20">
        <w:t xml:space="preserve"> </w:t>
      </w:r>
    </w:p>
    <w:p w14:paraId="2A6C3FD7" w14:textId="77777777" w:rsidR="00510A20" w:rsidRDefault="00510A20">
      <w:r>
        <w:t>1. proběhla schůzka</w:t>
      </w:r>
      <w:r w:rsidR="00EF5BA3">
        <w:t xml:space="preserve"> </w:t>
      </w:r>
      <w:r w:rsidR="00EF5BA3" w:rsidRPr="00EF5BA3">
        <w:rPr>
          <w:b/>
        </w:rPr>
        <w:t>Komise pro zubní lékařství</w:t>
      </w:r>
      <w:r>
        <w:t xml:space="preserve"> </w:t>
      </w:r>
      <w:r w:rsidR="001D4859">
        <w:t>– mimo běžné agendy se řešili i počty výkonů u AP</w:t>
      </w:r>
      <w:r w:rsidR="00EF5BA3">
        <w:t>, další koncem února.</w:t>
      </w:r>
      <w:r w:rsidR="001D4859">
        <w:t xml:space="preserve"> </w:t>
      </w:r>
    </w:p>
    <w:p w14:paraId="15D9E344" w14:textId="77777777" w:rsidR="00510A20" w:rsidRDefault="00510A20">
      <w:r>
        <w:t xml:space="preserve">2. úprava </w:t>
      </w:r>
      <w:r w:rsidR="00EF5BA3">
        <w:rPr>
          <w:b/>
        </w:rPr>
        <w:t>V</w:t>
      </w:r>
      <w:r w:rsidRPr="00EF5BA3">
        <w:rPr>
          <w:b/>
        </w:rPr>
        <w:t>ýuky českého jazyka pro AP</w:t>
      </w:r>
      <w:r>
        <w:t xml:space="preserve"> </w:t>
      </w:r>
      <w:r w:rsidR="001D4859">
        <w:t xml:space="preserve"> - zkouška 2</w:t>
      </w:r>
      <w:r w:rsidR="00EF5BA3">
        <w:t>.ročník.</w:t>
      </w:r>
      <w:r w:rsidR="001D4859">
        <w:t xml:space="preserve"> 20 frází z každého oboru pro lepší komunikaci s pacienty, zástupce pro výuku AP MUDr. </w:t>
      </w:r>
      <w:r w:rsidR="00EF5BA3">
        <w:t>Eitan</w:t>
      </w:r>
      <w:r w:rsidR="001D4859">
        <w:t xml:space="preserve"> Brizman  </w:t>
      </w:r>
    </w:p>
    <w:p w14:paraId="62F0581B" w14:textId="77777777" w:rsidR="00510A20" w:rsidRDefault="00510A20">
      <w:r>
        <w:t xml:space="preserve">3. úprava předmětu </w:t>
      </w:r>
      <w:r w:rsidR="00EF5BA3">
        <w:rPr>
          <w:b/>
        </w:rPr>
        <w:t>I</w:t>
      </w:r>
      <w:r w:rsidRPr="00EF5BA3">
        <w:rPr>
          <w:b/>
        </w:rPr>
        <w:t>nformatika v zubním lékařství</w:t>
      </w:r>
      <w:r w:rsidR="001D4859">
        <w:t xml:space="preserve"> – důraz na praktickou </w:t>
      </w:r>
      <w:r w:rsidR="00EF5BA3">
        <w:t>využitelnost, digitální</w:t>
      </w:r>
      <w:r w:rsidR="00C429F0">
        <w:t xml:space="preserve"> fotografie, základy CAD CAM, 3D tisk  </w:t>
      </w:r>
      <w:r>
        <w:t xml:space="preserve"> </w:t>
      </w:r>
    </w:p>
    <w:p w14:paraId="3970EAB0" w14:textId="77777777" w:rsidR="00510A20" w:rsidRDefault="00510A20">
      <w:r>
        <w:t xml:space="preserve">4. </w:t>
      </w:r>
      <w:r w:rsidR="00C429F0">
        <w:t xml:space="preserve">Výuka </w:t>
      </w:r>
      <w:r w:rsidR="00C429F0" w:rsidRPr="00EF5BA3">
        <w:rPr>
          <w:b/>
        </w:rPr>
        <w:t>3D stomatologie</w:t>
      </w:r>
      <w:r w:rsidR="00C429F0">
        <w:t xml:space="preserve"> se rozběhla pro 5. ročník: </w:t>
      </w:r>
      <w:r>
        <w:t>podařilo se zprovoznit laboratoř 3D stomatologie</w:t>
      </w:r>
      <w:r w:rsidR="00C429F0">
        <w:t xml:space="preserve">, máme laboratorní+ dva </w:t>
      </w:r>
      <w:r w:rsidR="00EF5BA3">
        <w:t>intra orální</w:t>
      </w:r>
      <w:r w:rsidR="00C429F0">
        <w:t xml:space="preserve"> skenery, softwarové vybavení</w:t>
      </w:r>
      <w:r w:rsidR="00EF5BA3">
        <w:t>. S</w:t>
      </w:r>
      <w:r>
        <w:t xml:space="preserve">tudenti jsou nejen teoreticky, ale i prakticky seznamování </w:t>
      </w:r>
      <w:r w:rsidR="00C429F0">
        <w:t>s problematikou</w:t>
      </w:r>
      <w:r>
        <w:t xml:space="preserve"> </w:t>
      </w:r>
      <w:r w:rsidR="00C429F0">
        <w:t>– výuky se ujal MDDr.</w:t>
      </w:r>
      <w:r>
        <w:t xml:space="preserve"> Kaloš </w:t>
      </w:r>
    </w:p>
    <w:p w14:paraId="3BE82479" w14:textId="77777777" w:rsidR="00510A20" w:rsidRDefault="00EF5BA3">
      <w:r>
        <w:t>5. Dokončena</w:t>
      </w:r>
      <w:r w:rsidR="00C429F0">
        <w:t xml:space="preserve"> </w:t>
      </w:r>
      <w:r>
        <w:rPr>
          <w:b/>
        </w:rPr>
        <w:t>A</w:t>
      </w:r>
      <w:r w:rsidR="00510A20" w:rsidRPr="00EF5BA3">
        <w:rPr>
          <w:b/>
        </w:rPr>
        <w:t>kreditace</w:t>
      </w:r>
      <w:r>
        <w:rPr>
          <w:b/>
        </w:rPr>
        <w:t xml:space="preserve"> studijního programu zubní lékařství</w:t>
      </w:r>
      <w:r w:rsidR="00C429F0">
        <w:t xml:space="preserve"> – děkuji všem ostatním za </w:t>
      </w:r>
      <w:r>
        <w:t>spolupráci, i když</w:t>
      </w:r>
      <w:r w:rsidR="00C429F0">
        <w:t xml:space="preserve"> se pravidla měnila za pochodu </w:t>
      </w:r>
    </w:p>
    <w:p w14:paraId="53CC1B2F" w14:textId="77777777" w:rsidR="00510A20" w:rsidRDefault="00510A20">
      <w:r>
        <w:t xml:space="preserve">-podařilo se naplnit 5000 hodin výuky </w:t>
      </w:r>
    </w:p>
    <w:p w14:paraId="583BC31F" w14:textId="77777777" w:rsidR="001D4859" w:rsidRDefault="001D4859">
      <w:r>
        <w:t xml:space="preserve">- sladění a doplnění předměty jako na západních školách </w:t>
      </w:r>
    </w:p>
    <w:p w14:paraId="07B96F6E" w14:textId="77777777" w:rsidR="00510A20" w:rsidRDefault="00510A20">
      <w:r>
        <w:t>- harmonizace s výukou teoretických předmětů všeobecného lékařství</w:t>
      </w:r>
      <w:r w:rsidR="00C429F0">
        <w:t xml:space="preserve"> pro zefektivnění a zjednodušení</w:t>
      </w:r>
      <w:r>
        <w:t xml:space="preserve"> </w:t>
      </w:r>
    </w:p>
    <w:p w14:paraId="6FF48967" w14:textId="77777777" w:rsidR="00510A20" w:rsidRDefault="00510A20">
      <w:r>
        <w:t xml:space="preserve">- více praktické výuky </w:t>
      </w:r>
    </w:p>
    <w:p w14:paraId="13482856" w14:textId="77777777" w:rsidR="00510A20" w:rsidRDefault="00510A20">
      <w:r>
        <w:t>-</w:t>
      </w:r>
      <w:r w:rsidR="00C429F0">
        <w:t xml:space="preserve">výukový </w:t>
      </w:r>
      <w:r>
        <w:t>týden má 30 hodin teoretické výuky</w:t>
      </w:r>
      <w:r w:rsidR="00C429F0">
        <w:t xml:space="preserve"> – při praktické výuce počítáme s 8 hodinami denně (</w:t>
      </w:r>
      <w:r>
        <w:t>na rozdíl od</w:t>
      </w:r>
      <w:r w:rsidR="00C429F0">
        <w:t xml:space="preserve"> VT</w:t>
      </w:r>
      <w:r>
        <w:t xml:space="preserve"> všeobecného</w:t>
      </w:r>
      <w:r w:rsidR="00C429F0">
        <w:t xml:space="preserve"> lékařství,</w:t>
      </w:r>
      <w:r>
        <w:t xml:space="preserve"> který má 25</w:t>
      </w:r>
      <w:r w:rsidR="00C429F0">
        <w:t>)</w:t>
      </w:r>
    </w:p>
    <w:p w14:paraId="52401EB8" w14:textId="77777777" w:rsidR="00C429F0" w:rsidRDefault="00C429F0">
      <w:r>
        <w:t xml:space="preserve">- budou se muset lehce upravit velikosti úvazků, aby se splnila </w:t>
      </w:r>
      <w:r w:rsidR="00EF5BA3">
        <w:t>akreditační</w:t>
      </w:r>
      <w:r>
        <w:t xml:space="preserve"> kritéria, ale to je možné i v rámci současného rozpočtu osobních nákladů kliniky</w:t>
      </w:r>
    </w:p>
    <w:p w14:paraId="00E74A85" w14:textId="77777777" w:rsidR="00510A20" w:rsidRDefault="00510A20">
      <w:r>
        <w:t xml:space="preserve">6. </w:t>
      </w:r>
      <w:r w:rsidRPr="00EF5BA3">
        <w:rPr>
          <w:b/>
        </w:rPr>
        <w:t>Dohoda s VFN o odměňování</w:t>
      </w:r>
      <w:r w:rsidR="00C429F0">
        <w:t xml:space="preserve">- při splnění podmínek </w:t>
      </w:r>
      <w:r w:rsidR="00EF5BA3">
        <w:t>VFN, bonus</w:t>
      </w:r>
      <w:r w:rsidR="00C429F0">
        <w:t xml:space="preserve"> 15% z částky vykázané nad rámec limitu, pro učitele je to výhodné  </w:t>
      </w:r>
      <w:r>
        <w:t xml:space="preserve"> </w:t>
      </w:r>
    </w:p>
    <w:p w14:paraId="44228358" w14:textId="77777777" w:rsidR="00510A20" w:rsidRDefault="00510A20">
      <w:r>
        <w:t xml:space="preserve">7. </w:t>
      </w:r>
      <w:r w:rsidR="00EF5BA3">
        <w:t xml:space="preserve">Výkonost </w:t>
      </w:r>
      <w:r w:rsidR="00EF5BA3">
        <w:rPr>
          <w:b/>
        </w:rPr>
        <w:t>V</w:t>
      </w:r>
      <w:r w:rsidR="00EF5BA3" w:rsidRPr="00EF5BA3">
        <w:rPr>
          <w:b/>
        </w:rPr>
        <w:t>ýukových sálů</w:t>
      </w:r>
      <w:r w:rsidR="00EF5BA3">
        <w:t xml:space="preserve"> </w:t>
      </w:r>
      <w:r w:rsidR="00732F83">
        <w:t>– 10/2017- 12/2017</w:t>
      </w:r>
    </w:p>
    <w:p w14:paraId="7B159531" w14:textId="77777777" w:rsidR="00732F83" w:rsidRPr="00732F83" w:rsidRDefault="00732F83">
      <w:pPr>
        <w:rPr>
          <w:u w:val="single"/>
        </w:rPr>
      </w:pPr>
      <w:r>
        <w:t>Hotovostní platby:  296 861 Kč                                Pojišťovny: 427 967 Kč</w:t>
      </w:r>
      <w:r>
        <w:tab/>
      </w:r>
      <w:r>
        <w:tab/>
      </w:r>
      <w:r w:rsidRPr="00732F83">
        <w:rPr>
          <w:u w:val="single"/>
        </w:rPr>
        <w:t>Celkem: 724 828 Kč</w:t>
      </w:r>
    </w:p>
    <w:p w14:paraId="06097662" w14:textId="77777777" w:rsidR="00510A20" w:rsidRDefault="00C429F0">
      <w:r>
        <w:t xml:space="preserve">8. </w:t>
      </w:r>
      <w:r w:rsidRPr="00EF5BA3">
        <w:rPr>
          <w:b/>
        </w:rPr>
        <w:t>Postgraduální vzdělávání</w:t>
      </w:r>
      <w:r>
        <w:t xml:space="preserve"> – atestace</w:t>
      </w:r>
      <w:r w:rsidR="00EF5BA3">
        <w:t>, začínáme narážet na limity</w:t>
      </w:r>
      <w:r>
        <w:t xml:space="preserve"> nového zákony č. 95, kdy jedem školitel školí maximálně 3 školence a musí mít kombinovaný úvazek větší než 0,5</w:t>
      </w:r>
      <w:r w:rsidR="00EF5BA3">
        <w:t xml:space="preserve"> nebo dokonce 1,0</w:t>
      </w:r>
      <w:r>
        <w:t xml:space="preserve">.  </w:t>
      </w:r>
    </w:p>
    <w:sectPr w:rsidR="0051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D4AE" w14:textId="77777777" w:rsidR="00A56C05" w:rsidRDefault="00A56C05" w:rsidP="00510A20">
      <w:pPr>
        <w:spacing w:after="0" w:line="240" w:lineRule="auto"/>
      </w:pPr>
      <w:r>
        <w:separator/>
      </w:r>
    </w:p>
  </w:endnote>
  <w:endnote w:type="continuationSeparator" w:id="0">
    <w:p w14:paraId="598EBD38" w14:textId="77777777" w:rsidR="00A56C05" w:rsidRDefault="00A56C05" w:rsidP="005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C59E" w14:textId="77777777" w:rsidR="00A56C05" w:rsidRDefault="00A56C05" w:rsidP="00510A20">
      <w:pPr>
        <w:spacing w:after="0" w:line="240" w:lineRule="auto"/>
      </w:pPr>
      <w:r>
        <w:separator/>
      </w:r>
    </w:p>
  </w:footnote>
  <w:footnote w:type="continuationSeparator" w:id="0">
    <w:p w14:paraId="2DCFB302" w14:textId="77777777" w:rsidR="00A56C05" w:rsidRDefault="00A56C05" w:rsidP="00510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0"/>
    <w:rsid w:val="001D4859"/>
    <w:rsid w:val="001F73E0"/>
    <w:rsid w:val="00331ADC"/>
    <w:rsid w:val="00510A20"/>
    <w:rsid w:val="005E165D"/>
    <w:rsid w:val="00732F83"/>
    <w:rsid w:val="00851CAE"/>
    <w:rsid w:val="00923280"/>
    <w:rsid w:val="00996A76"/>
    <w:rsid w:val="00A1613B"/>
    <w:rsid w:val="00A56C05"/>
    <w:rsid w:val="00C429F0"/>
    <w:rsid w:val="00EF5BA3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8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Foltán</dc:creator>
  <cp:lastModifiedBy>Jana Nováková</cp:lastModifiedBy>
  <cp:revision>3</cp:revision>
  <dcterms:created xsi:type="dcterms:W3CDTF">2018-01-18T10:45:00Z</dcterms:created>
  <dcterms:modified xsi:type="dcterms:W3CDTF">2018-01-18T14:33:00Z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19335@vfn.cz</vt:lpwstr>
  </property>
  <property fmtid="{D5CDD505-2E9C-101B-9397-08002B2CF9AE}" pid="5" name="MSIP_Label_2063cd7f-2d21-486a-9f29-9c1683fdd175_DateCreated">
    <vt:lpwstr>2018-01-18T08:10:47.6443210+01:00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