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C16" w:rsidRDefault="006C4C16" w:rsidP="006C4C1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UK – Cena Arnošta z Pardubic</w:t>
      </w:r>
    </w:p>
    <w:p w:rsidR="006C4C16" w:rsidRDefault="006C4C16" w:rsidP="006C4C16">
      <w:pPr>
        <w:jc w:val="center"/>
        <w:rPr>
          <w:rFonts w:ascii="Times New Roman" w:hAnsi="Times New Roman"/>
          <w:sz w:val="24"/>
          <w:szCs w:val="24"/>
        </w:rPr>
      </w:pP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Pr="005F79C7" w:rsidRDefault="006C4C16" w:rsidP="006C4C16">
      <w:pPr>
        <w:jc w:val="both"/>
        <w:rPr>
          <w:rFonts w:ascii="Times New Roman" w:hAnsi="Times New Roman"/>
          <w:sz w:val="24"/>
          <w:szCs w:val="24"/>
        </w:rPr>
      </w:pPr>
      <w:r w:rsidRPr="005F79C7">
        <w:rPr>
          <w:rFonts w:ascii="Times New Roman" w:hAnsi="Times New Roman"/>
          <w:sz w:val="24"/>
          <w:szCs w:val="24"/>
        </w:rPr>
        <w:t>Cen</w:t>
      </w:r>
      <w:r>
        <w:rPr>
          <w:rFonts w:ascii="Times New Roman" w:hAnsi="Times New Roman"/>
          <w:sz w:val="24"/>
          <w:szCs w:val="24"/>
        </w:rPr>
        <w:t>a</w:t>
      </w:r>
      <w:r w:rsidRPr="005F79C7">
        <w:rPr>
          <w:rFonts w:ascii="Times New Roman" w:hAnsi="Times New Roman"/>
          <w:sz w:val="24"/>
          <w:szCs w:val="24"/>
        </w:rPr>
        <w:t xml:space="preserve"> Arnošta z</w:t>
      </w:r>
      <w:r>
        <w:rPr>
          <w:rFonts w:ascii="Times New Roman" w:hAnsi="Times New Roman"/>
          <w:sz w:val="24"/>
          <w:szCs w:val="24"/>
        </w:rPr>
        <w:t> </w:t>
      </w:r>
      <w:r w:rsidRPr="005F79C7">
        <w:rPr>
          <w:rFonts w:ascii="Times New Roman" w:hAnsi="Times New Roman"/>
          <w:sz w:val="24"/>
          <w:szCs w:val="24"/>
        </w:rPr>
        <w:t>Pardubic</w:t>
      </w:r>
      <w:r>
        <w:rPr>
          <w:rFonts w:ascii="Times New Roman" w:hAnsi="Times New Roman"/>
          <w:sz w:val="24"/>
          <w:szCs w:val="24"/>
        </w:rPr>
        <w:t xml:space="preserve"> je </w:t>
      </w:r>
      <w:r w:rsidRPr="005F79C7">
        <w:rPr>
          <w:rFonts w:ascii="Times New Roman" w:hAnsi="Times New Roman"/>
          <w:sz w:val="24"/>
          <w:szCs w:val="24"/>
        </w:rPr>
        <w:t>určen</w:t>
      </w:r>
      <w:r>
        <w:rPr>
          <w:rFonts w:ascii="Times New Roman" w:hAnsi="Times New Roman"/>
          <w:sz w:val="24"/>
          <w:szCs w:val="24"/>
        </w:rPr>
        <w:t>a</w:t>
      </w:r>
      <w:r w:rsidRPr="005F79C7">
        <w:rPr>
          <w:rFonts w:ascii="Times New Roman" w:hAnsi="Times New Roman"/>
          <w:sz w:val="24"/>
          <w:szCs w:val="24"/>
        </w:rPr>
        <w:t xml:space="preserve"> akademickým pracovníkům do za jejich vynikající pedagogickou činnost a skupinám pedagogických či podpůrných pracovníků za jejich přínos </w:t>
      </w:r>
      <w:r w:rsidR="007947B4">
        <w:rPr>
          <w:rFonts w:ascii="Times New Roman" w:hAnsi="Times New Roman"/>
          <w:sz w:val="24"/>
          <w:szCs w:val="24"/>
        </w:rPr>
        <w:br/>
      </w:r>
      <w:r w:rsidRPr="005F79C7">
        <w:rPr>
          <w:rFonts w:ascii="Times New Roman" w:hAnsi="Times New Roman"/>
          <w:sz w:val="24"/>
          <w:szCs w:val="24"/>
        </w:rPr>
        <w:t>ke zvyšování kvality vzdělávací činnosti.</w:t>
      </w:r>
    </w:p>
    <w:p w:rsidR="006C4C16" w:rsidRPr="005F79C7" w:rsidRDefault="006C4C16" w:rsidP="006C4C16">
      <w:pPr>
        <w:rPr>
          <w:rFonts w:ascii="Times New Roman" w:hAnsi="Times New Roman"/>
          <w:sz w:val="24"/>
          <w:szCs w:val="24"/>
        </w:rPr>
      </w:pPr>
      <w:r w:rsidRPr="005F79C7">
        <w:rPr>
          <w:rFonts w:ascii="Times New Roman" w:hAnsi="Times New Roman"/>
          <w:sz w:val="24"/>
          <w:szCs w:val="24"/>
        </w:rPr>
        <w:t>Cena se uděluje ve dvou kategoriích:</w:t>
      </w:r>
    </w:p>
    <w:p w:rsidR="006C4C16" w:rsidRPr="005F79C7" w:rsidRDefault="006C4C16" w:rsidP="006C4C16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F79C7">
        <w:rPr>
          <w:rFonts w:ascii="Times New Roman" w:hAnsi="Times New Roman"/>
          <w:sz w:val="24"/>
          <w:szCs w:val="24"/>
        </w:rPr>
        <w:t>cena pro vynikajícího vyučujícího</w:t>
      </w:r>
    </w:p>
    <w:p w:rsidR="006C4C16" w:rsidRPr="005F79C7" w:rsidRDefault="006C4C16" w:rsidP="006C4C16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F79C7">
        <w:rPr>
          <w:rFonts w:ascii="Times New Roman" w:hAnsi="Times New Roman"/>
          <w:sz w:val="24"/>
          <w:szCs w:val="24"/>
        </w:rPr>
        <w:t xml:space="preserve">cena za vynikající počin – ocenění vynikající inovace ve vzdělávací činnosti, kterou je možno udělovat nejen akademickým pracovníků, ale jakémukoli kolektivu univerzity. </w:t>
      </w:r>
    </w:p>
    <w:p w:rsidR="006C4C16" w:rsidRPr="005F79C7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Pr="005F79C7" w:rsidRDefault="006C4C16" w:rsidP="006C4C1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Informace o možnosti nominovat do této soutěže byla odeslána přednostům pracovišť</w:t>
      </w:r>
      <w:r w:rsidR="007947B4">
        <w:rPr>
          <w:rFonts w:ascii="Times New Roman" w:hAnsi="Times New Roman"/>
          <w:sz w:val="24"/>
          <w:szCs w:val="24"/>
        </w:rPr>
        <w:t xml:space="preserve"> a jejich zástupcům </w:t>
      </w:r>
      <w:r>
        <w:rPr>
          <w:rFonts w:ascii="Times New Roman" w:hAnsi="Times New Roman"/>
          <w:sz w:val="24"/>
          <w:szCs w:val="24"/>
        </w:rPr>
        <w:t xml:space="preserve">a členům VR 1. LF UK. </w:t>
      </w:r>
    </w:p>
    <w:p w:rsidR="006C4C16" w:rsidRPr="005F79C7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Default="006C4C16" w:rsidP="002171B1">
      <w:pPr>
        <w:jc w:val="both"/>
        <w:rPr>
          <w:rFonts w:ascii="Times New Roman" w:hAnsi="Times New Roman"/>
          <w:sz w:val="24"/>
          <w:szCs w:val="24"/>
        </w:rPr>
      </w:pPr>
      <w:r w:rsidRPr="005F79C7">
        <w:rPr>
          <w:rFonts w:ascii="Times New Roman" w:hAnsi="Times New Roman"/>
          <w:bCs/>
          <w:sz w:val="24"/>
          <w:szCs w:val="24"/>
        </w:rPr>
        <w:t xml:space="preserve">K datu </w:t>
      </w:r>
      <w:r w:rsidR="00BD327C">
        <w:rPr>
          <w:rFonts w:ascii="Times New Roman" w:hAnsi="Times New Roman"/>
          <w:bCs/>
          <w:sz w:val="24"/>
          <w:szCs w:val="24"/>
        </w:rPr>
        <w:t>12</w:t>
      </w:r>
      <w:r w:rsidRPr="005F79C7">
        <w:rPr>
          <w:rFonts w:ascii="Times New Roman" w:hAnsi="Times New Roman"/>
          <w:bCs/>
          <w:sz w:val="24"/>
          <w:szCs w:val="24"/>
        </w:rPr>
        <w:t>. 5. 201</w:t>
      </w:r>
      <w:r w:rsidR="00BD327C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byly děkanátu 1. LF UK doručeny tyto návrhy nominací (odůvodnění v příloze):</w:t>
      </w:r>
    </w:p>
    <w:p w:rsidR="00BD327C" w:rsidRPr="00BD327C" w:rsidRDefault="006C4C16" w:rsidP="00BD327C">
      <w:pPr>
        <w:rPr>
          <w:rFonts w:ascii="Times New Roman" w:hAnsi="Times New Roman"/>
          <w:sz w:val="24"/>
          <w:szCs w:val="24"/>
        </w:rPr>
      </w:pPr>
      <w:r w:rsidRPr="00BD327C">
        <w:rPr>
          <w:rFonts w:ascii="Times New Roman" w:hAnsi="Times New Roman"/>
          <w:b/>
          <w:sz w:val="24"/>
          <w:szCs w:val="24"/>
        </w:rPr>
        <w:t>cena pro vynikajícího vyučujícího</w:t>
      </w:r>
      <w:r w:rsidRPr="00BD327C">
        <w:rPr>
          <w:rFonts w:ascii="Times New Roman" w:hAnsi="Times New Roman"/>
          <w:sz w:val="24"/>
          <w:szCs w:val="24"/>
        </w:rPr>
        <w:t xml:space="preserve"> pro</w:t>
      </w:r>
      <w:r w:rsidR="00BD327C" w:rsidRPr="00BD327C">
        <w:rPr>
          <w:rFonts w:ascii="Times New Roman" w:hAnsi="Times New Roman"/>
          <w:sz w:val="24"/>
          <w:szCs w:val="24"/>
        </w:rPr>
        <w:t xml:space="preserve">: </w:t>
      </w:r>
    </w:p>
    <w:p w:rsidR="006C4C16" w:rsidRDefault="00BD327C" w:rsidP="006C4C16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prof. MUDr. Petr Broulík, DrSc., III. interní klinika 1. </w:t>
      </w:r>
      <w:r w:rsidR="006C4C16">
        <w:rPr>
          <w:rFonts w:ascii="Times New Roman" w:hAnsi="Times New Roman"/>
          <w:sz w:val="24"/>
          <w:szCs w:val="24"/>
        </w:rPr>
        <w:t>LF</w:t>
      </w:r>
      <w:r>
        <w:rPr>
          <w:rFonts w:ascii="Times New Roman" w:hAnsi="Times New Roman"/>
          <w:sz w:val="24"/>
          <w:szCs w:val="24"/>
        </w:rPr>
        <w:t xml:space="preserve"> </w:t>
      </w:r>
      <w:r w:rsidR="006C4C16">
        <w:rPr>
          <w:rFonts w:ascii="Times New Roman" w:hAnsi="Times New Roman"/>
          <w:sz w:val="24"/>
          <w:szCs w:val="24"/>
        </w:rPr>
        <w:t xml:space="preserve">UK </w:t>
      </w:r>
      <w:r>
        <w:rPr>
          <w:rFonts w:ascii="Times New Roman" w:hAnsi="Times New Roman"/>
          <w:sz w:val="24"/>
          <w:szCs w:val="24"/>
        </w:rPr>
        <w:t>a VFN</w:t>
      </w:r>
    </w:p>
    <w:p w:rsidR="00BD327C" w:rsidRDefault="00BD327C" w:rsidP="006C4C16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prof. MUDr. </w:t>
      </w:r>
      <w:r w:rsidR="002171B1">
        <w:rPr>
          <w:rFonts w:ascii="Times New Roman" w:hAnsi="Times New Roman"/>
          <w:sz w:val="24"/>
          <w:szCs w:val="24"/>
        </w:rPr>
        <w:t>Jiří Vencovský, DrSc., Revmatologická klinika 1. LF UK a Revmatologického ústavu</w:t>
      </w:r>
    </w:p>
    <w:p w:rsidR="002171B1" w:rsidRDefault="002171B1" w:rsidP="006C4C16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prof. MUDr. Jaroslav Lindner, CSc., II. chirurgická klinika</w:t>
      </w:r>
    </w:p>
    <w:p w:rsidR="002171B1" w:rsidRPr="002171B1" w:rsidRDefault="002171B1" w:rsidP="002171B1">
      <w:pPr>
        <w:rPr>
          <w:rFonts w:ascii="Times New Roman" w:hAnsi="Times New Roman"/>
          <w:sz w:val="24"/>
          <w:szCs w:val="24"/>
        </w:rPr>
      </w:pPr>
    </w:p>
    <w:p w:rsidR="006C4C16" w:rsidRPr="002171B1" w:rsidRDefault="006C4C16" w:rsidP="002171B1">
      <w:pPr>
        <w:jc w:val="both"/>
        <w:rPr>
          <w:rFonts w:ascii="Times New Roman" w:hAnsi="Times New Roman"/>
          <w:sz w:val="24"/>
          <w:szCs w:val="24"/>
        </w:rPr>
      </w:pPr>
      <w:r w:rsidRPr="002171B1">
        <w:rPr>
          <w:rFonts w:ascii="Times New Roman" w:hAnsi="Times New Roman"/>
          <w:b/>
          <w:sz w:val="24"/>
          <w:szCs w:val="24"/>
        </w:rPr>
        <w:t>cena za vynikající počin</w:t>
      </w:r>
      <w:r w:rsidRPr="002171B1">
        <w:rPr>
          <w:rFonts w:ascii="Times New Roman" w:hAnsi="Times New Roman"/>
          <w:sz w:val="24"/>
          <w:szCs w:val="24"/>
        </w:rPr>
        <w:t xml:space="preserve"> pro </w:t>
      </w:r>
      <w:r w:rsidR="002171B1">
        <w:rPr>
          <w:rFonts w:ascii="Times New Roman" w:hAnsi="Times New Roman"/>
          <w:sz w:val="24"/>
          <w:szCs w:val="24"/>
        </w:rPr>
        <w:t xml:space="preserve">doc. MUDr. Jana Živného, Ph.D. a prof. MUDr. Stanislava Štípka, DrSc. </w:t>
      </w: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Default="006C4C16" w:rsidP="007947B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projednání VR 1. LF budou schválené návrhy nominací předány k dalšímu projednání RUK.</w:t>
      </w: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7947B4" w:rsidRDefault="007947B4" w:rsidP="006C4C16">
      <w:pPr>
        <w:rPr>
          <w:rFonts w:ascii="Times New Roman" w:hAnsi="Times New Roman"/>
          <w:sz w:val="24"/>
          <w:szCs w:val="24"/>
        </w:rPr>
      </w:pP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171B1">
        <w:rPr>
          <w:rFonts w:ascii="Times New Roman" w:hAnsi="Times New Roman"/>
          <w:sz w:val="24"/>
          <w:szCs w:val="24"/>
        </w:rPr>
        <w:t>3. 5. 2017</w:t>
      </w:r>
    </w:p>
    <w:p w:rsidR="006C4C16" w:rsidRDefault="006C4C16" w:rsidP="006C4C16">
      <w:pPr>
        <w:rPr>
          <w:rFonts w:ascii="Times New Roman" w:hAnsi="Times New Roman"/>
          <w:sz w:val="24"/>
          <w:szCs w:val="24"/>
        </w:rPr>
      </w:pPr>
    </w:p>
    <w:p w:rsidR="002171B1" w:rsidRDefault="006C4C16" w:rsidP="006C4C1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Mgr. K. Timková</w:t>
      </w:r>
    </w:p>
    <w:p w:rsidR="002171B1" w:rsidRDefault="002171B1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171B1" w:rsidRDefault="002171B1" w:rsidP="002171B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 w:rsidRPr="004B3CFC">
        <w:rPr>
          <w:rFonts w:ascii="Times New Roman" w:hAnsi="Times New Roman"/>
          <w:b/>
          <w:sz w:val="36"/>
        </w:rPr>
        <w:lastRenderedPageBreak/>
        <w:t>Nominace na cenu Arnošta z</w:t>
      </w:r>
      <w:r>
        <w:rPr>
          <w:rFonts w:ascii="Times New Roman" w:hAnsi="Times New Roman"/>
          <w:b/>
          <w:sz w:val="36"/>
        </w:rPr>
        <w:t> </w:t>
      </w:r>
      <w:r w:rsidRPr="004B3CFC">
        <w:rPr>
          <w:rFonts w:ascii="Times New Roman" w:hAnsi="Times New Roman"/>
          <w:b/>
          <w:sz w:val="36"/>
        </w:rPr>
        <w:t>Pardubi</w:t>
      </w:r>
      <w:r>
        <w:rPr>
          <w:rFonts w:ascii="Times New Roman" w:hAnsi="Times New Roman"/>
          <w:b/>
          <w:sz w:val="36"/>
        </w:rPr>
        <w:t>c</w:t>
      </w:r>
    </w:p>
    <w:p w:rsidR="002171B1" w:rsidRPr="004B3CFC" w:rsidRDefault="002171B1" w:rsidP="002171B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 w:rsidRPr="004B3CFC">
        <w:rPr>
          <w:rFonts w:ascii="Times New Roman" w:hAnsi="Times New Roman"/>
          <w:b/>
          <w:sz w:val="36"/>
        </w:rPr>
        <w:t xml:space="preserve">    pro </w:t>
      </w:r>
      <w:r>
        <w:rPr>
          <w:rFonts w:ascii="Times New Roman" w:hAnsi="Times New Roman"/>
          <w:b/>
          <w:sz w:val="36"/>
        </w:rPr>
        <w:t>2</w:t>
      </w:r>
      <w:r w:rsidRPr="004B3CFC">
        <w:rPr>
          <w:rFonts w:ascii="Times New Roman" w:hAnsi="Times New Roman"/>
          <w:b/>
          <w:sz w:val="36"/>
        </w:rPr>
        <w:t>. ročník – 201</w:t>
      </w:r>
      <w:r>
        <w:rPr>
          <w:rFonts w:ascii="Times New Roman" w:hAnsi="Times New Roman"/>
          <w:b/>
          <w:sz w:val="36"/>
        </w:rPr>
        <w:t>6</w:t>
      </w:r>
      <w:r w:rsidRPr="004B3CFC">
        <w:rPr>
          <w:rFonts w:ascii="Times New Roman" w:hAnsi="Times New Roman"/>
          <w:b/>
          <w:sz w:val="36"/>
        </w:rPr>
        <w:t>/201</w:t>
      </w:r>
      <w:r>
        <w:rPr>
          <w:rFonts w:ascii="Times New Roman" w:hAnsi="Times New Roman"/>
          <w:b/>
          <w:sz w:val="36"/>
        </w:rPr>
        <w:t>7</w:t>
      </w:r>
      <w:r w:rsidRPr="004B3CFC">
        <w:rPr>
          <w:rFonts w:ascii="Times New Roman" w:hAnsi="Times New Roman"/>
          <w:b/>
          <w:sz w:val="36"/>
        </w:rPr>
        <w:t xml:space="preserve">     </w:t>
      </w:r>
    </w:p>
    <w:p w:rsidR="002171B1" w:rsidRDefault="002171B1" w:rsidP="002171B1">
      <w:pPr>
        <w:rPr>
          <w:rFonts w:ascii="Times New Roman" w:hAnsi="Times New Roman"/>
          <w:b/>
          <w:sz w:val="32"/>
        </w:rPr>
      </w:pPr>
      <w:r w:rsidRPr="004B3CFC">
        <w:rPr>
          <w:rFonts w:ascii="Times New Roman" w:hAnsi="Times New Roman"/>
          <w:b/>
          <w:sz w:val="32"/>
          <w:u w:val="single"/>
        </w:rPr>
        <w:t>Navrhovatel</w:t>
      </w:r>
      <w:r w:rsidRPr="004B3CFC">
        <w:rPr>
          <w:rFonts w:ascii="Times New Roman" w:hAnsi="Times New Roman"/>
          <w:b/>
          <w:sz w:val="32"/>
        </w:rPr>
        <w:t xml:space="preserve"> (</w:t>
      </w:r>
      <w:r w:rsidRPr="004B3CFC">
        <w:rPr>
          <w:rFonts w:ascii="Times New Roman" w:hAnsi="Times New Roman"/>
          <w:b/>
          <w:sz w:val="28"/>
          <w:szCs w:val="28"/>
        </w:rPr>
        <w:t xml:space="preserve">děkan fakulty, vědecká rada, akademický senát, součást UK </w:t>
      </w:r>
      <w:proofErr w:type="spellStart"/>
      <w:r w:rsidRPr="004B3CFC">
        <w:rPr>
          <w:rFonts w:ascii="Times New Roman" w:hAnsi="Times New Roman"/>
          <w:b/>
          <w:sz w:val="28"/>
          <w:szCs w:val="28"/>
        </w:rPr>
        <w:t>atd</w:t>
      </w:r>
      <w:proofErr w:type="spellEnd"/>
      <w:r w:rsidRPr="004B3CFC">
        <w:rPr>
          <w:rFonts w:ascii="Times New Roman" w:hAnsi="Times New Roman"/>
          <w:b/>
          <w:sz w:val="28"/>
          <w:szCs w:val="28"/>
        </w:rPr>
        <w:t>)</w:t>
      </w:r>
      <w:r w:rsidRPr="004B3CFC">
        <w:rPr>
          <w:rFonts w:ascii="Times New Roman" w:hAnsi="Times New Roman"/>
          <w:b/>
          <w:sz w:val="32"/>
        </w:rPr>
        <w:t>:</w:t>
      </w:r>
      <w:r>
        <w:rPr>
          <w:rFonts w:ascii="Times New Roman" w:hAnsi="Times New Roman"/>
          <w:b/>
          <w:sz w:val="32"/>
        </w:rPr>
        <w:t xml:space="preserve"> Vědecká rada 1. LF UK</w:t>
      </w:r>
    </w:p>
    <w:p w:rsidR="002171B1" w:rsidRDefault="002171B1" w:rsidP="002171B1">
      <w:pPr>
        <w:rPr>
          <w:rFonts w:ascii="Times New Roman" w:hAnsi="Times New Roman"/>
          <w:b/>
          <w:sz w:val="32"/>
        </w:rPr>
      </w:pPr>
    </w:p>
    <w:p w:rsidR="002171B1" w:rsidRPr="00B4049E" w:rsidRDefault="002171B1" w:rsidP="002171B1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předkladatel: </w:t>
      </w:r>
      <w:r w:rsidRPr="00B4049E">
        <w:rPr>
          <w:rFonts w:ascii="Times New Roman" w:hAnsi="Times New Roman"/>
          <w:sz w:val="32"/>
        </w:rPr>
        <w:t>prof. MUDr. Štěpán Svačina, DrSc.</w:t>
      </w:r>
    </w:p>
    <w:p w:rsidR="002171B1" w:rsidRPr="004B3CFC" w:rsidRDefault="002171B1" w:rsidP="002171B1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  <w:u w:val="single"/>
        </w:rPr>
        <w:t xml:space="preserve">V kategorii pro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vynikajícího </w:t>
      </w:r>
      <w:r w:rsidRPr="004B3CFC">
        <w:rPr>
          <w:rFonts w:ascii="Times New Roman" w:hAnsi="Times New Roman"/>
          <w:b/>
          <w:sz w:val="28"/>
          <w:szCs w:val="28"/>
          <w:u w:val="single"/>
        </w:rPr>
        <w:t>vyučujícího UK</w:t>
      </w:r>
    </w:p>
    <w:p w:rsidR="002171B1" w:rsidRPr="004B3CFC" w:rsidRDefault="002171B1" w:rsidP="002171B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  <w:t xml:space="preserve">Příjmení, jméno, </w:t>
      </w:r>
      <w:proofErr w:type="gramStart"/>
      <w:r>
        <w:rPr>
          <w:rFonts w:ascii="Times New Roman" w:hAnsi="Times New Roman"/>
          <w:b/>
          <w:sz w:val="28"/>
          <w:szCs w:val="28"/>
        </w:rPr>
        <w:t>titul:</w:t>
      </w:r>
      <w:r w:rsidRPr="004B3CFC">
        <w:rPr>
          <w:rFonts w:ascii="Times New Roman" w:hAnsi="Times New Roman"/>
          <w:b/>
          <w:sz w:val="28"/>
          <w:szCs w:val="28"/>
        </w:rPr>
        <w:t>.......</w:t>
      </w:r>
      <w:r w:rsidRPr="0091741B">
        <w:rPr>
          <w:rFonts w:ascii="Times New Roman" w:hAnsi="Times New Roman"/>
          <w:b/>
          <w:sz w:val="32"/>
        </w:rPr>
        <w:t xml:space="preserve"> </w:t>
      </w:r>
      <w:r w:rsidRPr="00B4049E">
        <w:rPr>
          <w:rFonts w:ascii="Times New Roman" w:hAnsi="Times New Roman"/>
          <w:sz w:val="32"/>
        </w:rPr>
        <w:t>prof.</w:t>
      </w:r>
      <w:proofErr w:type="gramEnd"/>
      <w:r w:rsidRPr="00B4049E">
        <w:rPr>
          <w:rFonts w:ascii="Times New Roman" w:hAnsi="Times New Roman"/>
          <w:sz w:val="32"/>
        </w:rPr>
        <w:t xml:space="preserve"> MUDr. Petr Broulík,</w:t>
      </w:r>
      <w:r w:rsidR="00F23632">
        <w:rPr>
          <w:rFonts w:ascii="Times New Roman" w:hAnsi="Times New Roman"/>
          <w:sz w:val="32"/>
        </w:rPr>
        <w:t xml:space="preserve"> </w:t>
      </w:r>
      <w:r w:rsidRPr="00B4049E">
        <w:rPr>
          <w:rFonts w:ascii="Times New Roman" w:hAnsi="Times New Roman"/>
          <w:sz w:val="32"/>
        </w:rPr>
        <w:t>DrSc</w:t>
      </w:r>
      <w:r w:rsidRPr="00B4049E">
        <w:rPr>
          <w:rFonts w:ascii="Times New Roman" w:hAnsi="Times New Roman"/>
          <w:sz w:val="28"/>
          <w:szCs w:val="28"/>
        </w:rPr>
        <w:t>.</w:t>
      </w:r>
    </w:p>
    <w:p w:rsidR="002171B1" w:rsidRPr="00B4049E" w:rsidRDefault="002171B1" w:rsidP="002171B1">
      <w:pPr>
        <w:rPr>
          <w:rFonts w:ascii="Times New Roman" w:hAnsi="Times New Roman"/>
          <w:sz w:val="28"/>
          <w:szCs w:val="28"/>
        </w:rPr>
      </w:pPr>
      <w:r w:rsidRPr="00B4049E">
        <w:rPr>
          <w:rFonts w:ascii="Times New Roman" w:hAnsi="Times New Roman"/>
          <w:sz w:val="28"/>
          <w:szCs w:val="28"/>
        </w:rPr>
        <w:t>Stručné odůvodnění nominace (max. 2 st. A4)</w:t>
      </w:r>
    </w:p>
    <w:p w:rsidR="002171B1" w:rsidRDefault="002171B1" w:rsidP="002171B1">
      <w:pPr>
        <w:jc w:val="both"/>
        <w:rPr>
          <w:rFonts w:ascii="Times New Roman" w:hAnsi="Times New Roman"/>
          <w:sz w:val="28"/>
          <w:szCs w:val="28"/>
        </w:rPr>
      </w:pPr>
      <w:r w:rsidRPr="00B4049E">
        <w:rPr>
          <w:rFonts w:ascii="Times New Roman" w:hAnsi="Times New Roman"/>
          <w:sz w:val="28"/>
          <w:szCs w:val="28"/>
        </w:rPr>
        <w:t xml:space="preserve">Profesor </w:t>
      </w:r>
      <w:proofErr w:type="gramStart"/>
      <w:r w:rsidRPr="00B4049E">
        <w:rPr>
          <w:rFonts w:ascii="Times New Roman" w:hAnsi="Times New Roman"/>
          <w:sz w:val="28"/>
          <w:szCs w:val="28"/>
        </w:rPr>
        <w:t>Broulík  patří</w:t>
      </w:r>
      <w:proofErr w:type="gramEnd"/>
      <w:r w:rsidRPr="00B4049E">
        <w:rPr>
          <w:rFonts w:ascii="Times New Roman" w:hAnsi="Times New Roman"/>
          <w:sz w:val="28"/>
          <w:szCs w:val="28"/>
        </w:rPr>
        <w:t xml:space="preserve"> k nejoblíbenějším   pedagogům </w:t>
      </w:r>
      <w:r>
        <w:rPr>
          <w:rFonts w:ascii="Times New Roman" w:hAnsi="Times New Roman"/>
          <w:sz w:val="28"/>
          <w:szCs w:val="28"/>
        </w:rPr>
        <w:t xml:space="preserve"> naší </w:t>
      </w:r>
      <w:r w:rsidRPr="00B4049E">
        <w:rPr>
          <w:rFonts w:ascii="Times New Roman" w:hAnsi="Times New Roman"/>
          <w:sz w:val="28"/>
          <w:szCs w:val="28"/>
        </w:rPr>
        <w:t>fakulty. Po roce 1989 jako studijní proděkan se zasloužil o transformaci výuky do nové doby.   Po více než 20 let je členem akademického senátu a ve volbách pro s</w:t>
      </w:r>
      <w:r>
        <w:rPr>
          <w:rFonts w:ascii="Times New Roman" w:hAnsi="Times New Roman"/>
          <w:sz w:val="28"/>
          <w:szCs w:val="28"/>
        </w:rPr>
        <w:t>vou oblibu získává vždy vel</w:t>
      </w:r>
      <w:r w:rsidRPr="00B4049E">
        <w:rPr>
          <w:rFonts w:ascii="Times New Roman" w:hAnsi="Times New Roman"/>
          <w:sz w:val="28"/>
          <w:szCs w:val="28"/>
        </w:rPr>
        <w:t>mi mnoho hlasů.  Jeho výuka</w:t>
      </w:r>
      <w:r>
        <w:rPr>
          <w:rFonts w:ascii="Times New Roman" w:hAnsi="Times New Roman"/>
          <w:sz w:val="28"/>
          <w:szCs w:val="28"/>
        </w:rPr>
        <w:t>-</w:t>
      </w:r>
      <w:r w:rsidRPr="00B4049E">
        <w:rPr>
          <w:rFonts w:ascii="Times New Roman" w:hAnsi="Times New Roman"/>
          <w:sz w:val="28"/>
          <w:szCs w:val="28"/>
        </w:rPr>
        <w:t xml:space="preserve"> jak v</w:t>
      </w:r>
      <w:r>
        <w:rPr>
          <w:rFonts w:ascii="Times New Roman" w:hAnsi="Times New Roman"/>
          <w:sz w:val="28"/>
          <w:szCs w:val="28"/>
        </w:rPr>
        <w:t> </w:t>
      </w:r>
      <w:r w:rsidRPr="00B4049E">
        <w:rPr>
          <w:rFonts w:ascii="Times New Roman" w:hAnsi="Times New Roman"/>
          <w:sz w:val="28"/>
          <w:szCs w:val="28"/>
        </w:rPr>
        <w:t>seminářích</w:t>
      </w:r>
      <w:r>
        <w:rPr>
          <w:rFonts w:ascii="Times New Roman" w:hAnsi="Times New Roman"/>
          <w:sz w:val="28"/>
          <w:szCs w:val="28"/>
        </w:rPr>
        <w:t>,</w:t>
      </w:r>
      <w:r w:rsidRPr="00B4049E">
        <w:rPr>
          <w:rFonts w:ascii="Times New Roman" w:hAnsi="Times New Roman"/>
          <w:sz w:val="28"/>
          <w:szCs w:val="28"/>
        </w:rPr>
        <w:t xml:space="preserve"> tak na stážích</w:t>
      </w:r>
      <w:r>
        <w:rPr>
          <w:rFonts w:ascii="Times New Roman" w:hAnsi="Times New Roman"/>
          <w:sz w:val="28"/>
          <w:szCs w:val="28"/>
        </w:rPr>
        <w:t>-</w:t>
      </w:r>
      <w:r w:rsidRPr="00B4049E">
        <w:rPr>
          <w:rFonts w:ascii="Times New Roman" w:hAnsi="Times New Roman"/>
          <w:sz w:val="28"/>
          <w:szCs w:val="28"/>
        </w:rPr>
        <w:t xml:space="preserve"> je  velmi prakticky zaměřená, což je oceňováno studenty. </w:t>
      </w:r>
    </w:p>
    <w:p w:rsidR="002171B1" w:rsidRPr="00B4049E" w:rsidRDefault="002171B1" w:rsidP="002171B1">
      <w:pPr>
        <w:jc w:val="both"/>
        <w:rPr>
          <w:rFonts w:ascii="Times New Roman" w:hAnsi="Times New Roman"/>
          <w:sz w:val="28"/>
          <w:szCs w:val="28"/>
        </w:rPr>
      </w:pPr>
      <w:r w:rsidRPr="00B4049E">
        <w:rPr>
          <w:rFonts w:ascii="Times New Roman" w:hAnsi="Times New Roman"/>
          <w:sz w:val="28"/>
          <w:szCs w:val="28"/>
        </w:rPr>
        <w:t>V letošním roce se dožívá 8</w:t>
      </w:r>
      <w:r>
        <w:rPr>
          <w:rFonts w:ascii="Times New Roman" w:hAnsi="Times New Roman"/>
          <w:sz w:val="28"/>
          <w:szCs w:val="28"/>
        </w:rPr>
        <w:t>0 let a je stále pedagogicky velmi</w:t>
      </w:r>
      <w:r w:rsidRPr="00B4049E">
        <w:rPr>
          <w:rFonts w:ascii="Times New Roman" w:hAnsi="Times New Roman"/>
          <w:sz w:val="28"/>
          <w:szCs w:val="28"/>
        </w:rPr>
        <w:t xml:space="preserve"> aktivní.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49E">
        <w:rPr>
          <w:rFonts w:ascii="Times New Roman" w:hAnsi="Times New Roman"/>
          <w:sz w:val="28"/>
          <w:szCs w:val="28"/>
        </w:rPr>
        <w:t>Na fakultě resp. ve VFN pracuje od roku 1965.</w:t>
      </w:r>
    </w:p>
    <w:p w:rsidR="002171B1" w:rsidRPr="00B4049E" w:rsidRDefault="002171B1" w:rsidP="002171B1">
      <w:pPr>
        <w:jc w:val="both"/>
        <w:rPr>
          <w:rFonts w:ascii="Times New Roman" w:hAnsi="Times New Roman"/>
          <w:sz w:val="28"/>
          <w:szCs w:val="28"/>
        </w:rPr>
      </w:pPr>
      <w:r w:rsidRPr="00B4049E">
        <w:rPr>
          <w:rFonts w:ascii="Times New Roman" w:hAnsi="Times New Roman"/>
          <w:sz w:val="28"/>
          <w:szCs w:val="28"/>
        </w:rPr>
        <w:t xml:space="preserve"> </w:t>
      </w: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171B1" w:rsidRDefault="002171B1" w:rsidP="002171B1">
      <w:pPr>
        <w:rPr>
          <w:rFonts w:ascii="Times New Roman" w:hAnsi="Times New Roman"/>
          <w:b/>
          <w:sz w:val="28"/>
          <w:szCs w:val="28"/>
        </w:rPr>
      </w:pPr>
    </w:p>
    <w:p w:rsidR="002D01B1" w:rsidRDefault="002171B1" w:rsidP="002171B1">
      <w:pPr>
        <w:rPr>
          <w:rFonts w:ascii="Times New Roman" w:hAnsi="Times New Roman"/>
          <w:b/>
          <w:sz w:val="32"/>
        </w:rPr>
      </w:pPr>
      <w:proofErr w:type="gramStart"/>
      <w:r w:rsidRPr="004B3CFC">
        <w:rPr>
          <w:rFonts w:ascii="Times New Roman" w:hAnsi="Times New Roman"/>
          <w:b/>
          <w:sz w:val="32"/>
        </w:rPr>
        <w:t>V ................... dne</w:t>
      </w:r>
      <w:proofErr w:type="gramEnd"/>
      <w:r w:rsidRPr="004B3CFC">
        <w:rPr>
          <w:rFonts w:ascii="Times New Roman" w:hAnsi="Times New Roman"/>
          <w:b/>
          <w:sz w:val="32"/>
        </w:rPr>
        <w:t>...............                  ..............................................</w:t>
      </w:r>
      <w:r w:rsidRPr="004B3CFC">
        <w:rPr>
          <w:rFonts w:ascii="Times New Roman" w:hAnsi="Times New Roman"/>
          <w:b/>
          <w:sz w:val="32"/>
        </w:rPr>
        <w:br/>
        <w:t xml:space="preserve">                                                                              podpis zástupce</w:t>
      </w:r>
    </w:p>
    <w:p w:rsidR="002D01B1" w:rsidRDefault="002D01B1">
      <w:pPr>
        <w:spacing w:after="160" w:line="259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br w:type="page"/>
      </w:r>
    </w:p>
    <w:p w:rsidR="002171B1" w:rsidRDefault="002D01B1" w:rsidP="002171B1">
      <w:pPr>
        <w:rPr>
          <w:rFonts w:ascii="Times New Roman" w:hAnsi="Times New Roman"/>
          <w:b/>
          <w:sz w:val="28"/>
          <w:szCs w:val="28"/>
        </w:rPr>
      </w:pPr>
      <w:r w:rsidRPr="002D01B1">
        <w:rPr>
          <w:rFonts w:ascii="Times New Roman" w:hAnsi="Times New Roman"/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16" w:rsidRDefault="006C4C16" w:rsidP="006C4C16">
      <w:pPr>
        <w:jc w:val="right"/>
        <w:rPr>
          <w:rFonts w:ascii="Times New Roman" w:hAnsi="Times New Roman"/>
          <w:sz w:val="24"/>
          <w:szCs w:val="24"/>
        </w:rPr>
      </w:pPr>
    </w:p>
    <w:p w:rsidR="002D01B1" w:rsidRDefault="002D01B1">
      <w:pPr>
        <w:spacing w:after="160" w:line="259" w:lineRule="auto"/>
      </w:pPr>
      <w:r>
        <w:br w:type="page"/>
      </w:r>
    </w:p>
    <w:p w:rsidR="0014335F" w:rsidRDefault="002D01B1">
      <w:r w:rsidRPr="002D01B1">
        <w:rPr>
          <w:noProof/>
          <w:lang w:eastAsia="cs-CZ"/>
        </w:rPr>
        <w:lastRenderedPageBreak/>
        <w:drawing>
          <wp:inline distT="0" distB="0" distL="0" distR="0">
            <wp:extent cx="5760720" cy="7931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5F" w:rsidRDefault="0014335F">
      <w:pPr>
        <w:spacing w:after="160" w:line="259" w:lineRule="auto"/>
      </w:pPr>
      <w:r>
        <w:br w:type="page"/>
      </w:r>
    </w:p>
    <w:p w:rsidR="0014335F" w:rsidRDefault="0014335F" w:rsidP="001433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 w:rsidRPr="004B3CFC">
        <w:rPr>
          <w:rFonts w:ascii="Times New Roman" w:hAnsi="Times New Roman"/>
          <w:b/>
          <w:sz w:val="36"/>
        </w:rPr>
        <w:lastRenderedPageBreak/>
        <w:t>Nominace na cenu Arnošta z</w:t>
      </w:r>
      <w:r>
        <w:rPr>
          <w:rFonts w:ascii="Times New Roman" w:hAnsi="Times New Roman"/>
          <w:b/>
          <w:sz w:val="36"/>
        </w:rPr>
        <w:t> </w:t>
      </w:r>
      <w:r w:rsidRPr="004B3CFC">
        <w:rPr>
          <w:rFonts w:ascii="Times New Roman" w:hAnsi="Times New Roman"/>
          <w:b/>
          <w:sz w:val="36"/>
        </w:rPr>
        <w:t>Pardubi</w:t>
      </w:r>
      <w:r>
        <w:rPr>
          <w:rFonts w:ascii="Times New Roman" w:hAnsi="Times New Roman"/>
          <w:b/>
          <w:sz w:val="36"/>
        </w:rPr>
        <w:t>c</w:t>
      </w:r>
    </w:p>
    <w:p w:rsidR="0014335F" w:rsidRPr="004B3CFC" w:rsidRDefault="0014335F" w:rsidP="001433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 w:rsidRPr="004B3CFC">
        <w:rPr>
          <w:rFonts w:ascii="Times New Roman" w:hAnsi="Times New Roman"/>
          <w:b/>
          <w:sz w:val="36"/>
        </w:rPr>
        <w:t xml:space="preserve">    pro </w:t>
      </w:r>
      <w:r>
        <w:rPr>
          <w:rFonts w:ascii="Times New Roman" w:hAnsi="Times New Roman"/>
          <w:b/>
          <w:sz w:val="36"/>
        </w:rPr>
        <w:t>2</w:t>
      </w:r>
      <w:r w:rsidRPr="004B3CFC">
        <w:rPr>
          <w:rFonts w:ascii="Times New Roman" w:hAnsi="Times New Roman"/>
          <w:b/>
          <w:sz w:val="36"/>
        </w:rPr>
        <w:t>. ročník – 201</w:t>
      </w:r>
      <w:r>
        <w:rPr>
          <w:rFonts w:ascii="Times New Roman" w:hAnsi="Times New Roman"/>
          <w:b/>
          <w:sz w:val="36"/>
        </w:rPr>
        <w:t>6</w:t>
      </w:r>
      <w:r w:rsidRPr="004B3CFC">
        <w:rPr>
          <w:rFonts w:ascii="Times New Roman" w:hAnsi="Times New Roman"/>
          <w:b/>
          <w:sz w:val="36"/>
        </w:rPr>
        <w:t>/201</w:t>
      </w:r>
      <w:r>
        <w:rPr>
          <w:rFonts w:ascii="Times New Roman" w:hAnsi="Times New Roman"/>
          <w:b/>
          <w:sz w:val="36"/>
        </w:rPr>
        <w:t>7</w:t>
      </w:r>
      <w:r w:rsidRPr="004B3CFC">
        <w:rPr>
          <w:rFonts w:ascii="Times New Roman" w:hAnsi="Times New Roman"/>
          <w:b/>
          <w:sz w:val="36"/>
        </w:rPr>
        <w:t xml:space="preserve">     </w:t>
      </w:r>
    </w:p>
    <w:p w:rsidR="0014335F" w:rsidRDefault="0014335F" w:rsidP="0014335F">
      <w:pPr>
        <w:rPr>
          <w:rFonts w:ascii="Times New Roman" w:hAnsi="Times New Roman"/>
          <w:b/>
          <w:sz w:val="32"/>
        </w:rPr>
      </w:pPr>
      <w:r w:rsidRPr="004B3CFC">
        <w:rPr>
          <w:rFonts w:ascii="Times New Roman" w:hAnsi="Times New Roman"/>
          <w:b/>
          <w:sz w:val="32"/>
          <w:u w:val="single"/>
        </w:rPr>
        <w:t>Navrhovatel</w:t>
      </w:r>
      <w:r w:rsidRPr="004B3CFC">
        <w:rPr>
          <w:rFonts w:ascii="Times New Roman" w:hAnsi="Times New Roman"/>
          <w:b/>
          <w:sz w:val="32"/>
        </w:rPr>
        <w:t xml:space="preserve"> (</w:t>
      </w:r>
      <w:r w:rsidRPr="004B3CFC">
        <w:rPr>
          <w:rFonts w:ascii="Times New Roman" w:hAnsi="Times New Roman"/>
          <w:b/>
          <w:sz w:val="28"/>
          <w:szCs w:val="28"/>
        </w:rPr>
        <w:t xml:space="preserve">děkan fakulty, vědecká rada, akademický senát, součást UK </w:t>
      </w:r>
      <w:proofErr w:type="spellStart"/>
      <w:r w:rsidRPr="004B3CFC">
        <w:rPr>
          <w:rFonts w:ascii="Times New Roman" w:hAnsi="Times New Roman"/>
          <w:b/>
          <w:sz w:val="28"/>
          <w:szCs w:val="28"/>
        </w:rPr>
        <w:t>atd</w:t>
      </w:r>
      <w:proofErr w:type="spellEnd"/>
      <w:r w:rsidRPr="004B3CFC">
        <w:rPr>
          <w:rFonts w:ascii="Times New Roman" w:hAnsi="Times New Roman"/>
          <w:b/>
          <w:sz w:val="28"/>
          <w:szCs w:val="28"/>
        </w:rPr>
        <w:t>)</w:t>
      </w:r>
      <w:r w:rsidRPr="004B3CFC">
        <w:rPr>
          <w:rFonts w:ascii="Times New Roman" w:hAnsi="Times New Roman"/>
          <w:b/>
          <w:sz w:val="32"/>
        </w:rPr>
        <w:t>:</w:t>
      </w:r>
      <w:r>
        <w:rPr>
          <w:rFonts w:ascii="Times New Roman" w:hAnsi="Times New Roman"/>
          <w:b/>
          <w:sz w:val="32"/>
        </w:rPr>
        <w:t xml:space="preserve"> Vědecká rada 1. LF UK</w:t>
      </w:r>
    </w:p>
    <w:p w:rsidR="0014335F" w:rsidRDefault="0014335F" w:rsidP="0014335F">
      <w:pPr>
        <w:rPr>
          <w:rFonts w:ascii="Times New Roman" w:hAnsi="Times New Roman"/>
          <w:b/>
          <w:sz w:val="32"/>
        </w:rPr>
      </w:pPr>
    </w:p>
    <w:p w:rsidR="0014335F" w:rsidRDefault="0014335F" w:rsidP="0014335F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předkladatel: MUDr. Ján </w:t>
      </w:r>
      <w:proofErr w:type="spellStart"/>
      <w:r>
        <w:rPr>
          <w:rFonts w:ascii="Times New Roman" w:hAnsi="Times New Roman"/>
          <w:b/>
          <w:sz w:val="32"/>
        </w:rPr>
        <w:t>Dudra</w:t>
      </w:r>
      <w:proofErr w:type="spellEnd"/>
      <w:r>
        <w:rPr>
          <w:rFonts w:ascii="Times New Roman" w:hAnsi="Times New Roman"/>
          <w:b/>
          <w:sz w:val="32"/>
        </w:rPr>
        <w:t xml:space="preserve">, Ph.D., člen VR 1. LF UK </w:t>
      </w:r>
    </w:p>
    <w:p w:rsidR="0014335F" w:rsidRPr="004B3CFC" w:rsidRDefault="0014335F" w:rsidP="0014335F">
      <w:pPr>
        <w:rPr>
          <w:rFonts w:ascii="Times New Roman" w:hAnsi="Times New Roman"/>
          <w:b/>
          <w:sz w:val="32"/>
        </w:rPr>
      </w:pPr>
    </w:p>
    <w:p w:rsidR="0014335F" w:rsidRPr="004B3CFC" w:rsidRDefault="0014335F" w:rsidP="0014335F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  <w:u w:val="single"/>
        </w:rPr>
        <w:t xml:space="preserve">V kategorii pro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vynikajícího </w:t>
      </w:r>
      <w:r w:rsidRPr="004B3CFC">
        <w:rPr>
          <w:rFonts w:ascii="Times New Roman" w:hAnsi="Times New Roman"/>
          <w:b/>
          <w:sz w:val="28"/>
          <w:szCs w:val="28"/>
          <w:u w:val="single"/>
        </w:rPr>
        <w:t>vyučujícího UK</w:t>
      </w:r>
    </w:p>
    <w:p w:rsidR="0014335F" w:rsidRPr="004B3CFC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</w:rPr>
        <w:br/>
        <w:t>Příjmení, jméno, titul: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Prof. MUDr. Jaroslav Lindner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Lidské a odborné vlastnosti, světový odborník v oblasti chirurgické léčby plicní hypertenze</w:t>
      </w:r>
    </w:p>
    <w:p w:rsidR="0014335F" w:rsidRPr="004B3CFC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</w:rPr>
        <w:t>...............................................................................................................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Stručné odůvodnění nominace (max. 2 st. A4)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proofErr w:type="gramStart"/>
      <w:r w:rsidRPr="004B3CFC">
        <w:rPr>
          <w:rFonts w:ascii="Times New Roman" w:hAnsi="Times New Roman"/>
          <w:b/>
          <w:sz w:val="32"/>
        </w:rPr>
        <w:t>V ................... dne</w:t>
      </w:r>
      <w:proofErr w:type="gramEnd"/>
      <w:r w:rsidRPr="004B3CFC">
        <w:rPr>
          <w:rFonts w:ascii="Times New Roman" w:hAnsi="Times New Roman"/>
          <w:b/>
          <w:sz w:val="32"/>
        </w:rPr>
        <w:t>...............                  ..............................................</w:t>
      </w:r>
      <w:r w:rsidRPr="004B3CFC">
        <w:rPr>
          <w:rFonts w:ascii="Times New Roman" w:hAnsi="Times New Roman"/>
          <w:b/>
          <w:sz w:val="32"/>
        </w:rPr>
        <w:br/>
        <w:t xml:space="preserve">                                                                              podpis zástupce</w:t>
      </w:r>
    </w:p>
    <w:p w:rsidR="0014335F" w:rsidRDefault="0014335F">
      <w:pPr>
        <w:spacing w:after="160" w:line="259" w:lineRule="auto"/>
      </w:pPr>
      <w:r>
        <w:br w:type="page"/>
      </w:r>
    </w:p>
    <w:p w:rsidR="0014335F" w:rsidRDefault="0014335F" w:rsidP="001433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 w:rsidRPr="004B3CFC">
        <w:rPr>
          <w:rFonts w:ascii="Times New Roman" w:hAnsi="Times New Roman"/>
          <w:b/>
          <w:sz w:val="36"/>
        </w:rPr>
        <w:lastRenderedPageBreak/>
        <w:t>Nominace na cenu Arnošta z</w:t>
      </w:r>
      <w:r>
        <w:rPr>
          <w:rFonts w:ascii="Times New Roman" w:hAnsi="Times New Roman"/>
          <w:b/>
          <w:sz w:val="36"/>
        </w:rPr>
        <w:t> </w:t>
      </w:r>
      <w:r w:rsidRPr="004B3CFC">
        <w:rPr>
          <w:rFonts w:ascii="Times New Roman" w:hAnsi="Times New Roman"/>
          <w:b/>
          <w:sz w:val="36"/>
        </w:rPr>
        <w:t>Pardubi</w:t>
      </w:r>
      <w:r>
        <w:rPr>
          <w:rFonts w:ascii="Times New Roman" w:hAnsi="Times New Roman"/>
          <w:b/>
          <w:sz w:val="36"/>
        </w:rPr>
        <w:t>c</w:t>
      </w:r>
    </w:p>
    <w:p w:rsidR="0014335F" w:rsidRPr="004B3CFC" w:rsidRDefault="0014335F" w:rsidP="0014335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20" w:color="auto" w:fill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pro 2</w:t>
      </w:r>
      <w:r w:rsidRPr="004B3CFC">
        <w:rPr>
          <w:rFonts w:ascii="Times New Roman" w:hAnsi="Times New Roman"/>
          <w:b/>
          <w:sz w:val="36"/>
        </w:rPr>
        <w:t>. ročník – 201</w:t>
      </w:r>
      <w:r>
        <w:rPr>
          <w:rFonts w:ascii="Times New Roman" w:hAnsi="Times New Roman"/>
          <w:b/>
          <w:sz w:val="36"/>
        </w:rPr>
        <w:t>6</w:t>
      </w:r>
      <w:r w:rsidRPr="004B3CFC">
        <w:rPr>
          <w:rFonts w:ascii="Times New Roman" w:hAnsi="Times New Roman"/>
          <w:b/>
          <w:sz w:val="36"/>
        </w:rPr>
        <w:t>/201</w:t>
      </w:r>
      <w:r>
        <w:rPr>
          <w:rFonts w:ascii="Times New Roman" w:hAnsi="Times New Roman"/>
          <w:b/>
          <w:sz w:val="36"/>
        </w:rPr>
        <w:t>7</w:t>
      </w:r>
      <w:r w:rsidRPr="004B3CFC">
        <w:rPr>
          <w:rFonts w:ascii="Times New Roman" w:hAnsi="Times New Roman"/>
          <w:b/>
          <w:sz w:val="36"/>
        </w:rPr>
        <w:t xml:space="preserve">     </w:t>
      </w:r>
    </w:p>
    <w:p w:rsidR="0014335F" w:rsidRDefault="0014335F" w:rsidP="0014335F">
      <w:pPr>
        <w:rPr>
          <w:rFonts w:ascii="Times New Roman" w:hAnsi="Times New Roman"/>
          <w:b/>
          <w:sz w:val="32"/>
        </w:rPr>
      </w:pPr>
      <w:r w:rsidRPr="004B3CFC">
        <w:rPr>
          <w:rFonts w:ascii="Times New Roman" w:hAnsi="Times New Roman"/>
          <w:b/>
          <w:sz w:val="32"/>
          <w:u w:val="single"/>
        </w:rPr>
        <w:t>Navrhovatel</w:t>
      </w:r>
      <w:r w:rsidRPr="004B3CFC">
        <w:rPr>
          <w:rFonts w:ascii="Times New Roman" w:hAnsi="Times New Roman"/>
          <w:b/>
          <w:sz w:val="32"/>
        </w:rPr>
        <w:t xml:space="preserve"> (</w:t>
      </w:r>
      <w:r w:rsidRPr="004B3CFC">
        <w:rPr>
          <w:rFonts w:ascii="Times New Roman" w:hAnsi="Times New Roman"/>
          <w:b/>
          <w:sz w:val="28"/>
          <w:szCs w:val="28"/>
        </w:rPr>
        <w:t xml:space="preserve">děkan fakulty, vědecká rada, akademický senát, součást UK </w:t>
      </w:r>
      <w:proofErr w:type="spellStart"/>
      <w:r w:rsidRPr="004B3CFC">
        <w:rPr>
          <w:rFonts w:ascii="Times New Roman" w:hAnsi="Times New Roman"/>
          <w:b/>
          <w:sz w:val="28"/>
          <w:szCs w:val="28"/>
        </w:rPr>
        <w:t>atd</w:t>
      </w:r>
      <w:proofErr w:type="spellEnd"/>
      <w:r w:rsidRPr="004B3CFC">
        <w:rPr>
          <w:rFonts w:ascii="Times New Roman" w:hAnsi="Times New Roman"/>
          <w:b/>
          <w:sz w:val="28"/>
          <w:szCs w:val="28"/>
        </w:rPr>
        <w:t>)</w:t>
      </w:r>
      <w:r w:rsidRPr="004B3CFC">
        <w:rPr>
          <w:rFonts w:ascii="Times New Roman" w:hAnsi="Times New Roman"/>
          <w:b/>
          <w:sz w:val="32"/>
        </w:rPr>
        <w:t>:</w:t>
      </w:r>
      <w:r>
        <w:rPr>
          <w:rFonts w:ascii="Times New Roman" w:hAnsi="Times New Roman"/>
          <w:b/>
          <w:sz w:val="32"/>
        </w:rPr>
        <w:t xml:space="preserve"> Vědecká rada 1. LF UK </w:t>
      </w:r>
    </w:p>
    <w:p w:rsidR="0014335F" w:rsidRDefault="0014335F" w:rsidP="0014335F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  </w:t>
      </w:r>
    </w:p>
    <w:p w:rsidR="0014335F" w:rsidRPr="004B3CFC" w:rsidRDefault="0014335F" w:rsidP="001433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</w:rPr>
        <w:t xml:space="preserve">předkladatel: Prof. </w:t>
      </w:r>
      <w:bookmarkStart w:id="0" w:name="_GoBack"/>
      <w:bookmarkEnd w:id="0"/>
      <w:r>
        <w:rPr>
          <w:rFonts w:ascii="Times New Roman" w:hAnsi="Times New Roman"/>
          <w:b/>
          <w:sz w:val="32"/>
        </w:rPr>
        <w:t>MUDr. Štěpán Svačina, DrSc.</w:t>
      </w:r>
      <w:r w:rsidRPr="004B3CFC">
        <w:rPr>
          <w:rFonts w:ascii="Times New Roman" w:hAnsi="Times New Roman"/>
          <w:b/>
          <w:sz w:val="32"/>
        </w:rPr>
        <w:br/>
      </w:r>
    </w:p>
    <w:p w:rsidR="0014335F" w:rsidRPr="004B3CFC" w:rsidRDefault="0014335F" w:rsidP="0014335F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B3CFC">
        <w:rPr>
          <w:rFonts w:ascii="Times New Roman" w:hAnsi="Times New Roman"/>
          <w:b/>
          <w:sz w:val="28"/>
          <w:szCs w:val="28"/>
          <w:u w:val="single"/>
        </w:rPr>
        <w:t xml:space="preserve">V kategorii za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vynikající </w:t>
      </w:r>
      <w:r w:rsidRPr="004B3CFC">
        <w:rPr>
          <w:rFonts w:ascii="Times New Roman" w:hAnsi="Times New Roman"/>
          <w:b/>
          <w:sz w:val="28"/>
          <w:szCs w:val="28"/>
          <w:u w:val="single"/>
        </w:rPr>
        <w:t>počin ve vzdělávací činnosti na UK: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</w:rPr>
        <w:t>Příjmení, jména, tituly/ název týmu:</w:t>
      </w:r>
    </w:p>
    <w:p w:rsidR="0014335F" w:rsidRPr="00505B23" w:rsidRDefault="0014335F" w:rsidP="0014335F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Doc. MUDr. Jan Živný, Ph.D.,</w:t>
      </w:r>
    </w:p>
    <w:p w:rsidR="0014335F" w:rsidRPr="004B3CFC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505B23">
        <w:rPr>
          <w:rFonts w:ascii="Times New Roman" w:hAnsi="Times New Roman"/>
          <w:color w:val="000000" w:themeColor="text1"/>
          <w:sz w:val="24"/>
          <w:szCs w:val="24"/>
        </w:rPr>
        <w:t xml:space="preserve">Prof. MUDr. Stanislav Štípek, DrSc., </w:t>
      </w:r>
    </w:p>
    <w:p w:rsidR="0014335F" w:rsidRPr="004B3CFC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</w:rPr>
        <w:t>...............................................................................................................</w:t>
      </w: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  <w:r w:rsidRPr="004B3CFC">
        <w:rPr>
          <w:rFonts w:ascii="Times New Roman" w:hAnsi="Times New Roman"/>
          <w:b/>
          <w:sz w:val="28"/>
          <w:szCs w:val="28"/>
        </w:rPr>
        <w:t>Stručné odůvodnění nominace:</w:t>
      </w:r>
      <w:r>
        <w:rPr>
          <w:rFonts w:ascii="Times New Roman" w:hAnsi="Times New Roman"/>
          <w:b/>
          <w:sz w:val="28"/>
          <w:szCs w:val="28"/>
        </w:rPr>
        <w:t xml:space="preserve"> (max. 2 st. A4)</w:t>
      </w:r>
    </w:p>
    <w:p w:rsidR="0014335F" w:rsidRDefault="0014335F" w:rsidP="0014335F">
      <w:pPr>
        <w:jc w:val="both"/>
        <w:rPr>
          <w:rFonts w:ascii="Times New Roman" w:hAnsi="Times New Roman"/>
          <w:sz w:val="24"/>
          <w:szCs w:val="24"/>
        </w:rPr>
      </w:pPr>
    </w:p>
    <w:p w:rsidR="0014335F" w:rsidRPr="00900A63" w:rsidRDefault="0014335F" w:rsidP="0014335F">
      <w:pPr>
        <w:jc w:val="both"/>
        <w:rPr>
          <w:rFonts w:ascii="Times New Roman" w:hAnsi="Times New Roman"/>
          <w:sz w:val="24"/>
          <w:szCs w:val="24"/>
        </w:rPr>
      </w:pPr>
      <w:r w:rsidRPr="00900A63">
        <w:rPr>
          <w:rFonts w:ascii="Times New Roman" w:hAnsi="Times New Roman"/>
          <w:sz w:val="24"/>
          <w:szCs w:val="24"/>
        </w:rPr>
        <w:t xml:space="preserve">Oba navrhovaní navrhli a </w:t>
      </w:r>
      <w:r>
        <w:rPr>
          <w:rFonts w:ascii="Times New Roman" w:hAnsi="Times New Roman"/>
          <w:sz w:val="24"/>
          <w:szCs w:val="24"/>
        </w:rPr>
        <w:t xml:space="preserve">opakovaně </w:t>
      </w:r>
      <w:r w:rsidRPr="00900A63">
        <w:rPr>
          <w:rFonts w:ascii="Times New Roman" w:hAnsi="Times New Roman"/>
          <w:sz w:val="24"/>
          <w:szCs w:val="24"/>
        </w:rPr>
        <w:t xml:space="preserve">realizovali kurs doktorandského studia </w:t>
      </w:r>
      <w:r>
        <w:rPr>
          <w:rFonts w:ascii="Times New Roman" w:hAnsi="Times New Roman"/>
          <w:sz w:val="24"/>
          <w:szCs w:val="24"/>
        </w:rPr>
        <w:t>„</w:t>
      </w:r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Novinky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v biomedicínském výzkumu / </w:t>
      </w:r>
      <w:proofErr w:type="spellStart"/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>Biomedical</w:t>
      </w:r>
      <w:proofErr w:type="spellEnd"/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>Research</w:t>
      </w:r>
      <w:proofErr w:type="spellEnd"/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>News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“, který</w:t>
      </w:r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je vytvořen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oderovanými přednáškami</w:t>
      </w:r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v anglickém jazyce předních světových odborníků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biomedicínského výzkumu</w:t>
      </w:r>
      <w:r w:rsidRPr="00900A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00A63">
        <w:rPr>
          <w:rFonts w:ascii="Times New Roman" w:hAnsi="Times New Roman"/>
          <w:color w:val="000000"/>
          <w:sz w:val="24"/>
          <w:szCs w:val="24"/>
        </w:rPr>
        <w:t xml:space="preserve">Jde o jeden z doporučených povinně volitelných kurzů pro Ph.D. studenty oboru Biochemie a </w:t>
      </w:r>
      <w:proofErr w:type="spellStart"/>
      <w:r w:rsidRPr="00900A63">
        <w:rPr>
          <w:rFonts w:ascii="Times New Roman" w:hAnsi="Times New Roman"/>
          <w:color w:val="000000"/>
          <w:sz w:val="24"/>
          <w:szCs w:val="24"/>
        </w:rPr>
        <w:t>patobiochemie</w:t>
      </w:r>
      <w:proofErr w:type="spellEnd"/>
      <w:r w:rsidRPr="00900A63">
        <w:rPr>
          <w:rFonts w:ascii="Times New Roman" w:hAnsi="Times New Roman"/>
          <w:color w:val="000000"/>
          <w:sz w:val="24"/>
          <w:szCs w:val="24"/>
        </w:rPr>
        <w:t xml:space="preserve">  a Fyziologie a patofyziologie člověka</w:t>
      </w:r>
      <w:r>
        <w:rPr>
          <w:rFonts w:ascii="Times New Roman" w:hAnsi="Times New Roman"/>
          <w:color w:val="000000"/>
          <w:sz w:val="24"/>
          <w:szCs w:val="24"/>
        </w:rPr>
        <w:t xml:space="preserve"> otevřený i pro další oborové rady.</w:t>
      </w:r>
    </w:p>
    <w:p w:rsidR="0014335F" w:rsidRPr="00900A63" w:rsidRDefault="0014335F" w:rsidP="0014335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00A63">
        <w:rPr>
          <w:rFonts w:ascii="Times New Roman" w:hAnsi="Times New Roman"/>
          <w:color w:val="000000"/>
          <w:sz w:val="24"/>
          <w:szCs w:val="24"/>
        </w:rPr>
        <w:t>Kurs využívá významné světové vědce a je neobyčejně stimulující pro studenty PhD., kteří na jedné straně s</w:t>
      </w:r>
      <w:r>
        <w:rPr>
          <w:rFonts w:ascii="Times New Roman" w:hAnsi="Times New Roman"/>
          <w:color w:val="000000"/>
          <w:sz w:val="24"/>
          <w:szCs w:val="24"/>
        </w:rPr>
        <w:t xml:space="preserve">lyší přednášky významných a velmi úspěšných odborníků základního i klinického výzkumu </w:t>
      </w:r>
      <w:r w:rsidRPr="00900A63">
        <w:rPr>
          <w:rFonts w:ascii="Times New Roman" w:hAnsi="Times New Roman"/>
          <w:color w:val="000000"/>
          <w:sz w:val="24"/>
          <w:szCs w:val="24"/>
        </w:rPr>
        <w:t>z oblasti bio</w:t>
      </w:r>
      <w:r>
        <w:rPr>
          <w:rFonts w:ascii="Times New Roman" w:hAnsi="Times New Roman"/>
          <w:color w:val="000000"/>
          <w:sz w:val="24"/>
          <w:szCs w:val="24"/>
        </w:rPr>
        <w:t>medicíny a zároveň proběhne zajímavá diskuse moderovaná autory kursu.   Jde o velmi význ</w:t>
      </w:r>
      <w:r w:rsidRPr="00900A63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 w:rsidRPr="00900A63">
        <w:rPr>
          <w:rFonts w:ascii="Times New Roman" w:hAnsi="Times New Roman"/>
          <w:color w:val="000000"/>
          <w:sz w:val="24"/>
          <w:szCs w:val="24"/>
        </w:rPr>
        <w:t>ný počin stimulující a inspirující stud</w:t>
      </w:r>
      <w:r>
        <w:rPr>
          <w:rFonts w:ascii="Times New Roman" w:hAnsi="Times New Roman"/>
          <w:color w:val="000000"/>
          <w:sz w:val="24"/>
          <w:szCs w:val="24"/>
        </w:rPr>
        <w:t>enty</w:t>
      </w:r>
      <w:r w:rsidRPr="00900A63">
        <w:rPr>
          <w:rFonts w:ascii="Times New Roman" w:hAnsi="Times New Roman"/>
          <w:color w:val="000000"/>
          <w:sz w:val="24"/>
          <w:szCs w:val="24"/>
        </w:rPr>
        <w:t xml:space="preserve"> doktorských studijních programů.</w:t>
      </w:r>
    </w:p>
    <w:p w:rsidR="0014335F" w:rsidRPr="00900A63" w:rsidRDefault="0014335F" w:rsidP="0014335F">
      <w:pPr>
        <w:jc w:val="both"/>
        <w:rPr>
          <w:rFonts w:ascii="Times New Roman" w:hAnsi="Times New Roman"/>
          <w:sz w:val="24"/>
          <w:szCs w:val="24"/>
        </w:rPr>
      </w:pPr>
    </w:p>
    <w:p w:rsidR="0014335F" w:rsidRDefault="0014335F" w:rsidP="00143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Jako přílohu, pokud se fakulta rozhodně postoupit návrh dále, lze přidat celou řadu pozvánek informujících o kursu.</w:t>
      </w:r>
    </w:p>
    <w:p w:rsidR="0014335F" w:rsidRPr="00900A63" w:rsidRDefault="0014335F" w:rsidP="0014335F">
      <w:pPr>
        <w:rPr>
          <w:rFonts w:ascii="Times New Roman" w:hAnsi="Times New Roman"/>
          <w:sz w:val="24"/>
          <w:szCs w:val="24"/>
        </w:rPr>
      </w:pPr>
    </w:p>
    <w:p w:rsidR="0014335F" w:rsidRPr="00900A63" w:rsidRDefault="0014335F" w:rsidP="0014335F">
      <w:pPr>
        <w:rPr>
          <w:rFonts w:ascii="Times New Roman" w:hAnsi="Times New Roman"/>
          <w:sz w:val="24"/>
          <w:szCs w:val="24"/>
        </w:rPr>
      </w:pPr>
    </w:p>
    <w:p w:rsidR="0014335F" w:rsidRPr="00900A63" w:rsidRDefault="0014335F" w:rsidP="0014335F">
      <w:pPr>
        <w:rPr>
          <w:rFonts w:ascii="Times New Roman" w:hAnsi="Times New Roman"/>
          <w:sz w:val="24"/>
          <w:szCs w:val="24"/>
        </w:rPr>
      </w:pPr>
    </w:p>
    <w:p w:rsidR="0014335F" w:rsidRPr="00900A63" w:rsidRDefault="0014335F" w:rsidP="0014335F">
      <w:pPr>
        <w:rPr>
          <w:rFonts w:ascii="Times New Roman" w:hAnsi="Times New Roman"/>
          <w:sz w:val="24"/>
          <w:szCs w:val="24"/>
        </w:rPr>
      </w:pPr>
    </w:p>
    <w:p w:rsidR="0014335F" w:rsidRPr="00505B23" w:rsidRDefault="0014335F" w:rsidP="0014335F">
      <w:pPr>
        <w:rPr>
          <w:rFonts w:ascii="Times New Roman" w:hAnsi="Times New Roman"/>
          <w:b/>
          <w:sz w:val="24"/>
          <w:szCs w:val="24"/>
        </w:rPr>
      </w:pPr>
    </w:p>
    <w:p w:rsidR="0014335F" w:rsidRDefault="0014335F" w:rsidP="0014335F">
      <w:pPr>
        <w:rPr>
          <w:rFonts w:ascii="Times New Roman" w:hAnsi="Times New Roman"/>
          <w:b/>
          <w:sz w:val="28"/>
          <w:szCs w:val="28"/>
        </w:rPr>
      </w:pPr>
    </w:p>
    <w:p w:rsidR="0014335F" w:rsidRPr="0033240D" w:rsidRDefault="0014335F" w:rsidP="0014335F">
      <w:pPr>
        <w:rPr>
          <w:rFonts w:ascii="Times New Roman" w:hAnsi="Times New Roman"/>
          <w:b/>
          <w:sz w:val="24"/>
          <w:lang w:eastAsia="zh-CN"/>
        </w:rPr>
      </w:pPr>
      <w:r w:rsidRPr="004B3CFC">
        <w:rPr>
          <w:rFonts w:ascii="Times New Roman" w:hAnsi="Times New Roman"/>
          <w:b/>
          <w:sz w:val="28"/>
          <w:szCs w:val="28"/>
        </w:rPr>
        <w:br/>
      </w:r>
      <w:r w:rsidRPr="004B3CFC">
        <w:rPr>
          <w:rFonts w:ascii="Times New Roman" w:hAnsi="Times New Roman"/>
          <w:b/>
          <w:sz w:val="28"/>
          <w:szCs w:val="28"/>
        </w:rPr>
        <w:br/>
      </w:r>
      <w:proofErr w:type="gramStart"/>
      <w:r w:rsidRPr="004B3CFC">
        <w:rPr>
          <w:rFonts w:ascii="Times New Roman" w:hAnsi="Times New Roman"/>
          <w:b/>
          <w:sz w:val="32"/>
        </w:rPr>
        <w:t>V ................... dne</w:t>
      </w:r>
      <w:proofErr w:type="gramEnd"/>
      <w:r w:rsidRPr="004B3CFC">
        <w:rPr>
          <w:rFonts w:ascii="Times New Roman" w:hAnsi="Times New Roman"/>
          <w:b/>
          <w:sz w:val="32"/>
        </w:rPr>
        <w:t>...............                  ..............................................</w:t>
      </w:r>
      <w:r w:rsidRPr="004B3CFC">
        <w:rPr>
          <w:rFonts w:ascii="Times New Roman" w:hAnsi="Times New Roman"/>
          <w:b/>
          <w:sz w:val="32"/>
        </w:rPr>
        <w:br/>
        <w:t xml:space="preserve">                                                                              podpis zástupce</w:t>
      </w:r>
    </w:p>
    <w:p w:rsidR="008102FE" w:rsidRDefault="008102FE"/>
    <w:sectPr w:rsidR="008102F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D06" w:rsidRDefault="00146D06" w:rsidP="00146D06">
      <w:r>
        <w:separator/>
      </w:r>
    </w:p>
  </w:endnote>
  <w:endnote w:type="continuationSeparator" w:id="0">
    <w:p w:rsidR="00146D06" w:rsidRDefault="00146D06" w:rsidP="00146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864708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  <w:sz w:val="20"/>
            <w:szCs w:val="20"/>
          </w:rPr>
        </w:sdtEndPr>
        <w:sdtContent>
          <w:p w:rsidR="00146D06" w:rsidRPr="00146D06" w:rsidRDefault="00146D06">
            <w:pPr>
              <w:pStyle w:val="Zpat"/>
              <w:rPr>
                <w:rFonts w:ascii="Times New Roman" w:hAnsi="Times New Roman"/>
                <w:sz w:val="20"/>
                <w:szCs w:val="20"/>
              </w:rPr>
            </w:pPr>
            <w:r w:rsidRPr="00146D06">
              <w:rPr>
                <w:rFonts w:ascii="Times New Roman" w:hAnsi="Times New Roman"/>
                <w:sz w:val="20"/>
                <w:szCs w:val="20"/>
              </w:rPr>
              <w:t xml:space="preserve">Stránka </w: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F23632">
              <w:rPr>
                <w:rFonts w:ascii="Times New Roman" w:hAnsi="Times New Roman"/>
                <w:bCs/>
                <w:noProof/>
                <w:sz w:val="20"/>
                <w:szCs w:val="20"/>
              </w:rPr>
              <w:t>6</w: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0C3C92">
              <w:rPr>
                <w:rFonts w:ascii="Times New Roman" w:hAnsi="Times New Roman"/>
                <w:sz w:val="20"/>
                <w:szCs w:val="20"/>
              </w:rPr>
              <w:t xml:space="preserve"> z </w: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instrText>NUMPAGES</w:instrTex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F23632">
              <w:rPr>
                <w:rFonts w:ascii="Times New Roman" w:hAnsi="Times New Roman"/>
                <w:bCs/>
                <w:noProof/>
                <w:sz w:val="20"/>
                <w:szCs w:val="20"/>
              </w:rPr>
              <w:t>6</w:t>
            </w:r>
            <w:r w:rsidRPr="000C3C92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146D06" w:rsidRDefault="00146D0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D06" w:rsidRDefault="00146D06" w:rsidP="00146D06">
      <w:r>
        <w:separator/>
      </w:r>
    </w:p>
  </w:footnote>
  <w:footnote w:type="continuationSeparator" w:id="0">
    <w:p w:rsidR="00146D06" w:rsidRDefault="00146D06" w:rsidP="00146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92BF8"/>
    <w:multiLevelType w:val="hybridMultilevel"/>
    <w:tmpl w:val="D76491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82662"/>
    <w:multiLevelType w:val="hybridMultilevel"/>
    <w:tmpl w:val="5CFE13EA"/>
    <w:lvl w:ilvl="0" w:tplc="743CB146">
      <w:start w:val="1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D63E3"/>
    <w:multiLevelType w:val="hybridMultilevel"/>
    <w:tmpl w:val="D76491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87DA1"/>
    <w:multiLevelType w:val="hybridMultilevel"/>
    <w:tmpl w:val="D76491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C775B"/>
    <w:multiLevelType w:val="hybridMultilevel"/>
    <w:tmpl w:val="47B08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C16"/>
    <w:rsid w:val="000C3C92"/>
    <w:rsid w:val="0014335F"/>
    <w:rsid w:val="00146D06"/>
    <w:rsid w:val="002171B1"/>
    <w:rsid w:val="002D01B1"/>
    <w:rsid w:val="006C4C16"/>
    <w:rsid w:val="007947B4"/>
    <w:rsid w:val="008102FE"/>
    <w:rsid w:val="00BD327C"/>
    <w:rsid w:val="00F2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3A517-D0FF-4006-9EEE-5AED24CA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4C16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4C16"/>
    <w:pPr>
      <w:ind w:left="720"/>
    </w:pPr>
  </w:style>
  <w:style w:type="paragraph" w:styleId="Zhlav">
    <w:name w:val="header"/>
    <w:basedOn w:val="Normln"/>
    <w:link w:val="ZhlavChar"/>
    <w:uiPriority w:val="99"/>
    <w:unhideWhenUsed/>
    <w:rsid w:val="00146D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6D0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46D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6D06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688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1.LF.UK</Company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Timková</dc:creator>
  <cp:keywords/>
  <dc:description/>
  <cp:lastModifiedBy>Katka Timková</cp:lastModifiedBy>
  <cp:revision>7</cp:revision>
  <dcterms:created xsi:type="dcterms:W3CDTF">2017-05-23T14:48:00Z</dcterms:created>
  <dcterms:modified xsi:type="dcterms:W3CDTF">2017-05-23T15:23:00Z</dcterms:modified>
</cp:coreProperties>
</file>